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8" w:type="dxa"/>
        <w:jc w:val="center"/>
        <w:tblLook w:val="01E0" w:firstRow="1" w:lastRow="1" w:firstColumn="1" w:lastColumn="1" w:noHBand="0" w:noVBand="0"/>
      </w:tblPr>
      <w:tblGrid>
        <w:gridCol w:w="2016"/>
        <w:gridCol w:w="1209"/>
        <w:gridCol w:w="3469"/>
        <w:gridCol w:w="318"/>
        <w:gridCol w:w="2076"/>
      </w:tblGrid>
      <w:tr w:rsidR="00324C34" w:rsidRPr="007928B2" w14:paraId="0A9AB341" w14:textId="77777777" w:rsidTr="00EB144C">
        <w:trPr>
          <w:trHeight w:val="435"/>
          <w:jc w:val="center"/>
        </w:trPr>
        <w:tc>
          <w:tcPr>
            <w:tcW w:w="1954" w:type="dxa"/>
            <w:vAlign w:val="center"/>
          </w:tcPr>
          <w:p w14:paraId="2A62FCFA" w14:textId="7EDBE600" w:rsidR="0088443E" w:rsidRPr="0088443E" w:rsidRDefault="00324C34" w:rsidP="00FE0F15">
            <w:pPr>
              <w:rPr>
                <w:b/>
              </w:rPr>
            </w:pPr>
            <w:r>
              <w:rPr>
                <w:b/>
                <w:noProof/>
                <w:lang w:eastAsia="pl-PL"/>
              </w:rPr>
              <w:drawing>
                <wp:inline distT="0" distB="0" distL="0" distR="0" wp14:anchorId="00F1C21E" wp14:editId="06DA9964">
                  <wp:extent cx="1139588" cy="759683"/>
                  <wp:effectExtent l="0" t="0" r="3810"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329" cy="787509"/>
                          </a:xfrm>
                          <a:prstGeom prst="rect">
                            <a:avLst/>
                          </a:prstGeom>
                          <a:noFill/>
                          <a:ln>
                            <a:noFill/>
                          </a:ln>
                        </pic:spPr>
                      </pic:pic>
                    </a:graphicData>
                  </a:graphic>
                </wp:inline>
              </w:drawing>
            </w:r>
            <w:r w:rsidR="001859D9">
              <w:rPr>
                <w:b/>
              </w:rPr>
              <w:t xml:space="preserve"> </w:t>
            </w:r>
          </w:p>
        </w:tc>
        <w:tc>
          <w:tcPr>
            <w:tcW w:w="1315" w:type="dxa"/>
            <w:vAlign w:val="center"/>
          </w:tcPr>
          <w:p w14:paraId="328FC129" w14:textId="77777777" w:rsidR="0088443E" w:rsidRPr="0088443E" w:rsidRDefault="0088443E" w:rsidP="00FE0F15">
            <w:pPr>
              <w:rPr>
                <w:b/>
              </w:rPr>
            </w:pPr>
          </w:p>
        </w:tc>
        <w:tc>
          <w:tcPr>
            <w:tcW w:w="3532" w:type="dxa"/>
            <w:vAlign w:val="center"/>
          </w:tcPr>
          <w:p w14:paraId="4FF22087" w14:textId="77777777" w:rsidR="0088443E" w:rsidRPr="0088443E" w:rsidRDefault="00073B0D" w:rsidP="00FE0F15">
            <w:pPr>
              <w:rPr>
                <w:b/>
              </w:rPr>
            </w:pPr>
            <w:r>
              <w:rPr>
                <w:b/>
                <w:noProof/>
                <w:lang w:eastAsia="pl-PL"/>
              </w:rPr>
              <w:drawing>
                <wp:inline distT="0" distB="0" distL="0" distR="0" wp14:anchorId="0CE7C790" wp14:editId="32DFA55F">
                  <wp:extent cx="1695450" cy="6953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695325"/>
                          </a:xfrm>
                          <a:prstGeom prst="rect">
                            <a:avLst/>
                          </a:prstGeom>
                          <a:noFill/>
                          <a:ln>
                            <a:noFill/>
                          </a:ln>
                        </pic:spPr>
                      </pic:pic>
                    </a:graphicData>
                  </a:graphic>
                </wp:inline>
              </w:drawing>
            </w:r>
          </w:p>
        </w:tc>
        <w:tc>
          <w:tcPr>
            <w:tcW w:w="328" w:type="dxa"/>
            <w:vAlign w:val="center"/>
          </w:tcPr>
          <w:p w14:paraId="16D6C4B2" w14:textId="77777777" w:rsidR="0088443E" w:rsidRPr="0088443E" w:rsidRDefault="0088443E" w:rsidP="00FE0F15">
            <w:pPr>
              <w:rPr>
                <w:b/>
              </w:rPr>
            </w:pPr>
          </w:p>
        </w:tc>
        <w:tc>
          <w:tcPr>
            <w:tcW w:w="1959" w:type="dxa"/>
            <w:vAlign w:val="center"/>
          </w:tcPr>
          <w:p w14:paraId="4844987C" w14:textId="77777777" w:rsidR="0088443E" w:rsidRPr="0088443E" w:rsidRDefault="00073B0D" w:rsidP="00FE0F15">
            <w:pPr>
              <w:rPr>
                <w:b/>
              </w:rPr>
            </w:pPr>
            <w:r w:rsidRPr="0088443E">
              <w:rPr>
                <w:rFonts w:ascii="Tahoma" w:hAnsi="Tahoma" w:cs="Tahoma"/>
                <w:b/>
                <w:noProof/>
                <w:lang w:eastAsia="pl-PL"/>
              </w:rPr>
              <w:drawing>
                <wp:inline distT="0" distB="0" distL="0" distR="0" wp14:anchorId="48D800FB" wp14:editId="21AA845D">
                  <wp:extent cx="1181100" cy="771525"/>
                  <wp:effectExtent l="0" t="0" r="0" b="0"/>
                  <wp:docPr id="3" name="Obraz 7" descr="C:\Users\agatan\AppData\Local\Microsoft\Windows\Temporary Internet Files\Content.Outlook\WMIEJW86\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agatan\AppData\Local\Microsoft\Windows\Temporary Internet Files\Content.Outlook\WMIEJW86\PROW-2014-2020-logo-kol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771525"/>
                          </a:xfrm>
                          <a:prstGeom prst="rect">
                            <a:avLst/>
                          </a:prstGeom>
                          <a:noFill/>
                          <a:ln>
                            <a:noFill/>
                          </a:ln>
                        </pic:spPr>
                      </pic:pic>
                    </a:graphicData>
                  </a:graphic>
                </wp:inline>
              </w:drawing>
            </w:r>
          </w:p>
        </w:tc>
      </w:tr>
      <w:tr w:rsidR="00EB144C" w:rsidRPr="007928B2" w14:paraId="2EDC87A4" w14:textId="77777777" w:rsidTr="00F957D8">
        <w:trPr>
          <w:trHeight w:val="106"/>
          <w:jc w:val="center"/>
        </w:trPr>
        <w:tc>
          <w:tcPr>
            <w:tcW w:w="9088" w:type="dxa"/>
            <w:gridSpan w:val="5"/>
          </w:tcPr>
          <w:p w14:paraId="6BDB6ECC" w14:textId="60881BA5" w:rsidR="001327B7" w:rsidRPr="001327B7" w:rsidRDefault="00884580" w:rsidP="00884580">
            <w:pPr>
              <w:spacing w:after="0"/>
              <w:jc w:val="center"/>
              <w:rPr>
                <w:b/>
              </w:rPr>
            </w:pPr>
            <w:r w:rsidRPr="001327B7">
              <w:rPr>
                <w:b/>
              </w:rPr>
              <w:t xml:space="preserve">„Europejski Fundusz Rolny na rzecz Rozwoju Obszarów Wiejskich: </w:t>
            </w:r>
            <w:r>
              <w:rPr>
                <w:b/>
              </w:rPr>
              <w:br/>
            </w:r>
            <w:r w:rsidRPr="001327B7">
              <w:rPr>
                <w:b/>
              </w:rPr>
              <w:t>Europa inwestująca w obszary wiejskie”.</w:t>
            </w:r>
            <w:r w:rsidRPr="001327B7">
              <w:rPr>
                <w:b/>
              </w:rPr>
              <w:br/>
            </w:r>
            <w:r w:rsidR="001327B7" w:rsidRPr="001327B7">
              <w:rPr>
                <w:b/>
              </w:rPr>
              <w:t xml:space="preserve">Materiał opracowany przez </w:t>
            </w:r>
            <w:r w:rsidR="00D45297">
              <w:rPr>
                <w:b/>
              </w:rPr>
              <w:t xml:space="preserve">Centrum Doradztwa Rolniczego </w:t>
            </w:r>
            <w:r w:rsidR="000E7D50">
              <w:rPr>
                <w:b/>
              </w:rPr>
              <w:t>w</w:t>
            </w:r>
            <w:r w:rsidR="00D45297">
              <w:rPr>
                <w:b/>
              </w:rPr>
              <w:t xml:space="preserve"> Brwinowie</w:t>
            </w:r>
            <w:r w:rsidR="0033748A">
              <w:rPr>
                <w:b/>
              </w:rPr>
              <w:t xml:space="preserve"> oddział w Warszawie </w:t>
            </w:r>
            <w:r w:rsidR="00D45297">
              <w:rPr>
                <w:b/>
              </w:rPr>
              <w:br/>
            </w:r>
            <w:r w:rsidR="0033748A">
              <w:rPr>
                <w:b/>
              </w:rPr>
              <w:t>wykonującego zadania</w:t>
            </w:r>
            <w:r w:rsidR="00D45297">
              <w:rPr>
                <w:b/>
              </w:rPr>
              <w:t xml:space="preserve"> </w:t>
            </w:r>
            <w:r w:rsidR="00871FAE">
              <w:rPr>
                <w:b/>
              </w:rPr>
              <w:t>j</w:t>
            </w:r>
            <w:r w:rsidR="001327B7" w:rsidRPr="001327B7">
              <w:rPr>
                <w:b/>
              </w:rPr>
              <w:t>ednostk</w:t>
            </w:r>
            <w:r w:rsidR="00D45297">
              <w:rPr>
                <w:b/>
              </w:rPr>
              <w:t>i</w:t>
            </w:r>
            <w:r w:rsidR="001327B7" w:rsidRPr="001327B7">
              <w:rPr>
                <w:b/>
              </w:rPr>
              <w:t xml:space="preserve"> </w:t>
            </w:r>
            <w:r w:rsidR="00871FAE">
              <w:rPr>
                <w:b/>
              </w:rPr>
              <w:t>c</w:t>
            </w:r>
            <w:r w:rsidR="001327B7" w:rsidRPr="001327B7">
              <w:rPr>
                <w:b/>
              </w:rPr>
              <w:t>entraln</w:t>
            </w:r>
            <w:r w:rsidR="00D45297">
              <w:rPr>
                <w:b/>
              </w:rPr>
              <w:t>ej</w:t>
            </w:r>
            <w:r w:rsidR="001327B7" w:rsidRPr="001327B7">
              <w:rPr>
                <w:b/>
              </w:rPr>
              <w:t xml:space="preserve"> KSOW</w:t>
            </w:r>
            <w:r w:rsidR="00902EE4">
              <w:rPr>
                <w:b/>
              </w:rPr>
              <w:t>.</w:t>
            </w:r>
            <w:r w:rsidR="001327B7" w:rsidRPr="001327B7">
              <w:rPr>
                <w:b/>
              </w:rPr>
              <w:br/>
              <w:t xml:space="preserve">Instytucja </w:t>
            </w:r>
            <w:r w:rsidR="00871FAE">
              <w:rPr>
                <w:b/>
              </w:rPr>
              <w:t>z</w:t>
            </w:r>
            <w:r w:rsidR="001327B7" w:rsidRPr="001327B7">
              <w:rPr>
                <w:b/>
              </w:rPr>
              <w:t>arządzająca PROW 2014-2020 – Minister Rolnictwa i Rozwoju Wsi</w:t>
            </w:r>
            <w:r w:rsidR="00902EE4">
              <w:rPr>
                <w:b/>
              </w:rPr>
              <w:t>.</w:t>
            </w:r>
          </w:p>
          <w:p w14:paraId="5C366C10" w14:textId="284D7EDB" w:rsidR="00EB144C" w:rsidRPr="0088443E" w:rsidRDefault="001327B7" w:rsidP="001327B7">
            <w:pPr>
              <w:jc w:val="center"/>
              <w:rPr>
                <w:b/>
              </w:rPr>
            </w:pPr>
            <w:r w:rsidRPr="001327B7">
              <w:rPr>
                <w:b/>
              </w:rPr>
              <w:t xml:space="preserve">Materiał współfinansowany ze środków Unii Europejskiej w ramach </w:t>
            </w:r>
            <w:r w:rsidR="00871FAE">
              <w:rPr>
                <w:b/>
              </w:rPr>
              <w:t>s</w:t>
            </w:r>
            <w:r w:rsidR="00884580">
              <w:rPr>
                <w:b/>
              </w:rPr>
              <w:t>chematu II</w:t>
            </w:r>
            <w:r w:rsidR="00884580">
              <w:rPr>
                <w:b/>
              </w:rPr>
              <w:br/>
            </w:r>
            <w:r w:rsidR="00871FAE">
              <w:rPr>
                <w:b/>
              </w:rPr>
              <w:t>p</w:t>
            </w:r>
            <w:r w:rsidRPr="001327B7">
              <w:rPr>
                <w:b/>
              </w:rPr>
              <w:t>omocy</w:t>
            </w:r>
            <w:r w:rsidR="00B575B4">
              <w:rPr>
                <w:b/>
              </w:rPr>
              <w:t xml:space="preserve"> t</w:t>
            </w:r>
            <w:r w:rsidRPr="001327B7">
              <w:rPr>
                <w:b/>
              </w:rPr>
              <w:t>echnicznej Programu Rozwoju Obszarów Wiejskich na lata 2014</w:t>
            </w:r>
            <w:r w:rsidR="004D7126">
              <w:rPr>
                <w:b/>
              </w:rPr>
              <w:t>-</w:t>
            </w:r>
            <w:r w:rsidRPr="001327B7">
              <w:rPr>
                <w:b/>
              </w:rPr>
              <w:t>2020</w:t>
            </w:r>
            <w:r w:rsidR="00C04BF0">
              <w:rPr>
                <w:b/>
              </w:rPr>
              <w:t>.</w:t>
            </w:r>
          </w:p>
        </w:tc>
      </w:tr>
    </w:tbl>
    <w:p w14:paraId="5D4C72A5" w14:textId="77777777" w:rsidR="00B22EBC" w:rsidRPr="002D3A7A" w:rsidRDefault="00B22EBC" w:rsidP="00B22EBC"/>
    <w:p w14:paraId="58D71C80" w14:textId="77777777" w:rsidR="00B22EBC" w:rsidRPr="002D3A7A" w:rsidRDefault="00B22EBC" w:rsidP="006949F5">
      <w:pPr>
        <w:rPr>
          <w:b/>
        </w:rPr>
      </w:pPr>
    </w:p>
    <w:p w14:paraId="4F6D3E4E" w14:textId="78BCC867" w:rsidR="00B22EBC" w:rsidRPr="002D3A7A" w:rsidRDefault="00AC01D5" w:rsidP="00AC01D5">
      <w:pPr>
        <w:jc w:val="center"/>
        <w:rPr>
          <w:b/>
        </w:rPr>
      </w:pPr>
      <w:r w:rsidRPr="00D35CE0">
        <w:rPr>
          <w:b/>
        </w:rPr>
        <w:t xml:space="preserve">Załącznik do uchwały nr </w:t>
      </w:r>
      <w:r>
        <w:rPr>
          <w:b/>
        </w:rPr>
        <w:t>71</w:t>
      </w:r>
      <w:r w:rsidRPr="00D35CE0">
        <w:rPr>
          <w:b/>
        </w:rPr>
        <w:t xml:space="preserve"> Grupy Roboczej do spraw </w:t>
      </w:r>
      <w:r>
        <w:rPr>
          <w:b/>
        </w:rPr>
        <w:br/>
      </w:r>
      <w:r w:rsidRPr="00D35CE0">
        <w:rPr>
          <w:b/>
        </w:rPr>
        <w:t>Krajowej Sieci Obszarów Wiejskich z dnia</w:t>
      </w:r>
      <w:r>
        <w:rPr>
          <w:b/>
        </w:rPr>
        <w:t xml:space="preserve"> </w:t>
      </w:r>
      <w:r>
        <w:rPr>
          <w:b/>
        </w:rPr>
        <w:t>18</w:t>
      </w:r>
      <w:r>
        <w:rPr>
          <w:b/>
        </w:rPr>
        <w:t xml:space="preserve"> </w:t>
      </w:r>
      <w:r>
        <w:rPr>
          <w:b/>
        </w:rPr>
        <w:t>kwietnia</w:t>
      </w:r>
      <w:r w:rsidRPr="00D35CE0">
        <w:rPr>
          <w:b/>
        </w:rPr>
        <w:t xml:space="preserve"> 202</w:t>
      </w:r>
      <w:r>
        <w:rPr>
          <w:b/>
        </w:rPr>
        <w:t>3</w:t>
      </w:r>
      <w:r w:rsidRPr="00D35CE0">
        <w:rPr>
          <w:b/>
        </w:rPr>
        <w:t xml:space="preserve"> r.</w:t>
      </w:r>
    </w:p>
    <w:p w14:paraId="2CFC0E14" w14:textId="77777777" w:rsidR="00B22EBC" w:rsidRPr="002D3A7A" w:rsidRDefault="00B22EBC" w:rsidP="006949F5">
      <w:pPr>
        <w:rPr>
          <w:b/>
        </w:rPr>
      </w:pPr>
    </w:p>
    <w:p w14:paraId="5CB4E3A4" w14:textId="77777777" w:rsidR="00B22EBC" w:rsidRPr="002D3A7A" w:rsidRDefault="00B22EBC" w:rsidP="006949F5">
      <w:pPr>
        <w:rPr>
          <w:b/>
          <w:sz w:val="28"/>
          <w:szCs w:val="28"/>
        </w:rPr>
      </w:pPr>
    </w:p>
    <w:p w14:paraId="228DE445" w14:textId="77777777" w:rsidR="0088443E" w:rsidRDefault="00B22EBC" w:rsidP="00B22EBC">
      <w:pPr>
        <w:jc w:val="center"/>
        <w:rPr>
          <w:b/>
          <w:sz w:val="28"/>
          <w:szCs w:val="28"/>
        </w:rPr>
      </w:pPr>
      <w:r w:rsidRPr="002D3A7A">
        <w:rPr>
          <w:b/>
          <w:sz w:val="28"/>
          <w:szCs w:val="28"/>
        </w:rPr>
        <w:t xml:space="preserve">SPRAWOZDANIE </w:t>
      </w:r>
      <w:r w:rsidR="00C708B5">
        <w:rPr>
          <w:b/>
          <w:sz w:val="28"/>
          <w:szCs w:val="28"/>
        </w:rPr>
        <w:t>ROCZNE</w:t>
      </w:r>
      <w:r w:rsidR="0088443E">
        <w:rPr>
          <w:b/>
          <w:sz w:val="28"/>
          <w:szCs w:val="28"/>
        </w:rPr>
        <w:t xml:space="preserve"> </w:t>
      </w:r>
    </w:p>
    <w:p w14:paraId="387AEECD" w14:textId="268D054C" w:rsidR="00B22EBC" w:rsidRPr="002D3A7A" w:rsidRDefault="0088443E" w:rsidP="00B22EBC">
      <w:pPr>
        <w:jc w:val="center"/>
        <w:rPr>
          <w:b/>
          <w:sz w:val="28"/>
          <w:szCs w:val="28"/>
        </w:rPr>
      </w:pPr>
      <w:r>
        <w:rPr>
          <w:b/>
          <w:sz w:val="28"/>
          <w:szCs w:val="28"/>
        </w:rPr>
        <w:t>Z</w:t>
      </w:r>
      <w:r w:rsidR="00C708B5">
        <w:rPr>
          <w:b/>
          <w:sz w:val="28"/>
          <w:szCs w:val="28"/>
        </w:rPr>
        <w:t xml:space="preserve"> REALIZACJI </w:t>
      </w:r>
      <w:r w:rsidR="009F4828">
        <w:rPr>
          <w:b/>
          <w:sz w:val="28"/>
          <w:szCs w:val="28"/>
        </w:rPr>
        <w:t>PLANU</w:t>
      </w:r>
      <w:r w:rsidR="00C708B5">
        <w:rPr>
          <w:b/>
          <w:sz w:val="28"/>
          <w:szCs w:val="28"/>
        </w:rPr>
        <w:t xml:space="preserve"> DZIAŁANIA</w:t>
      </w:r>
      <w:r w:rsidR="00B22EBC" w:rsidRPr="002D3A7A">
        <w:rPr>
          <w:b/>
          <w:sz w:val="28"/>
          <w:szCs w:val="28"/>
        </w:rPr>
        <w:t xml:space="preserve"> </w:t>
      </w:r>
      <w:r w:rsidR="00026C17">
        <w:rPr>
          <w:b/>
          <w:sz w:val="28"/>
          <w:szCs w:val="28"/>
        </w:rPr>
        <w:t xml:space="preserve">KSOW NA LATA </w:t>
      </w:r>
      <w:r w:rsidR="00B22EBC" w:rsidRPr="002D3A7A">
        <w:rPr>
          <w:b/>
          <w:sz w:val="28"/>
          <w:szCs w:val="28"/>
        </w:rPr>
        <w:t>201</w:t>
      </w:r>
      <w:r w:rsidR="00C708B5">
        <w:rPr>
          <w:b/>
          <w:sz w:val="28"/>
          <w:szCs w:val="28"/>
        </w:rPr>
        <w:t>4</w:t>
      </w:r>
      <w:r w:rsidR="004D7126">
        <w:rPr>
          <w:b/>
          <w:sz w:val="28"/>
          <w:szCs w:val="28"/>
        </w:rPr>
        <w:t>-</w:t>
      </w:r>
      <w:r w:rsidR="00C708B5">
        <w:rPr>
          <w:b/>
          <w:sz w:val="28"/>
          <w:szCs w:val="28"/>
        </w:rPr>
        <w:t>2020</w:t>
      </w:r>
      <w:r w:rsidR="00946E7C">
        <w:rPr>
          <w:b/>
          <w:sz w:val="28"/>
          <w:szCs w:val="28"/>
        </w:rPr>
        <w:br/>
        <w:t xml:space="preserve">ZA ROK </w:t>
      </w:r>
      <w:r w:rsidR="00BB09C6">
        <w:rPr>
          <w:b/>
          <w:sz w:val="28"/>
          <w:szCs w:val="28"/>
        </w:rPr>
        <w:t>2022</w:t>
      </w:r>
    </w:p>
    <w:p w14:paraId="5F28101A" w14:textId="77777777" w:rsidR="00FC05DC" w:rsidRDefault="00FC05DC" w:rsidP="00B22EBC">
      <w:pPr>
        <w:jc w:val="center"/>
        <w:rPr>
          <w:b/>
          <w:sz w:val="28"/>
          <w:szCs w:val="28"/>
        </w:rPr>
      </w:pPr>
    </w:p>
    <w:p w14:paraId="1EFEA949" w14:textId="77777777" w:rsidR="00B22EBC" w:rsidRPr="002D3A7A" w:rsidRDefault="00B22EBC" w:rsidP="00B22EBC">
      <w:pPr>
        <w:jc w:val="center"/>
        <w:rPr>
          <w:b/>
        </w:rPr>
      </w:pPr>
    </w:p>
    <w:p w14:paraId="2AB12851" w14:textId="77777777" w:rsidR="00B22EBC" w:rsidRPr="002D3A7A" w:rsidRDefault="00B22EBC" w:rsidP="00B22EBC">
      <w:pPr>
        <w:jc w:val="center"/>
        <w:rPr>
          <w:b/>
        </w:rPr>
      </w:pPr>
    </w:p>
    <w:p w14:paraId="69647A40" w14:textId="77777777" w:rsidR="00F86666" w:rsidRPr="002D3A7A" w:rsidRDefault="00F86666" w:rsidP="00B22EBC">
      <w:pPr>
        <w:jc w:val="center"/>
        <w:rPr>
          <w:b/>
        </w:rPr>
      </w:pPr>
    </w:p>
    <w:p w14:paraId="4EB2C663" w14:textId="77777777" w:rsidR="00F86666" w:rsidRPr="002D3A7A" w:rsidRDefault="00F86666" w:rsidP="00B22EBC">
      <w:pPr>
        <w:jc w:val="center"/>
        <w:rPr>
          <w:b/>
        </w:rPr>
      </w:pPr>
    </w:p>
    <w:p w14:paraId="3B719556" w14:textId="77777777" w:rsidR="00B22EBC" w:rsidRPr="002D3A7A" w:rsidRDefault="00B22EBC" w:rsidP="00B22EBC">
      <w:pPr>
        <w:jc w:val="center"/>
        <w:rPr>
          <w:b/>
        </w:rPr>
      </w:pPr>
    </w:p>
    <w:p w14:paraId="0F7AE820" w14:textId="77777777" w:rsidR="00B22EBC" w:rsidRPr="002D3A7A" w:rsidRDefault="00B22EBC" w:rsidP="00B22EBC">
      <w:pPr>
        <w:jc w:val="center"/>
        <w:rPr>
          <w:b/>
        </w:rPr>
      </w:pPr>
    </w:p>
    <w:p w14:paraId="7927CBF8" w14:textId="77777777" w:rsidR="00F910D4" w:rsidRPr="002D3A7A" w:rsidRDefault="00F910D4" w:rsidP="00B22EBC">
      <w:pPr>
        <w:jc w:val="center"/>
        <w:rPr>
          <w:b/>
        </w:rPr>
      </w:pPr>
    </w:p>
    <w:p w14:paraId="06C8D9B7" w14:textId="77777777" w:rsidR="00B22EBC" w:rsidRPr="002D3A7A" w:rsidRDefault="00B22EBC" w:rsidP="00D150F7">
      <w:pPr>
        <w:rPr>
          <w:b/>
        </w:rPr>
      </w:pPr>
    </w:p>
    <w:p w14:paraId="6254F541" w14:textId="77777777" w:rsidR="006F6118" w:rsidRDefault="006F6118" w:rsidP="00436EB4">
      <w:pPr>
        <w:jc w:val="center"/>
        <w:rPr>
          <w:b/>
          <w:sz w:val="24"/>
          <w:szCs w:val="24"/>
        </w:rPr>
      </w:pPr>
    </w:p>
    <w:p w14:paraId="7051AC28" w14:textId="558B05FD" w:rsidR="00436EB4" w:rsidRPr="001327B7" w:rsidRDefault="00A854C6" w:rsidP="001327B7">
      <w:pPr>
        <w:jc w:val="center"/>
        <w:rPr>
          <w:b/>
          <w:sz w:val="24"/>
          <w:szCs w:val="24"/>
        </w:rPr>
      </w:pPr>
      <w:r>
        <w:rPr>
          <w:b/>
          <w:sz w:val="24"/>
          <w:szCs w:val="24"/>
        </w:rPr>
        <w:t xml:space="preserve">Warszawa, </w:t>
      </w:r>
      <w:r w:rsidR="00EF270A">
        <w:rPr>
          <w:b/>
          <w:sz w:val="24"/>
          <w:szCs w:val="24"/>
        </w:rPr>
        <w:t>kwiecień</w:t>
      </w:r>
      <w:r w:rsidRPr="00731E6F">
        <w:rPr>
          <w:b/>
          <w:sz w:val="24"/>
          <w:szCs w:val="24"/>
        </w:rPr>
        <w:t xml:space="preserve"> 20</w:t>
      </w:r>
      <w:r w:rsidR="00BC5354" w:rsidRPr="00731E6F">
        <w:rPr>
          <w:b/>
          <w:sz w:val="24"/>
          <w:szCs w:val="24"/>
        </w:rPr>
        <w:t>2</w:t>
      </w:r>
      <w:r w:rsidR="00BB09C6">
        <w:rPr>
          <w:b/>
          <w:sz w:val="24"/>
          <w:szCs w:val="24"/>
        </w:rPr>
        <w:t>3</w:t>
      </w:r>
      <w:r w:rsidR="00436EB4" w:rsidRPr="00731E6F">
        <w:rPr>
          <w:b/>
          <w:sz w:val="24"/>
          <w:szCs w:val="24"/>
        </w:rPr>
        <w:t xml:space="preserve"> r.</w:t>
      </w:r>
    </w:p>
    <w:sdt>
      <w:sdtPr>
        <w:rPr>
          <w:rFonts w:ascii="Calibri" w:eastAsia="Calibri" w:hAnsi="Calibri" w:cs="Times New Roman"/>
          <w:color w:val="auto"/>
          <w:sz w:val="22"/>
          <w:szCs w:val="22"/>
          <w:lang w:eastAsia="en-US"/>
        </w:rPr>
        <w:id w:val="-1271697649"/>
        <w:docPartObj>
          <w:docPartGallery w:val="Table of Contents"/>
          <w:docPartUnique/>
        </w:docPartObj>
      </w:sdtPr>
      <w:sdtEndPr>
        <w:rPr>
          <w:b/>
          <w:bCs/>
        </w:rPr>
      </w:sdtEndPr>
      <w:sdtContent>
        <w:p w14:paraId="64D8EDF1" w14:textId="40AE3334" w:rsidR="00893BDD" w:rsidRPr="00511E73" w:rsidRDefault="00893BDD">
          <w:pPr>
            <w:pStyle w:val="Nagwekspisutreci"/>
            <w:rPr>
              <w:rFonts w:ascii="Calibri" w:eastAsia="Calibri" w:hAnsi="Calibri" w:cs="Times New Roman"/>
              <w:b/>
              <w:color w:val="auto"/>
              <w:sz w:val="24"/>
              <w:szCs w:val="24"/>
              <w:lang w:eastAsia="en-US"/>
            </w:rPr>
          </w:pPr>
          <w:r w:rsidRPr="00511E73">
            <w:rPr>
              <w:rFonts w:ascii="Calibri" w:eastAsia="Calibri" w:hAnsi="Calibri" w:cs="Times New Roman"/>
              <w:b/>
              <w:color w:val="auto"/>
              <w:sz w:val="24"/>
              <w:szCs w:val="24"/>
              <w:lang w:eastAsia="en-US"/>
            </w:rPr>
            <w:t>Spis treści</w:t>
          </w:r>
        </w:p>
        <w:p w14:paraId="75EF262F" w14:textId="77777777" w:rsidR="00511E73" w:rsidRPr="00511E73" w:rsidRDefault="00511E73" w:rsidP="00511E73">
          <w:pPr>
            <w:rPr>
              <w:lang w:eastAsia="pl-PL"/>
            </w:rPr>
          </w:pPr>
        </w:p>
        <w:p w14:paraId="3FAD6245" w14:textId="235F11A4" w:rsidR="00893BDD" w:rsidRDefault="00893BDD">
          <w:pPr>
            <w:pStyle w:val="Spistreci1"/>
            <w:tabs>
              <w:tab w:val="right" w:leader="dot" w:pos="9062"/>
            </w:tabs>
            <w:rPr>
              <w:noProof/>
            </w:rPr>
          </w:pPr>
          <w:r>
            <w:fldChar w:fldCharType="begin"/>
          </w:r>
          <w:r>
            <w:instrText xml:space="preserve"> TOC \o "1-3" \h \z \u </w:instrText>
          </w:r>
          <w:r>
            <w:fldChar w:fldCharType="separate"/>
          </w:r>
          <w:hyperlink w:anchor="_Toc131058917" w:history="1">
            <w:r w:rsidRPr="00CF58B9">
              <w:rPr>
                <w:rStyle w:val="Hipercze"/>
                <w:b/>
                <w:noProof/>
              </w:rPr>
              <w:t>Wstęp</w:t>
            </w:r>
            <w:r>
              <w:rPr>
                <w:noProof/>
                <w:webHidden/>
              </w:rPr>
              <w:tab/>
            </w:r>
            <w:r>
              <w:rPr>
                <w:noProof/>
                <w:webHidden/>
              </w:rPr>
              <w:fldChar w:fldCharType="begin"/>
            </w:r>
            <w:r>
              <w:rPr>
                <w:noProof/>
                <w:webHidden/>
              </w:rPr>
              <w:instrText xml:space="preserve"> PAGEREF _Toc131058917 \h </w:instrText>
            </w:r>
            <w:r>
              <w:rPr>
                <w:noProof/>
                <w:webHidden/>
              </w:rPr>
            </w:r>
            <w:r>
              <w:rPr>
                <w:noProof/>
                <w:webHidden/>
              </w:rPr>
              <w:fldChar w:fldCharType="separate"/>
            </w:r>
            <w:r>
              <w:rPr>
                <w:noProof/>
                <w:webHidden/>
              </w:rPr>
              <w:t>3</w:t>
            </w:r>
            <w:r>
              <w:rPr>
                <w:noProof/>
                <w:webHidden/>
              </w:rPr>
              <w:fldChar w:fldCharType="end"/>
            </w:r>
          </w:hyperlink>
        </w:p>
        <w:p w14:paraId="799FD325" w14:textId="353E63D8" w:rsidR="00893BDD" w:rsidRDefault="00AC01D5">
          <w:pPr>
            <w:pStyle w:val="Spistreci1"/>
            <w:tabs>
              <w:tab w:val="left" w:pos="440"/>
              <w:tab w:val="right" w:leader="dot" w:pos="9062"/>
            </w:tabs>
            <w:rPr>
              <w:noProof/>
            </w:rPr>
          </w:pPr>
          <w:hyperlink w:anchor="_Toc131058918" w:history="1">
            <w:r w:rsidR="00893BDD" w:rsidRPr="00CF58B9">
              <w:rPr>
                <w:rStyle w:val="Hipercze"/>
                <w:b/>
                <w:noProof/>
              </w:rPr>
              <w:t>1.</w:t>
            </w:r>
            <w:r w:rsidR="00893BDD">
              <w:rPr>
                <w:noProof/>
              </w:rPr>
              <w:tab/>
            </w:r>
            <w:r w:rsidR="00893BDD" w:rsidRPr="00CF58B9">
              <w:rPr>
                <w:rStyle w:val="Hipercze"/>
                <w:b/>
                <w:noProof/>
              </w:rPr>
              <w:t>Przebieg realizacji działań KSOW w ujęciu finansowym i ilościowym</w:t>
            </w:r>
            <w:r w:rsidR="00893BDD">
              <w:rPr>
                <w:noProof/>
                <w:webHidden/>
              </w:rPr>
              <w:tab/>
            </w:r>
            <w:r w:rsidR="00893BDD">
              <w:rPr>
                <w:noProof/>
                <w:webHidden/>
              </w:rPr>
              <w:fldChar w:fldCharType="begin"/>
            </w:r>
            <w:r w:rsidR="00893BDD">
              <w:rPr>
                <w:noProof/>
                <w:webHidden/>
              </w:rPr>
              <w:instrText xml:space="preserve"> PAGEREF _Toc131058918 \h </w:instrText>
            </w:r>
            <w:r w:rsidR="00893BDD">
              <w:rPr>
                <w:noProof/>
                <w:webHidden/>
              </w:rPr>
            </w:r>
            <w:r w:rsidR="00893BDD">
              <w:rPr>
                <w:noProof/>
                <w:webHidden/>
              </w:rPr>
              <w:fldChar w:fldCharType="separate"/>
            </w:r>
            <w:r w:rsidR="00893BDD">
              <w:rPr>
                <w:noProof/>
                <w:webHidden/>
              </w:rPr>
              <w:t>4</w:t>
            </w:r>
            <w:r w:rsidR="00893BDD">
              <w:rPr>
                <w:noProof/>
                <w:webHidden/>
              </w:rPr>
              <w:fldChar w:fldCharType="end"/>
            </w:r>
          </w:hyperlink>
        </w:p>
        <w:p w14:paraId="037429BB" w14:textId="56C3B1F8" w:rsidR="00893BDD" w:rsidRDefault="00AC01D5">
          <w:pPr>
            <w:pStyle w:val="Spistreci2"/>
            <w:tabs>
              <w:tab w:val="left" w:pos="880"/>
              <w:tab w:val="right" w:leader="dot" w:pos="9062"/>
            </w:tabs>
            <w:rPr>
              <w:noProof/>
            </w:rPr>
          </w:pPr>
          <w:hyperlink w:anchor="_Toc131058919" w:history="1">
            <w:r w:rsidR="00893BDD" w:rsidRPr="00CF58B9">
              <w:rPr>
                <w:rStyle w:val="Hipercze"/>
                <w:b/>
                <w:noProof/>
              </w:rPr>
              <w:t>1.1.</w:t>
            </w:r>
            <w:r w:rsidR="00893BDD">
              <w:rPr>
                <w:noProof/>
              </w:rPr>
              <w:tab/>
            </w:r>
            <w:r w:rsidR="00893BDD" w:rsidRPr="00CF58B9">
              <w:rPr>
                <w:rStyle w:val="Hipercze"/>
                <w:b/>
                <w:noProof/>
              </w:rPr>
              <w:t>Realizacja działań KSOW w roku 2022</w:t>
            </w:r>
            <w:r w:rsidR="00893BDD">
              <w:rPr>
                <w:noProof/>
                <w:webHidden/>
              </w:rPr>
              <w:tab/>
            </w:r>
            <w:r w:rsidR="00893BDD">
              <w:rPr>
                <w:noProof/>
                <w:webHidden/>
              </w:rPr>
              <w:fldChar w:fldCharType="begin"/>
            </w:r>
            <w:r w:rsidR="00893BDD">
              <w:rPr>
                <w:noProof/>
                <w:webHidden/>
              </w:rPr>
              <w:instrText xml:space="preserve"> PAGEREF _Toc131058919 \h </w:instrText>
            </w:r>
            <w:r w:rsidR="00893BDD">
              <w:rPr>
                <w:noProof/>
                <w:webHidden/>
              </w:rPr>
            </w:r>
            <w:r w:rsidR="00893BDD">
              <w:rPr>
                <w:noProof/>
                <w:webHidden/>
              </w:rPr>
              <w:fldChar w:fldCharType="separate"/>
            </w:r>
            <w:r w:rsidR="00893BDD">
              <w:rPr>
                <w:noProof/>
                <w:webHidden/>
              </w:rPr>
              <w:t>4</w:t>
            </w:r>
            <w:r w:rsidR="00893BDD">
              <w:rPr>
                <w:noProof/>
                <w:webHidden/>
              </w:rPr>
              <w:fldChar w:fldCharType="end"/>
            </w:r>
          </w:hyperlink>
        </w:p>
        <w:p w14:paraId="1A71A501" w14:textId="7152C0E5" w:rsidR="00893BDD" w:rsidRDefault="00AC01D5">
          <w:pPr>
            <w:pStyle w:val="Spistreci3"/>
            <w:tabs>
              <w:tab w:val="right" w:leader="dot" w:pos="9062"/>
            </w:tabs>
            <w:rPr>
              <w:noProof/>
            </w:rPr>
          </w:pPr>
          <w:hyperlink w:anchor="_Toc131058920" w:history="1">
            <w:r w:rsidR="00893BDD" w:rsidRPr="00CF58B9">
              <w:rPr>
                <w:rStyle w:val="Hipercze"/>
                <w:b/>
                <w:noProof/>
              </w:rPr>
              <w:t>Plan operacyjny 2022-2023</w:t>
            </w:r>
            <w:r w:rsidR="00893BDD">
              <w:rPr>
                <w:noProof/>
                <w:webHidden/>
              </w:rPr>
              <w:tab/>
            </w:r>
            <w:r w:rsidR="00893BDD">
              <w:rPr>
                <w:noProof/>
                <w:webHidden/>
              </w:rPr>
              <w:fldChar w:fldCharType="begin"/>
            </w:r>
            <w:r w:rsidR="00893BDD">
              <w:rPr>
                <w:noProof/>
                <w:webHidden/>
              </w:rPr>
              <w:instrText xml:space="preserve"> PAGEREF _Toc131058920 \h </w:instrText>
            </w:r>
            <w:r w:rsidR="00893BDD">
              <w:rPr>
                <w:noProof/>
                <w:webHidden/>
              </w:rPr>
            </w:r>
            <w:r w:rsidR="00893BDD">
              <w:rPr>
                <w:noProof/>
                <w:webHidden/>
              </w:rPr>
              <w:fldChar w:fldCharType="separate"/>
            </w:r>
            <w:r w:rsidR="00893BDD">
              <w:rPr>
                <w:noProof/>
                <w:webHidden/>
              </w:rPr>
              <w:t>5</w:t>
            </w:r>
            <w:r w:rsidR="00893BDD">
              <w:rPr>
                <w:noProof/>
                <w:webHidden/>
              </w:rPr>
              <w:fldChar w:fldCharType="end"/>
            </w:r>
          </w:hyperlink>
        </w:p>
        <w:p w14:paraId="14D3E870" w14:textId="4603F9E9" w:rsidR="00893BDD" w:rsidRDefault="00AC01D5">
          <w:pPr>
            <w:pStyle w:val="Spistreci2"/>
            <w:tabs>
              <w:tab w:val="left" w:pos="880"/>
              <w:tab w:val="right" w:leader="dot" w:pos="9062"/>
            </w:tabs>
            <w:rPr>
              <w:noProof/>
            </w:rPr>
          </w:pPr>
          <w:hyperlink w:anchor="_Toc131058921" w:history="1">
            <w:r w:rsidR="00893BDD" w:rsidRPr="00CF58B9">
              <w:rPr>
                <w:rStyle w:val="Hipercze"/>
                <w:b/>
                <w:noProof/>
              </w:rPr>
              <w:t>1.2.</w:t>
            </w:r>
            <w:r w:rsidR="00893BDD">
              <w:rPr>
                <w:noProof/>
              </w:rPr>
              <w:tab/>
            </w:r>
            <w:r w:rsidR="00893BDD" w:rsidRPr="00CF58B9">
              <w:rPr>
                <w:rStyle w:val="Hipercze"/>
                <w:b/>
                <w:noProof/>
              </w:rPr>
              <w:t>Realizacja działań KSOW narastająco do końca roku 2022</w:t>
            </w:r>
            <w:r w:rsidR="00893BDD">
              <w:rPr>
                <w:noProof/>
                <w:webHidden/>
              </w:rPr>
              <w:tab/>
            </w:r>
            <w:r w:rsidR="00893BDD">
              <w:rPr>
                <w:noProof/>
                <w:webHidden/>
              </w:rPr>
              <w:fldChar w:fldCharType="begin"/>
            </w:r>
            <w:r w:rsidR="00893BDD">
              <w:rPr>
                <w:noProof/>
                <w:webHidden/>
              </w:rPr>
              <w:instrText xml:space="preserve"> PAGEREF _Toc131058921 \h </w:instrText>
            </w:r>
            <w:r w:rsidR="00893BDD">
              <w:rPr>
                <w:noProof/>
                <w:webHidden/>
              </w:rPr>
            </w:r>
            <w:r w:rsidR="00893BDD">
              <w:rPr>
                <w:noProof/>
                <w:webHidden/>
              </w:rPr>
              <w:fldChar w:fldCharType="separate"/>
            </w:r>
            <w:r w:rsidR="00893BDD">
              <w:rPr>
                <w:noProof/>
                <w:webHidden/>
              </w:rPr>
              <w:t>10</w:t>
            </w:r>
            <w:r w:rsidR="00893BDD">
              <w:rPr>
                <w:noProof/>
                <w:webHidden/>
              </w:rPr>
              <w:fldChar w:fldCharType="end"/>
            </w:r>
          </w:hyperlink>
        </w:p>
        <w:p w14:paraId="2088D8B2" w14:textId="59AAF110" w:rsidR="00893BDD" w:rsidRDefault="00AC01D5">
          <w:pPr>
            <w:pStyle w:val="Spistreci3"/>
            <w:tabs>
              <w:tab w:val="right" w:leader="dot" w:pos="9062"/>
            </w:tabs>
            <w:rPr>
              <w:noProof/>
            </w:rPr>
          </w:pPr>
          <w:hyperlink w:anchor="_Toc131058922" w:history="1">
            <w:r w:rsidR="00893BDD" w:rsidRPr="00CF58B9">
              <w:rPr>
                <w:rStyle w:val="Hipercze"/>
                <w:b/>
                <w:noProof/>
              </w:rPr>
              <w:t>Wsparcie funkcjonowania</w:t>
            </w:r>
            <w:r w:rsidR="00893BDD">
              <w:rPr>
                <w:noProof/>
                <w:webHidden/>
              </w:rPr>
              <w:tab/>
            </w:r>
            <w:r w:rsidR="00893BDD">
              <w:rPr>
                <w:noProof/>
                <w:webHidden/>
              </w:rPr>
              <w:fldChar w:fldCharType="begin"/>
            </w:r>
            <w:r w:rsidR="00893BDD">
              <w:rPr>
                <w:noProof/>
                <w:webHidden/>
              </w:rPr>
              <w:instrText xml:space="preserve"> PAGEREF _Toc131058922 \h </w:instrText>
            </w:r>
            <w:r w:rsidR="00893BDD">
              <w:rPr>
                <w:noProof/>
                <w:webHidden/>
              </w:rPr>
            </w:r>
            <w:r w:rsidR="00893BDD">
              <w:rPr>
                <w:noProof/>
                <w:webHidden/>
              </w:rPr>
              <w:fldChar w:fldCharType="separate"/>
            </w:r>
            <w:r w:rsidR="00893BDD">
              <w:rPr>
                <w:noProof/>
                <w:webHidden/>
              </w:rPr>
              <w:t>12</w:t>
            </w:r>
            <w:r w:rsidR="00893BDD">
              <w:rPr>
                <w:noProof/>
                <w:webHidden/>
              </w:rPr>
              <w:fldChar w:fldCharType="end"/>
            </w:r>
          </w:hyperlink>
        </w:p>
        <w:p w14:paraId="3CEDED7F" w14:textId="002D229F" w:rsidR="00893BDD" w:rsidRDefault="00AC01D5">
          <w:pPr>
            <w:pStyle w:val="Spistreci3"/>
            <w:tabs>
              <w:tab w:val="right" w:leader="dot" w:pos="9062"/>
            </w:tabs>
            <w:rPr>
              <w:noProof/>
            </w:rPr>
          </w:pPr>
          <w:hyperlink w:anchor="_Toc131058923" w:history="1">
            <w:r w:rsidR="00893BDD" w:rsidRPr="00CF58B9">
              <w:rPr>
                <w:rStyle w:val="Hipercze"/>
                <w:b/>
                <w:noProof/>
              </w:rPr>
              <w:t>Plan działania KSOW na lata 2014</w:t>
            </w:r>
            <w:r w:rsidR="00893BDD" w:rsidRPr="00CF58B9">
              <w:rPr>
                <w:rStyle w:val="Hipercze"/>
                <w:noProof/>
              </w:rPr>
              <w:t>-</w:t>
            </w:r>
            <w:r w:rsidR="00893BDD" w:rsidRPr="00CF58B9">
              <w:rPr>
                <w:rStyle w:val="Hipercze"/>
                <w:b/>
                <w:noProof/>
              </w:rPr>
              <w:t>2020</w:t>
            </w:r>
            <w:r w:rsidR="00893BDD">
              <w:rPr>
                <w:noProof/>
                <w:webHidden/>
              </w:rPr>
              <w:tab/>
            </w:r>
            <w:r w:rsidR="00893BDD">
              <w:rPr>
                <w:noProof/>
                <w:webHidden/>
              </w:rPr>
              <w:fldChar w:fldCharType="begin"/>
            </w:r>
            <w:r w:rsidR="00893BDD">
              <w:rPr>
                <w:noProof/>
                <w:webHidden/>
              </w:rPr>
              <w:instrText xml:space="preserve"> PAGEREF _Toc131058923 \h </w:instrText>
            </w:r>
            <w:r w:rsidR="00893BDD">
              <w:rPr>
                <w:noProof/>
                <w:webHidden/>
              </w:rPr>
            </w:r>
            <w:r w:rsidR="00893BDD">
              <w:rPr>
                <w:noProof/>
                <w:webHidden/>
              </w:rPr>
              <w:fldChar w:fldCharType="separate"/>
            </w:r>
            <w:r w:rsidR="00893BDD">
              <w:rPr>
                <w:noProof/>
                <w:webHidden/>
              </w:rPr>
              <w:t>14</w:t>
            </w:r>
            <w:r w:rsidR="00893BDD">
              <w:rPr>
                <w:noProof/>
                <w:webHidden/>
              </w:rPr>
              <w:fldChar w:fldCharType="end"/>
            </w:r>
          </w:hyperlink>
        </w:p>
        <w:p w14:paraId="0EBCE9E5" w14:textId="42783A14" w:rsidR="00893BDD" w:rsidRDefault="00AC01D5">
          <w:pPr>
            <w:pStyle w:val="Spistreci1"/>
            <w:tabs>
              <w:tab w:val="left" w:pos="440"/>
              <w:tab w:val="right" w:leader="dot" w:pos="9062"/>
            </w:tabs>
            <w:rPr>
              <w:noProof/>
            </w:rPr>
          </w:pPr>
          <w:hyperlink w:anchor="_Toc131058924" w:history="1">
            <w:r w:rsidR="00893BDD" w:rsidRPr="00CF58B9">
              <w:rPr>
                <w:rStyle w:val="Hipercze"/>
                <w:b/>
                <w:noProof/>
              </w:rPr>
              <w:t>2.</w:t>
            </w:r>
            <w:r w:rsidR="00893BDD">
              <w:rPr>
                <w:noProof/>
              </w:rPr>
              <w:tab/>
            </w:r>
            <w:r w:rsidR="00893BDD" w:rsidRPr="00CF58B9">
              <w:rPr>
                <w:rStyle w:val="Hipercze"/>
                <w:b/>
                <w:noProof/>
              </w:rPr>
              <w:t xml:space="preserve">Efekty realizacji działań </w:t>
            </w:r>
            <w:r w:rsidR="000469C4" w:rsidRPr="000469C4">
              <w:rPr>
                <w:rStyle w:val="Hipercze"/>
                <w:b/>
                <w:i/>
                <w:iCs/>
                <w:noProof/>
              </w:rPr>
              <w:t>P</w:t>
            </w:r>
            <w:r w:rsidR="00893BDD" w:rsidRPr="000469C4">
              <w:rPr>
                <w:rStyle w:val="Hipercze"/>
                <w:b/>
                <w:i/>
                <w:iCs/>
                <w:noProof/>
              </w:rPr>
              <w:t xml:space="preserve">lanu </w:t>
            </w:r>
            <w:r w:rsidR="000469C4" w:rsidRPr="000469C4">
              <w:rPr>
                <w:rStyle w:val="Hipercze"/>
                <w:b/>
                <w:i/>
                <w:iCs/>
                <w:noProof/>
              </w:rPr>
              <w:t>d</w:t>
            </w:r>
            <w:r w:rsidR="00893BDD" w:rsidRPr="000469C4">
              <w:rPr>
                <w:rStyle w:val="Hipercze"/>
                <w:b/>
                <w:i/>
                <w:iCs/>
                <w:noProof/>
              </w:rPr>
              <w:t>ziałania KSOW na lata 2014-2020</w:t>
            </w:r>
            <w:r w:rsidR="00893BDD" w:rsidRPr="00CF58B9">
              <w:rPr>
                <w:rStyle w:val="Hipercze"/>
                <w:b/>
                <w:noProof/>
              </w:rPr>
              <w:t xml:space="preserve"> w ujęciu ilościowym (wskaźniki monitorowania zgodne z tabelą wskaźników określonych w </w:t>
            </w:r>
            <w:r w:rsidR="000469C4" w:rsidRPr="000469C4">
              <w:rPr>
                <w:rStyle w:val="Hipercze"/>
                <w:b/>
                <w:i/>
                <w:iCs/>
                <w:noProof/>
              </w:rPr>
              <w:t>P</w:t>
            </w:r>
            <w:r w:rsidR="00893BDD" w:rsidRPr="000469C4">
              <w:rPr>
                <w:rStyle w:val="Hipercze"/>
                <w:b/>
                <w:i/>
                <w:iCs/>
                <w:noProof/>
              </w:rPr>
              <w:t>lanie działania KSOW na lata 2014-2020</w:t>
            </w:r>
            <w:r w:rsidR="00893BDD" w:rsidRPr="00CF58B9">
              <w:rPr>
                <w:rStyle w:val="Hipercze"/>
                <w:b/>
                <w:noProof/>
              </w:rPr>
              <w:t>)</w:t>
            </w:r>
            <w:r w:rsidR="00893BDD">
              <w:rPr>
                <w:noProof/>
                <w:webHidden/>
              </w:rPr>
              <w:tab/>
            </w:r>
            <w:r w:rsidR="00893BDD">
              <w:rPr>
                <w:noProof/>
                <w:webHidden/>
              </w:rPr>
              <w:fldChar w:fldCharType="begin"/>
            </w:r>
            <w:r w:rsidR="00893BDD">
              <w:rPr>
                <w:noProof/>
                <w:webHidden/>
              </w:rPr>
              <w:instrText xml:space="preserve"> PAGEREF _Toc131058924 \h </w:instrText>
            </w:r>
            <w:r w:rsidR="00893BDD">
              <w:rPr>
                <w:noProof/>
                <w:webHidden/>
              </w:rPr>
            </w:r>
            <w:r w:rsidR="00893BDD">
              <w:rPr>
                <w:noProof/>
                <w:webHidden/>
              </w:rPr>
              <w:fldChar w:fldCharType="separate"/>
            </w:r>
            <w:r w:rsidR="00893BDD">
              <w:rPr>
                <w:noProof/>
                <w:webHidden/>
              </w:rPr>
              <w:t>19</w:t>
            </w:r>
            <w:r w:rsidR="00893BDD">
              <w:rPr>
                <w:noProof/>
                <w:webHidden/>
              </w:rPr>
              <w:fldChar w:fldCharType="end"/>
            </w:r>
          </w:hyperlink>
        </w:p>
        <w:p w14:paraId="0065B7FC" w14:textId="51D118DA" w:rsidR="00893BDD" w:rsidRDefault="00AC01D5">
          <w:pPr>
            <w:pStyle w:val="Spistreci1"/>
            <w:tabs>
              <w:tab w:val="left" w:pos="440"/>
              <w:tab w:val="right" w:leader="dot" w:pos="9062"/>
            </w:tabs>
            <w:rPr>
              <w:noProof/>
            </w:rPr>
          </w:pPr>
          <w:hyperlink w:anchor="_Toc131058925" w:history="1">
            <w:r w:rsidR="00893BDD" w:rsidRPr="00CF58B9">
              <w:rPr>
                <w:rStyle w:val="Hipercze"/>
                <w:b/>
                <w:noProof/>
              </w:rPr>
              <w:t>3.</w:t>
            </w:r>
            <w:r w:rsidR="00893BDD">
              <w:rPr>
                <w:noProof/>
              </w:rPr>
              <w:tab/>
            </w:r>
            <w:r w:rsidR="00893BDD" w:rsidRPr="00CF58B9">
              <w:rPr>
                <w:rStyle w:val="Hipercze"/>
                <w:b/>
                <w:noProof/>
              </w:rPr>
              <w:t xml:space="preserve">Informacje o przeprowadzonych kontrolach w zakresie funkcjonowania KSOW oraz realizacji </w:t>
            </w:r>
            <w:r w:rsidR="000469C4" w:rsidRPr="000469C4">
              <w:rPr>
                <w:rStyle w:val="Hipercze"/>
                <w:b/>
                <w:i/>
                <w:iCs/>
                <w:noProof/>
              </w:rPr>
              <w:t>P</w:t>
            </w:r>
            <w:r w:rsidR="00893BDD" w:rsidRPr="000469C4">
              <w:rPr>
                <w:rStyle w:val="Hipercze"/>
                <w:b/>
                <w:i/>
                <w:iCs/>
                <w:noProof/>
              </w:rPr>
              <w:t>lanu działania KSOW na lata 2014-2020</w:t>
            </w:r>
            <w:r w:rsidR="00893BDD">
              <w:rPr>
                <w:noProof/>
                <w:webHidden/>
              </w:rPr>
              <w:tab/>
            </w:r>
            <w:r w:rsidR="00893BDD">
              <w:rPr>
                <w:noProof/>
                <w:webHidden/>
              </w:rPr>
              <w:fldChar w:fldCharType="begin"/>
            </w:r>
            <w:r w:rsidR="00893BDD">
              <w:rPr>
                <w:noProof/>
                <w:webHidden/>
              </w:rPr>
              <w:instrText xml:space="preserve"> PAGEREF _Toc131058925 \h </w:instrText>
            </w:r>
            <w:r w:rsidR="00893BDD">
              <w:rPr>
                <w:noProof/>
                <w:webHidden/>
              </w:rPr>
            </w:r>
            <w:r w:rsidR="00893BDD">
              <w:rPr>
                <w:noProof/>
                <w:webHidden/>
              </w:rPr>
              <w:fldChar w:fldCharType="separate"/>
            </w:r>
            <w:r w:rsidR="00893BDD">
              <w:rPr>
                <w:noProof/>
                <w:webHidden/>
              </w:rPr>
              <w:t>20</w:t>
            </w:r>
            <w:r w:rsidR="00893BDD">
              <w:rPr>
                <w:noProof/>
                <w:webHidden/>
              </w:rPr>
              <w:fldChar w:fldCharType="end"/>
            </w:r>
          </w:hyperlink>
        </w:p>
        <w:p w14:paraId="594FDE17" w14:textId="0D99D0ED" w:rsidR="00893BDD" w:rsidRDefault="00AC01D5">
          <w:pPr>
            <w:pStyle w:val="Spistreci1"/>
            <w:tabs>
              <w:tab w:val="left" w:pos="440"/>
              <w:tab w:val="right" w:leader="dot" w:pos="9062"/>
            </w:tabs>
            <w:rPr>
              <w:noProof/>
            </w:rPr>
          </w:pPr>
          <w:hyperlink w:anchor="_Toc131058926" w:history="1">
            <w:r w:rsidR="00893BDD" w:rsidRPr="00CF58B9">
              <w:rPr>
                <w:rStyle w:val="Hipercze"/>
                <w:b/>
                <w:noProof/>
              </w:rPr>
              <w:t>4.</w:t>
            </w:r>
            <w:r w:rsidR="00893BDD">
              <w:rPr>
                <w:noProof/>
              </w:rPr>
              <w:tab/>
            </w:r>
            <w:r w:rsidR="00893BDD" w:rsidRPr="00CF58B9">
              <w:rPr>
                <w:rStyle w:val="Hipercze"/>
                <w:b/>
                <w:noProof/>
              </w:rPr>
              <w:t>Efekty realizacji zadań z zakresu informowania o Programie – kroki podjęte w celu zapewnienia upowszechnienia programu zgodnie z art. 66 ust. 1, lit. i rozporządzenia 1305/2013</w:t>
            </w:r>
            <w:r w:rsidR="00893BDD">
              <w:rPr>
                <w:noProof/>
                <w:webHidden/>
              </w:rPr>
              <w:tab/>
            </w:r>
            <w:r w:rsidR="00893BDD">
              <w:rPr>
                <w:noProof/>
                <w:webHidden/>
              </w:rPr>
              <w:fldChar w:fldCharType="begin"/>
            </w:r>
            <w:r w:rsidR="00893BDD">
              <w:rPr>
                <w:noProof/>
                <w:webHidden/>
              </w:rPr>
              <w:instrText xml:space="preserve"> PAGEREF _Toc131058926 \h </w:instrText>
            </w:r>
            <w:r w:rsidR="00893BDD">
              <w:rPr>
                <w:noProof/>
                <w:webHidden/>
              </w:rPr>
            </w:r>
            <w:r w:rsidR="00893BDD">
              <w:rPr>
                <w:noProof/>
                <w:webHidden/>
              </w:rPr>
              <w:fldChar w:fldCharType="separate"/>
            </w:r>
            <w:r w:rsidR="00893BDD">
              <w:rPr>
                <w:noProof/>
                <w:webHidden/>
              </w:rPr>
              <w:t>24</w:t>
            </w:r>
            <w:r w:rsidR="00893BDD">
              <w:rPr>
                <w:noProof/>
                <w:webHidden/>
              </w:rPr>
              <w:fldChar w:fldCharType="end"/>
            </w:r>
          </w:hyperlink>
        </w:p>
        <w:p w14:paraId="68080440" w14:textId="10A0093A" w:rsidR="00893BDD" w:rsidRDefault="00AC01D5">
          <w:pPr>
            <w:pStyle w:val="Spistreci1"/>
            <w:tabs>
              <w:tab w:val="left" w:pos="440"/>
              <w:tab w:val="right" w:leader="dot" w:pos="9062"/>
            </w:tabs>
            <w:rPr>
              <w:noProof/>
            </w:rPr>
          </w:pPr>
          <w:hyperlink w:anchor="_Toc131058927" w:history="1">
            <w:r w:rsidR="00893BDD" w:rsidRPr="00CF58B9">
              <w:rPr>
                <w:rStyle w:val="Hipercze"/>
                <w:b/>
                <w:noProof/>
              </w:rPr>
              <w:t>5.</w:t>
            </w:r>
            <w:r w:rsidR="00893BDD">
              <w:rPr>
                <w:noProof/>
              </w:rPr>
              <w:tab/>
            </w:r>
            <w:r w:rsidR="00893BDD" w:rsidRPr="00CF58B9">
              <w:rPr>
                <w:rStyle w:val="Hipercze"/>
                <w:b/>
                <w:noProof/>
              </w:rPr>
              <w:t>Informacja z działalności grup roboczych i tematycznych w 2022 r.</w:t>
            </w:r>
            <w:r w:rsidR="00893BDD">
              <w:rPr>
                <w:noProof/>
                <w:webHidden/>
              </w:rPr>
              <w:tab/>
            </w:r>
            <w:r w:rsidR="00893BDD">
              <w:rPr>
                <w:noProof/>
                <w:webHidden/>
              </w:rPr>
              <w:fldChar w:fldCharType="begin"/>
            </w:r>
            <w:r w:rsidR="00893BDD">
              <w:rPr>
                <w:noProof/>
                <w:webHidden/>
              </w:rPr>
              <w:instrText xml:space="preserve"> PAGEREF _Toc131058927 \h </w:instrText>
            </w:r>
            <w:r w:rsidR="00893BDD">
              <w:rPr>
                <w:noProof/>
                <w:webHidden/>
              </w:rPr>
            </w:r>
            <w:r w:rsidR="00893BDD">
              <w:rPr>
                <w:noProof/>
                <w:webHidden/>
              </w:rPr>
              <w:fldChar w:fldCharType="separate"/>
            </w:r>
            <w:r w:rsidR="00893BDD">
              <w:rPr>
                <w:noProof/>
                <w:webHidden/>
              </w:rPr>
              <w:t>26</w:t>
            </w:r>
            <w:r w:rsidR="00893BDD">
              <w:rPr>
                <w:noProof/>
                <w:webHidden/>
              </w:rPr>
              <w:fldChar w:fldCharType="end"/>
            </w:r>
          </w:hyperlink>
        </w:p>
        <w:p w14:paraId="712D2F2F" w14:textId="668EA93F" w:rsidR="00893BDD" w:rsidRDefault="00893BDD">
          <w:r>
            <w:rPr>
              <w:b/>
              <w:bCs/>
            </w:rPr>
            <w:fldChar w:fldCharType="end"/>
          </w:r>
        </w:p>
      </w:sdtContent>
    </w:sdt>
    <w:p w14:paraId="76E914D9" w14:textId="77777777" w:rsidR="00893BDD" w:rsidRDefault="00893BDD">
      <w:pPr>
        <w:spacing w:after="0" w:line="240" w:lineRule="auto"/>
        <w:rPr>
          <w:b/>
          <w:sz w:val="24"/>
          <w:szCs w:val="24"/>
        </w:rPr>
      </w:pPr>
      <w:r>
        <w:rPr>
          <w:b/>
          <w:sz w:val="24"/>
          <w:szCs w:val="24"/>
        </w:rPr>
        <w:br w:type="page"/>
      </w:r>
    </w:p>
    <w:p w14:paraId="76F49ECF" w14:textId="3C17C4E3" w:rsidR="00E265E9" w:rsidRDefault="00E265E9" w:rsidP="00893BDD">
      <w:pPr>
        <w:jc w:val="both"/>
        <w:outlineLvl w:val="0"/>
        <w:rPr>
          <w:b/>
          <w:sz w:val="24"/>
          <w:szCs w:val="24"/>
        </w:rPr>
      </w:pPr>
      <w:bookmarkStart w:id="0" w:name="_Toc131058917"/>
      <w:r>
        <w:rPr>
          <w:b/>
          <w:sz w:val="24"/>
          <w:szCs w:val="24"/>
        </w:rPr>
        <w:lastRenderedPageBreak/>
        <w:t>Wstęp</w:t>
      </w:r>
      <w:bookmarkEnd w:id="0"/>
    </w:p>
    <w:p w14:paraId="217D7598" w14:textId="00661D55" w:rsidR="00E265E9" w:rsidRDefault="00E265E9" w:rsidP="00E265E9">
      <w:pPr>
        <w:spacing w:after="0"/>
        <w:ind w:left="68"/>
        <w:jc w:val="both"/>
        <w:rPr>
          <w:sz w:val="24"/>
          <w:szCs w:val="24"/>
        </w:rPr>
      </w:pPr>
      <w:r>
        <w:rPr>
          <w:sz w:val="24"/>
          <w:szCs w:val="24"/>
        </w:rPr>
        <w:t xml:space="preserve">Sprawozdanie roczne z </w:t>
      </w:r>
      <w:r w:rsidR="000469C4" w:rsidRPr="000469C4">
        <w:rPr>
          <w:i/>
          <w:iCs/>
          <w:sz w:val="24"/>
          <w:szCs w:val="24"/>
        </w:rPr>
        <w:t>P</w:t>
      </w:r>
      <w:r w:rsidRPr="000469C4">
        <w:rPr>
          <w:i/>
          <w:iCs/>
          <w:sz w:val="24"/>
          <w:szCs w:val="24"/>
        </w:rPr>
        <w:t xml:space="preserve">lanu działania KSOW </w:t>
      </w:r>
      <w:r w:rsidR="00685C76" w:rsidRPr="000469C4">
        <w:rPr>
          <w:i/>
          <w:iCs/>
          <w:sz w:val="24"/>
          <w:szCs w:val="24"/>
        </w:rPr>
        <w:t>na lata 2014-2020</w:t>
      </w:r>
      <w:r w:rsidR="00685C76">
        <w:rPr>
          <w:sz w:val="24"/>
          <w:szCs w:val="24"/>
        </w:rPr>
        <w:t xml:space="preserve"> </w:t>
      </w:r>
      <w:r>
        <w:rPr>
          <w:sz w:val="24"/>
          <w:szCs w:val="24"/>
        </w:rPr>
        <w:t>zostało sporządzone na dzień 31 grudnia 2022 roku i składa się z 5 części:</w:t>
      </w:r>
    </w:p>
    <w:p w14:paraId="65150E93" w14:textId="77777777" w:rsidR="00E265E9" w:rsidRDefault="00E265E9" w:rsidP="00E265E9">
      <w:pPr>
        <w:numPr>
          <w:ilvl w:val="0"/>
          <w:numId w:val="14"/>
        </w:numPr>
        <w:spacing w:after="0"/>
        <w:ind w:left="709" w:hanging="283"/>
        <w:jc w:val="both"/>
        <w:rPr>
          <w:sz w:val="24"/>
          <w:szCs w:val="24"/>
        </w:rPr>
      </w:pPr>
      <w:r>
        <w:rPr>
          <w:sz w:val="24"/>
          <w:szCs w:val="24"/>
        </w:rPr>
        <w:t>P</w:t>
      </w:r>
      <w:r w:rsidRPr="00946E7C">
        <w:rPr>
          <w:sz w:val="24"/>
          <w:szCs w:val="24"/>
        </w:rPr>
        <w:t>rzebieg realizacji działań KSOW w</w:t>
      </w:r>
      <w:r>
        <w:rPr>
          <w:sz w:val="24"/>
          <w:szCs w:val="24"/>
        </w:rPr>
        <w:t xml:space="preserve"> </w:t>
      </w:r>
      <w:r w:rsidRPr="00946E7C">
        <w:rPr>
          <w:sz w:val="24"/>
          <w:szCs w:val="24"/>
        </w:rPr>
        <w:t>ujęciu finansowym i ilościowym;</w:t>
      </w:r>
    </w:p>
    <w:p w14:paraId="73DD0CBE" w14:textId="122057A1" w:rsidR="00E265E9" w:rsidRDefault="00E265E9" w:rsidP="00E265E9">
      <w:pPr>
        <w:numPr>
          <w:ilvl w:val="0"/>
          <w:numId w:val="14"/>
        </w:numPr>
        <w:spacing w:after="0"/>
        <w:ind w:left="709" w:hanging="283"/>
        <w:jc w:val="both"/>
        <w:rPr>
          <w:sz w:val="24"/>
          <w:szCs w:val="24"/>
        </w:rPr>
      </w:pPr>
      <w:bookmarkStart w:id="1" w:name="_Hlk35981145"/>
      <w:r>
        <w:rPr>
          <w:sz w:val="24"/>
          <w:szCs w:val="24"/>
        </w:rPr>
        <w:t>E</w:t>
      </w:r>
      <w:r w:rsidRPr="00946E7C">
        <w:rPr>
          <w:sz w:val="24"/>
          <w:szCs w:val="24"/>
        </w:rPr>
        <w:t xml:space="preserve">fekty realizacji działań </w:t>
      </w:r>
      <w:r w:rsidR="000469C4" w:rsidRPr="000469C4">
        <w:rPr>
          <w:i/>
          <w:iCs/>
          <w:sz w:val="24"/>
          <w:szCs w:val="24"/>
        </w:rPr>
        <w:t>P</w:t>
      </w:r>
      <w:r w:rsidRPr="000469C4">
        <w:rPr>
          <w:i/>
          <w:iCs/>
          <w:sz w:val="24"/>
          <w:szCs w:val="24"/>
        </w:rPr>
        <w:t xml:space="preserve">lanu działania </w:t>
      </w:r>
      <w:r w:rsidR="00685C76" w:rsidRPr="000469C4">
        <w:rPr>
          <w:i/>
          <w:iCs/>
          <w:sz w:val="24"/>
          <w:szCs w:val="24"/>
        </w:rPr>
        <w:t>KSOW na lata 2014-2020</w:t>
      </w:r>
      <w:r w:rsidR="00685C76">
        <w:rPr>
          <w:sz w:val="24"/>
          <w:szCs w:val="24"/>
        </w:rPr>
        <w:t xml:space="preserve"> </w:t>
      </w:r>
      <w:r w:rsidRPr="00946E7C">
        <w:rPr>
          <w:sz w:val="24"/>
          <w:szCs w:val="24"/>
        </w:rPr>
        <w:t>w ujęciu ilościowym</w:t>
      </w:r>
      <w:r>
        <w:rPr>
          <w:sz w:val="24"/>
          <w:szCs w:val="24"/>
        </w:rPr>
        <w:t xml:space="preserve"> zgodne ze </w:t>
      </w:r>
      <w:r w:rsidRPr="00946E7C">
        <w:rPr>
          <w:sz w:val="24"/>
          <w:szCs w:val="24"/>
        </w:rPr>
        <w:t>wskaźnik</w:t>
      </w:r>
      <w:r>
        <w:rPr>
          <w:sz w:val="24"/>
          <w:szCs w:val="24"/>
        </w:rPr>
        <w:t>ami</w:t>
      </w:r>
      <w:r w:rsidRPr="00946E7C">
        <w:rPr>
          <w:sz w:val="24"/>
          <w:szCs w:val="24"/>
        </w:rPr>
        <w:t xml:space="preserve"> monitorowania </w:t>
      </w:r>
      <w:r>
        <w:rPr>
          <w:sz w:val="24"/>
          <w:szCs w:val="24"/>
        </w:rPr>
        <w:t>planu działania KSOW na lata 2014-2020</w:t>
      </w:r>
      <w:bookmarkEnd w:id="1"/>
      <w:r w:rsidRPr="00946E7C">
        <w:rPr>
          <w:sz w:val="24"/>
          <w:szCs w:val="24"/>
        </w:rPr>
        <w:t>;</w:t>
      </w:r>
    </w:p>
    <w:p w14:paraId="023ED215" w14:textId="7560F5EE" w:rsidR="00E265E9" w:rsidRDefault="00E265E9" w:rsidP="00E265E9">
      <w:pPr>
        <w:numPr>
          <w:ilvl w:val="0"/>
          <w:numId w:val="14"/>
        </w:numPr>
        <w:spacing w:after="0"/>
        <w:ind w:left="709" w:hanging="283"/>
        <w:jc w:val="both"/>
        <w:rPr>
          <w:sz w:val="24"/>
          <w:szCs w:val="24"/>
        </w:rPr>
      </w:pPr>
      <w:r>
        <w:rPr>
          <w:sz w:val="24"/>
          <w:szCs w:val="24"/>
        </w:rPr>
        <w:t>I</w:t>
      </w:r>
      <w:r w:rsidRPr="00946E7C">
        <w:rPr>
          <w:sz w:val="24"/>
          <w:szCs w:val="24"/>
        </w:rPr>
        <w:t>nformacje o przeprowadzonych kontrolach w zakresie funkcjonow</w:t>
      </w:r>
      <w:r>
        <w:rPr>
          <w:sz w:val="24"/>
          <w:szCs w:val="24"/>
        </w:rPr>
        <w:t xml:space="preserve">ania KSOW oraz realizacji </w:t>
      </w:r>
      <w:r w:rsidR="000469C4" w:rsidRPr="000469C4">
        <w:rPr>
          <w:i/>
          <w:iCs/>
          <w:sz w:val="24"/>
          <w:szCs w:val="24"/>
        </w:rPr>
        <w:t>P</w:t>
      </w:r>
      <w:r w:rsidRPr="000469C4">
        <w:rPr>
          <w:i/>
          <w:iCs/>
          <w:sz w:val="24"/>
          <w:szCs w:val="24"/>
        </w:rPr>
        <w:t>lanu działania</w:t>
      </w:r>
      <w:r w:rsidR="00685C76" w:rsidRPr="000469C4">
        <w:rPr>
          <w:i/>
          <w:iCs/>
          <w:sz w:val="24"/>
          <w:szCs w:val="24"/>
        </w:rPr>
        <w:t xml:space="preserve"> KSOW na lata 2014-2020</w:t>
      </w:r>
      <w:r w:rsidRPr="00946E7C">
        <w:rPr>
          <w:sz w:val="24"/>
          <w:szCs w:val="24"/>
        </w:rPr>
        <w:t>;</w:t>
      </w:r>
    </w:p>
    <w:p w14:paraId="3F0E2940" w14:textId="0435DF41" w:rsidR="00E265E9" w:rsidRDefault="00E265E9" w:rsidP="00E265E9">
      <w:pPr>
        <w:numPr>
          <w:ilvl w:val="0"/>
          <w:numId w:val="14"/>
        </w:numPr>
        <w:spacing w:after="0"/>
        <w:ind w:left="709" w:hanging="283"/>
        <w:jc w:val="both"/>
        <w:rPr>
          <w:sz w:val="24"/>
          <w:szCs w:val="24"/>
        </w:rPr>
      </w:pPr>
      <w:r>
        <w:rPr>
          <w:sz w:val="24"/>
          <w:szCs w:val="24"/>
        </w:rPr>
        <w:t>E</w:t>
      </w:r>
      <w:r w:rsidRPr="00946E7C">
        <w:rPr>
          <w:sz w:val="24"/>
          <w:szCs w:val="24"/>
        </w:rPr>
        <w:t xml:space="preserve">fekty realizacji zadań z zakresu informowania o </w:t>
      </w:r>
      <w:r w:rsidRPr="000469C4">
        <w:rPr>
          <w:i/>
          <w:iCs/>
          <w:sz w:val="24"/>
          <w:szCs w:val="24"/>
        </w:rPr>
        <w:t xml:space="preserve">Programie Rozwoju Obszarów Wiejskich </w:t>
      </w:r>
      <w:r w:rsidR="00685C76" w:rsidRPr="000469C4">
        <w:rPr>
          <w:i/>
          <w:iCs/>
          <w:sz w:val="24"/>
          <w:szCs w:val="24"/>
        </w:rPr>
        <w:t xml:space="preserve">2014-2020 </w:t>
      </w:r>
      <w:r>
        <w:rPr>
          <w:sz w:val="24"/>
          <w:szCs w:val="24"/>
        </w:rPr>
        <w:t xml:space="preserve">– </w:t>
      </w:r>
      <w:r w:rsidRPr="00946E7C">
        <w:rPr>
          <w:sz w:val="24"/>
          <w:szCs w:val="24"/>
        </w:rPr>
        <w:t>kroki podjęte w</w:t>
      </w:r>
      <w:r>
        <w:rPr>
          <w:sz w:val="24"/>
          <w:szCs w:val="24"/>
        </w:rPr>
        <w:t xml:space="preserve"> </w:t>
      </w:r>
      <w:r w:rsidRPr="00946E7C">
        <w:rPr>
          <w:sz w:val="24"/>
          <w:szCs w:val="24"/>
        </w:rPr>
        <w:t>celu zapewnienia upowszechniania Programu zgodnie z art.</w:t>
      </w:r>
      <w:r>
        <w:rPr>
          <w:sz w:val="24"/>
          <w:szCs w:val="24"/>
        </w:rPr>
        <w:t xml:space="preserve"> </w:t>
      </w:r>
      <w:r w:rsidRPr="00946E7C">
        <w:rPr>
          <w:sz w:val="24"/>
          <w:szCs w:val="24"/>
        </w:rPr>
        <w:t>66 ust. 1 lit. i rozporządzenia 1305/2013;</w:t>
      </w:r>
    </w:p>
    <w:p w14:paraId="1D5149E1" w14:textId="77777777" w:rsidR="00E265E9" w:rsidRDefault="00E265E9" w:rsidP="00E265E9">
      <w:pPr>
        <w:numPr>
          <w:ilvl w:val="0"/>
          <w:numId w:val="14"/>
        </w:numPr>
        <w:ind w:left="709" w:hanging="284"/>
        <w:jc w:val="both"/>
        <w:rPr>
          <w:sz w:val="24"/>
          <w:szCs w:val="24"/>
        </w:rPr>
      </w:pPr>
      <w:r>
        <w:rPr>
          <w:sz w:val="24"/>
          <w:szCs w:val="24"/>
        </w:rPr>
        <w:t>I</w:t>
      </w:r>
      <w:r w:rsidRPr="00946E7C">
        <w:rPr>
          <w:sz w:val="24"/>
          <w:szCs w:val="24"/>
        </w:rPr>
        <w:t>nformacja</w:t>
      </w:r>
      <w:r>
        <w:rPr>
          <w:sz w:val="24"/>
          <w:szCs w:val="24"/>
        </w:rPr>
        <w:t xml:space="preserve"> </w:t>
      </w:r>
      <w:r w:rsidRPr="00946E7C">
        <w:rPr>
          <w:sz w:val="24"/>
          <w:szCs w:val="24"/>
        </w:rPr>
        <w:t>z działalności</w:t>
      </w:r>
      <w:r>
        <w:rPr>
          <w:sz w:val="24"/>
          <w:szCs w:val="24"/>
        </w:rPr>
        <w:t xml:space="preserve"> g</w:t>
      </w:r>
      <w:r w:rsidRPr="00946E7C">
        <w:rPr>
          <w:sz w:val="24"/>
          <w:szCs w:val="24"/>
        </w:rPr>
        <w:t xml:space="preserve">rupy </w:t>
      </w:r>
      <w:r>
        <w:rPr>
          <w:sz w:val="24"/>
          <w:szCs w:val="24"/>
        </w:rPr>
        <w:t>r</w:t>
      </w:r>
      <w:r w:rsidRPr="00946E7C">
        <w:rPr>
          <w:sz w:val="24"/>
          <w:szCs w:val="24"/>
        </w:rPr>
        <w:t>oboczej d</w:t>
      </w:r>
      <w:r>
        <w:rPr>
          <w:sz w:val="24"/>
          <w:szCs w:val="24"/>
        </w:rPr>
        <w:t>o spraw</w:t>
      </w:r>
      <w:r w:rsidRPr="00946E7C">
        <w:rPr>
          <w:sz w:val="24"/>
          <w:szCs w:val="24"/>
        </w:rPr>
        <w:t xml:space="preserve"> KSOW,</w:t>
      </w:r>
      <w:r>
        <w:rPr>
          <w:sz w:val="24"/>
          <w:szCs w:val="24"/>
        </w:rPr>
        <w:t xml:space="preserve"> w</w:t>
      </w:r>
      <w:r w:rsidRPr="00946E7C">
        <w:rPr>
          <w:sz w:val="24"/>
          <w:szCs w:val="24"/>
        </w:rPr>
        <w:t xml:space="preserve">ojewódzkich </w:t>
      </w:r>
      <w:r>
        <w:rPr>
          <w:sz w:val="24"/>
          <w:szCs w:val="24"/>
        </w:rPr>
        <w:t>g</w:t>
      </w:r>
      <w:r w:rsidRPr="00946E7C">
        <w:rPr>
          <w:sz w:val="24"/>
          <w:szCs w:val="24"/>
        </w:rPr>
        <w:t xml:space="preserve">rup </w:t>
      </w:r>
      <w:r>
        <w:rPr>
          <w:sz w:val="24"/>
          <w:szCs w:val="24"/>
        </w:rPr>
        <w:t>r</w:t>
      </w:r>
      <w:r w:rsidRPr="00946E7C">
        <w:rPr>
          <w:sz w:val="24"/>
          <w:szCs w:val="24"/>
        </w:rPr>
        <w:t>oboczych oraz grup tematycznych</w:t>
      </w:r>
      <w:r>
        <w:rPr>
          <w:sz w:val="24"/>
          <w:szCs w:val="24"/>
        </w:rPr>
        <w:t xml:space="preserve"> </w:t>
      </w:r>
      <w:r w:rsidRPr="00946E7C">
        <w:rPr>
          <w:sz w:val="24"/>
          <w:szCs w:val="24"/>
        </w:rPr>
        <w:t xml:space="preserve">w danym roku </w:t>
      </w:r>
      <w:r>
        <w:rPr>
          <w:sz w:val="24"/>
          <w:szCs w:val="24"/>
        </w:rPr>
        <w:t xml:space="preserve">– </w:t>
      </w:r>
      <w:r w:rsidRPr="00946E7C">
        <w:rPr>
          <w:sz w:val="24"/>
          <w:szCs w:val="24"/>
        </w:rPr>
        <w:t>kroki podjęte w celu realizacji działań zapewniających zaangażowanie partnerów, o których mowa w art. 5 ust.</w:t>
      </w:r>
      <w:r>
        <w:rPr>
          <w:sz w:val="24"/>
          <w:szCs w:val="24"/>
        </w:rPr>
        <w:t xml:space="preserve"> </w:t>
      </w:r>
      <w:r w:rsidRPr="00946E7C">
        <w:rPr>
          <w:sz w:val="24"/>
          <w:szCs w:val="24"/>
        </w:rPr>
        <w:t>1 rozporządzenia nr 1303/2013</w:t>
      </w:r>
      <w:r>
        <w:rPr>
          <w:sz w:val="24"/>
          <w:szCs w:val="24"/>
        </w:rPr>
        <w:t>.</w:t>
      </w:r>
    </w:p>
    <w:p w14:paraId="528C0E1C" w14:textId="3EF76029" w:rsidR="00E265E9" w:rsidRDefault="00E265E9" w:rsidP="00E265E9">
      <w:pPr>
        <w:spacing w:after="160"/>
        <w:jc w:val="both"/>
        <w:rPr>
          <w:sz w:val="24"/>
          <w:szCs w:val="24"/>
        </w:rPr>
      </w:pPr>
      <w:r>
        <w:rPr>
          <w:sz w:val="24"/>
          <w:szCs w:val="24"/>
        </w:rPr>
        <w:t xml:space="preserve">Dane dotyczące części pierwszej </w:t>
      </w:r>
      <w:r w:rsidRPr="00D85A2F">
        <w:rPr>
          <w:i/>
          <w:iCs/>
          <w:sz w:val="24"/>
          <w:szCs w:val="24"/>
        </w:rPr>
        <w:t xml:space="preserve">Przebieg realizacji działań KSOW w ujęciu finansowym </w:t>
      </w:r>
      <w:r w:rsidRPr="00D85A2F">
        <w:rPr>
          <w:i/>
          <w:iCs/>
          <w:sz w:val="24"/>
          <w:szCs w:val="24"/>
        </w:rPr>
        <w:br/>
        <w:t>i ilościowym</w:t>
      </w:r>
      <w:r>
        <w:rPr>
          <w:sz w:val="24"/>
          <w:szCs w:val="24"/>
        </w:rPr>
        <w:t xml:space="preserve"> zostały </w:t>
      </w:r>
      <w:r w:rsidR="00BC5E79">
        <w:rPr>
          <w:sz w:val="24"/>
          <w:szCs w:val="24"/>
        </w:rPr>
        <w:t xml:space="preserve">podane zarówno dla rezultatów osiągniętych w roku 2022 jak </w:t>
      </w:r>
      <w:r w:rsidR="00BC5E79">
        <w:rPr>
          <w:sz w:val="24"/>
          <w:szCs w:val="24"/>
        </w:rPr>
        <w:br/>
        <w:t>i</w:t>
      </w:r>
      <w:r>
        <w:rPr>
          <w:sz w:val="24"/>
          <w:szCs w:val="24"/>
        </w:rPr>
        <w:t xml:space="preserve"> narastająco od początku realizacji </w:t>
      </w:r>
      <w:r w:rsidR="000469C4" w:rsidRPr="000469C4">
        <w:rPr>
          <w:i/>
          <w:iCs/>
          <w:sz w:val="24"/>
          <w:szCs w:val="24"/>
        </w:rPr>
        <w:t>P</w:t>
      </w:r>
      <w:r w:rsidRPr="000469C4">
        <w:rPr>
          <w:i/>
          <w:iCs/>
          <w:sz w:val="24"/>
          <w:szCs w:val="24"/>
        </w:rPr>
        <w:t>lanu działania KSOW na lata 2014-2020</w:t>
      </w:r>
      <w:r w:rsidR="00BC5E79">
        <w:rPr>
          <w:sz w:val="24"/>
          <w:szCs w:val="24"/>
        </w:rPr>
        <w:t>.</w:t>
      </w:r>
      <w:r>
        <w:rPr>
          <w:sz w:val="24"/>
          <w:szCs w:val="24"/>
        </w:rPr>
        <w:t xml:space="preserve"> </w:t>
      </w:r>
      <w:r w:rsidR="00BC5E79">
        <w:rPr>
          <w:sz w:val="24"/>
          <w:szCs w:val="24"/>
        </w:rPr>
        <w:t>P</w:t>
      </w:r>
      <w:r>
        <w:rPr>
          <w:sz w:val="24"/>
          <w:szCs w:val="24"/>
        </w:rPr>
        <w:t xml:space="preserve">ozostałe części sprawozdania dotyczą działań zrealizowanych w 2022 r. </w:t>
      </w:r>
    </w:p>
    <w:p w14:paraId="62062C0D" w14:textId="00C31C52" w:rsidR="00E265E9" w:rsidRDefault="00BC5E79" w:rsidP="00E265E9">
      <w:pPr>
        <w:spacing w:after="160"/>
        <w:jc w:val="both"/>
        <w:rPr>
          <w:sz w:val="24"/>
          <w:szCs w:val="24"/>
        </w:rPr>
      </w:pPr>
      <w:r>
        <w:rPr>
          <w:sz w:val="24"/>
          <w:szCs w:val="24"/>
        </w:rPr>
        <w:t>A</w:t>
      </w:r>
      <w:r w:rsidR="00E265E9" w:rsidRPr="00894B78">
        <w:rPr>
          <w:sz w:val="24"/>
          <w:szCs w:val="24"/>
        </w:rPr>
        <w:t>kt</w:t>
      </w:r>
      <w:r>
        <w:rPr>
          <w:sz w:val="24"/>
          <w:szCs w:val="24"/>
        </w:rPr>
        <w:t>y</w:t>
      </w:r>
      <w:r w:rsidR="00E265E9" w:rsidRPr="00894B78">
        <w:rPr>
          <w:sz w:val="24"/>
          <w:szCs w:val="24"/>
        </w:rPr>
        <w:t xml:space="preserve"> prawn</w:t>
      </w:r>
      <w:r w:rsidR="00E265E9">
        <w:rPr>
          <w:sz w:val="24"/>
          <w:szCs w:val="24"/>
        </w:rPr>
        <w:t>e</w:t>
      </w:r>
      <w:r w:rsidR="00E265E9" w:rsidRPr="00894B78">
        <w:rPr>
          <w:sz w:val="24"/>
          <w:szCs w:val="24"/>
        </w:rPr>
        <w:t xml:space="preserve"> mają</w:t>
      </w:r>
      <w:r w:rsidR="00E265E9">
        <w:rPr>
          <w:sz w:val="24"/>
          <w:szCs w:val="24"/>
        </w:rPr>
        <w:t>cego</w:t>
      </w:r>
      <w:r w:rsidR="00E265E9" w:rsidRPr="00894B78">
        <w:rPr>
          <w:sz w:val="24"/>
          <w:szCs w:val="24"/>
        </w:rPr>
        <w:t xml:space="preserve"> wpływ na funkcjonowanie KSOW </w:t>
      </w:r>
      <w:r>
        <w:rPr>
          <w:sz w:val="24"/>
          <w:szCs w:val="24"/>
        </w:rPr>
        <w:t>wydane w 2022 r.</w:t>
      </w:r>
      <w:r w:rsidR="00E265E9" w:rsidRPr="00894B78">
        <w:rPr>
          <w:sz w:val="24"/>
          <w:szCs w:val="24"/>
        </w:rPr>
        <w:t xml:space="preserve">: </w:t>
      </w:r>
    </w:p>
    <w:p w14:paraId="470081ED" w14:textId="6F3154AA" w:rsidR="008E73F8" w:rsidRPr="008E73F8" w:rsidRDefault="008E73F8" w:rsidP="008E73F8">
      <w:pPr>
        <w:numPr>
          <w:ilvl w:val="0"/>
          <w:numId w:val="7"/>
        </w:numPr>
        <w:spacing w:after="0"/>
        <w:jc w:val="both"/>
        <w:rPr>
          <w:sz w:val="24"/>
          <w:szCs w:val="24"/>
        </w:rPr>
      </w:pPr>
      <w:r w:rsidRPr="008E73F8">
        <w:rPr>
          <w:sz w:val="24"/>
          <w:szCs w:val="24"/>
        </w:rPr>
        <w:t xml:space="preserve">Obwieszczenie Ministra Rolnictwa i Rozwoju Wsi z dnia 5 stycznia 2022 r. w sprawie ogłoszenia jednolitego tekstu rozporządzenia Ministra Rolnictwa i Rozwoju Wsi </w:t>
      </w:r>
      <w:r w:rsidR="001859D9" w:rsidRPr="008E73F8">
        <w:rPr>
          <w:sz w:val="24"/>
          <w:szCs w:val="24"/>
        </w:rPr>
        <w:t>w</w:t>
      </w:r>
      <w:r w:rsidR="001859D9">
        <w:rPr>
          <w:sz w:val="24"/>
          <w:szCs w:val="24"/>
        </w:rPr>
        <w:t> </w:t>
      </w:r>
      <w:r w:rsidRPr="008E73F8">
        <w:rPr>
          <w:sz w:val="24"/>
          <w:szCs w:val="24"/>
        </w:rPr>
        <w:t>sprawie szczegółowych warunków dokonywania zmniejszeń kwot pomocy oraz pomocy technicznej</w:t>
      </w:r>
      <w:r>
        <w:rPr>
          <w:sz w:val="24"/>
          <w:szCs w:val="24"/>
        </w:rPr>
        <w:t xml:space="preserve"> </w:t>
      </w:r>
      <w:r w:rsidRPr="008E73F8">
        <w:rPr>
          <w:sz w:val="24"/>
          <w:szCs w:val="24"/>
        </w:rPr>
        <w:t>w przypadku naruszenia przepisów o zamówieniach publicznych</w:t>
      </w:r>
      <w:r w:rsidR="00F4192F">
        <w:rPr>
          <w:sz w:val="24"/>
          <w:szCs w:val="24"/>
        </w:rPr>
        <w:t>.</w:t>
      </w:r>
    </w:p>
    <w:p w14:paraId="21D4CD6F" w14:textId="475DF1F6" w:rsidR="00E265E9" w:rsidRPr="008E73F8" w:rsidRDefault="00E265E9" w:rsidP="00E265E9">
      <w:pPr>
        <w:numPr>
          <w:ilvl w:val="0"/>
          <w:numId w:val="7"/>
        </w:numPr>
        <w:spacing w:after="0"/>
        <w:jc w:val="both"/>
        <w:rPr>
          <w:sz w:val="24"/>
          <w:szCs w:val="24"/>
        </w:rPr>
      </w:pPr>
      <w:r w:rsidRPr="00F963BE">
        <w:rPr>
          <w:sz w:val="24"/>
          <w:szCs w:val="24"/>
        </w:rPr>
        <w:t>Obwieszczenie Marszałka Sejmu Rzeczypospolitej Polskiej z dnia 28 października 2022 r. w sprawie ogłoszenia jednolitego tekstu ustawy o wspieraniu rozwoju obszarów wiejskich z udziałem środków Europejskiego Funduszu Rolnego na rzecz Rozwoju Obszarów Wiejskich w ramach Programu Rozwoju Obszarów Wiejskich na lata 2014</w:t>
      </w:r>
      <w:r>
        <w:rPr>
          <w:sz w:val="24"/>
          <w:szCs w:val="24"/>
        </w:rPr>
        <w:t>-</w:t>
      </w:r>
      <w:r w:rsidRPr="00F963BE">
        <w:rPr>
          <w:sz w:val="24"/>
          <w:szCs w:val="24"/>
        </w:rPr>
        <w:t>2020</w:t>
      </w:r>
      <w:r w:rsidR="00F4192F">
        <w:rPr>
          <w:sz w:val="24"/>
          <w:szCs w:val="24"/>
        </w:rPr>
        <w:t>.</w:t>
      </w:r>
    </w:p>
    <w:p w14:paraId="52668A8C" w14:textId="0A54231A" w:rsidR="008E73F8" w:rsidRDefault="008E73F8" w:rsidP="00E265E9">
      <w:pPr>
        <w:numPr>
          <w:ilvl w:val="0"/>
          <w:numId w:val="7"/>
        </w:numPr>
        <w:spacing w:after="0"/>
        <w:jc w:val="both"/>
        <w:rPr>
          <w:sz w:val="24"/>
          <w:szCs w:val="24"/>
        </w:rPr>
      </w:pPr>
      <w:r w:rsidRPr="008E73F8">
        <w:rPr>
          <w:sz w:val="24"/>
          <w:szCs w:val="24"/>
        </w:rPr>
        <w:t>Rozporządzenie Ministra Rolnictwa i Rozwoju Wsi z dnia 18 listopada 2022 r. zmieniające rozporządzenie w sprawie szczegółowych warunków i trybu przyznawania oraz wypłaty pomocy technicznej w ramach Programu Rozwoju Obszarów Wiejskich na lata 2014-2020</w:t>
      </w:r>
      <w:r w:rsidR="00F4192F">
        <w:rPr>
          <w:sz w:val="24"/>
          <w:szCs w:val="24"/>
        </w:rPr>
        <w:t>.</w:t>
      </w:r>
    </w:p>
    <w:p w14:paraId="0AD70C04" w14:textId="3248609C" w:rsidR="00E265E9" w:rsidRDefault="00BC5E79" w:rsidP="000B60E2">
      <w:pPr>
        <w:spacing w:before="240" w:after="0"/>
        <w:jc w:val="both"/>
        <w:rPr>
          <w:b/>
          <w:sz w:val="24"/>
          <w:szCs w:val="24"/>
        </w:rPr>
      </w:pPr>
      <w:r w:rsidRPr="009A2774">
        <w:rPr>
          <w:sz w:val="24"/>
          <w:szCs w:val="24"/>
        </w:rPr>
        <w:t xml:space="preserve">Dodatkowo </w:t>
      </w:r>
      <w:r w:rsidR="009A2774" w:rsidRPr="009A2774">
        <w:rPr>
          <w:sz w:val="24"/>
          <w:szCs w:val="24"/>
        </w:rPr>
        <w:t>31 sierpnia 2022 roku, Komisja Europejska zatwierdziła przygotowany przez</w:t>
      </w:r>
      <w:r w:rsidR="009A2774" w:rsidRPr="009A2774">
        <w:rPr>
          <w:bCs/>
          <w:sz w:val="24"/>
          <w:szCs w:val="24"/>
        </w:rPr>
        <w:t xml:space="preserve"> Polskę </w:t>
      </w:r>
      <w:r w:rsidR="009F4828" w:rsidRPr="000469C4">
        <w:rPr>
          <w:bCs/>
          <w:i/>
          <w:iCs/>
          <w:sz w:val="24"/>
          <w:szCs w:val="24"/>
        </w:rPr>
        <w:t>Plan</w:t>
      </w:r>
      <w:r w:rsidR="009A2774" w:rsidRPr="000469C4">
        <w:rPr>
          <w:bCs/>
          <w:i/>
          <w:iCs/>
          <w:sz w:val="24"/>
          <w:szCs w:val="24"/>
        </w:rPr>
        <w:t xml:space="preserve"> Strategiczny dla Wspólnej Polityki Rolnej na lata 2023-2027</w:t>
      </w:r>
      <w:r w:rsidR="009A2774">
        <w:rPr>
          <w:bCs/>
          <w:sz w:val="24"/>
          <w:szCs w:val="24"/>
        </w:rPr>
        <w:t>.</w:t>
      </w:r>
      <w:r w:rsidR="00E265E9">
        <w:rPr>
          <w:b/>
          <w:sz w:val="24"/>
          <w:szCs w:val="24"/>
        </w:rPr>
        <w:br w:type="page"/>
      </w:r>
    </w:p>
    <w:p w14:paraId="693D11CF" w14:textId="543B87D6" w:rsidR="00946E7C" w:rsidRDefault="00946E7C" w:rsidP="00893BDD">
      <w:pPr>
        <w:numPr>
          <w:ilvl w:val="0"/>
          <w:numId w:val="1"/>
        </w:numPr>
        <w:ind w:left="425" w:hanging="425"/>
        <w:outlineLvl w:val="0"/>
        <w:rPr>
          <w:b/>
          <w:sz w:val="24"/>
          <w:szCs w:val="24"/>
        </w:rPr>
      </w:pPr>
      <w:bookmarkStart w:id="2" w:name="_Toc131058918"/>
      <w:r w:rsidRPr="00946E7C">
        <w:rPr>
          <w:b/>
          <w:sz w:val="24"/>
          <w:szCs w:val="24"/>
        </w:rPr>
        <w:lastRenderedPageBreak/>
        <w:t>Przebieg realizacji działań KSOW w ujęciu finansowym i ilościowym</w:t>
      </w:r>
      <w:bookmarkEnd w:id="2"/>
    </w:p>
    <w:p w14:paraId="1670974C" w14:textId="7114A55F" w:rsidR="008E04A6" w:rsidRDefault="008E04A6" w:rsidP="00893BDD">
      <w:pPr>
        <w:numPr>
          <w:ilvl w:val="1"/>
          <w:numId w:val="1"/>
        </w:numPr>
        <w:ind w:left="425" w:hanging="431"/>
        <w:outlineLvl w:val="1"/>
        <w:rPr>
          <w:b/>
          <w:sz w:val="24"/>
          <w:szCs w:val="24"/>
        </w:rPr>
      </w:pPr>
      <w:bookmarkStart w:id="3" w:name="_Toc131058919"/>
      <w:r>
        <w:rPr>
          <w:b/>
          <w:sz w:val="24"/>
          <w:szCs w:val="24"/>
        </w:rPr>
        <w:t>R</w:t>
      </w:r>
      <w:r w:rsidR="00B14060">
        <w:rPr>
          <w:b/>
          <w:sz w:val="24"/>
          <w:szCs w:val="24"/>
        </w:rPr>
        <w:t>ealizacja działań KSOW w roku</w:t>
      </w:r>
      <w:r>
        <w:rPr>
          <w:b/>
          <w:sz w:val="24"/>
          <w:szCs w:val="24"/>
        </w:rPr>
        <w:t xml:space="preserve"> 2022</w:t>
      </w:r>
      <w:bookmarkEnd w:id="3"/>
    </w:p>
    <w:p w14:paraId="401925B2" w14:textId="1D687946" w:rsidR="00AC2406" w:rsidRPr="00AC2406" w:rsidRDefault="002B2D8A" w:rsidP="0083304C">
      <w:pPr>
        <w:ind w:left="142"/>
        <w:jc w:val="both"/>
        <w:rPr>
          <w:sz w:val="24"/>
          <w:szCs w:val="24"/>
        </w:rPr>
      </w:pPr>
      <w:r>
        <w:rPr>
          <w:sz w:val="24"/>
          <w:szCs w:val="24"/>
        </w:rPr>
        <w:t xml:space="preserve">W 2022 roku na realizację operacji w ramach </w:t>
      </w:r>
      <w:r w:rsidR="000469C4" w:rsidRPr="000469C4">
        <w:rPr>
          <w:i/>
          <w:iCs/>
          <w:sz w:val="24"/>
          <w:szCs w:val="24"/>
        </w:rPr>
        <w:t>P</w:t>
      </w:r>
      <w:r w:rsidRPr="000469C4">
        <w:rPr>
          <w:i/>
          <w:iCs/>
          <w:sz w:val="24"/>
          <w:szCs w:val="24"/>
        </w:rPr>
        <w:t>lanu działania KSOW</w:t>
      </w:r>
      <w:r w:rsidR="00685C76" w:rsidRPr="000469C4">
        <w:rPr>
          <w:i/>
          <w:iCs/>
          <w:sz w:val="24"/>
          <w:szCs w:val="24"/>
        </w:rPr>
        <w:t xml:space="preserve"> na lata 2014-2020</w:t>
      </w:r>
      <w:r w:rsidR="00F4192F">
        <w:rPr>
          <w:sz w:val="24"/>
          <w:szCs w:val="24"/>
        </w:rPr>
        <w:t xml:space="preserve"> </w:t>
      </w:r>
      <w:r>
        <w:rPr>
          <w:sz w:val="24"/>
          <w:szCs w:val="24"/>
        </w:rPr>
        <w:t>i wsparcia funkcjonowania wydatkowano ponad 70,6 mln zł</w:t>
      </w:r>
      <w:r w:rsidR="0085244C">
        <w:rPr>
          <w:sz w:val="24"/>
          <w:szCs w:val="24"/>
        </w:rPr>
        <w:t>, c</w:t>
      </w:r>
      <w:r>
        <w:rPr>
          <w:sz w:val="24"/>
          <w:szCs w:val="24"/>
        </w:rPr>
        <w:t>o stanowi wzrost o 12.58% wzglę</w:t>
      </w:r>
      <w:r w:rsidR="00522DBD">
        <w:rPr>
          <w:sz w:val="24"/>
          <w:szCs w:val="24"/>
        </w:rPr>
        <w:t>dem roku poprzedniego</w:t>
      </w:r>
      <w:r w:rsidR="0085244C">
        <w:rPr>
          <w:sz w:val="24"/>
          <w:szCs w:val="24"/>
        </w:rPr>
        <w:t>. K</w:t>
      </w:r>
      <w:r w:rsidR="00522DBD">
        <w:rPr>
          <w:sz w:val="24"/>
          <w:szCs w:val="24"/>
        </w:rPr>
        <w:t>oszty funkcjonowania wzrosły o 3,5%</w:t>
      </w:r>
      <w:r w:rsidR="0083304C">
        <w:rPr>
          <w:sz w:val="24"/>
          <w:szCs w:val="24"/>
        </w:rPr>
        <w:t>,</w:t>
      </w:r>
      <w:r w:rsidR="00522DBD">
        <w:rPr>
          <w:sz w:val="24"/>
          <w:szCs w:val="24"/>
        </w:rPr>
        <w:t xml:space="preserve"> a kwoty operacji zrealizowanych w ramach planu działania o 11,0%</w:t>
      </w:r>
      <w:r w:rsidR="0083304C">
        <w:rPr>
          <w:sz w:val="24"/>
          <w:szCs w:val="24"/>
        </w:rPr>
        <w:t>.</w:t>
      </w:r>
    </w:p>
    <w:p w14:paraId="0E9BD17D" w14:textId="0EF3F208" w:rsidR="008E04A6" w:rsidRPr="00463598" w:rsidRDefault="008E04A6" w:rsidP="008E04A6">
      <w:pPr>
        <w:pStyle w:val="Akapitzlist"/>
        <w:ind w:left="0"/>
        <w:jc w:val="both"/>
        <w:rPr>
          <w:rFonts w:asciiTheme="minorHAnsi" w:hAnsiTheme="minorHAnsi" w:cstheme="minorHAnsi"/>
          <w:sz w:val="20"/>
          <w:szCs w:val="20"/>
        </w:rPr>
      </w:pPr>
      <w:r w:rsidRPr="00463598">
        <w:rPr>
          <w:rFonts w:asciiTheme="minorHAnsi" w:hAnsiTheme="minorHAnsi" w:cstheme="minorHAnsi"/>
          <w:sz w:val="20"/>
          <w:szCs w:val="20"/>
        </w:rPr>
        <w:t xml:space="preserve">Tabela 1. Wydatki poniesione </w:t>
      </w:r>
      <w:r w:rsidR="00AC0473" w:rsidRPr="00463598">
        <w:rPr>
          <w:rFonts w:asciiTheme="minorHAnsi" w:hAnsiTheme="minorHAnsi" w:cstheme="minorHAnsi"/>
          <w:sz w:val="20"/>
          <w:szCs w:val="20"/>
        </w:rPr>
        <w:t xml:space="preserve">w roku 2022 </w:t>
      </w:r>
      <w:r w:rsidRPr="00463598">
        <w:rPr>
          <w:rFonts w:asciiTheme="minorHAnsi" w:hAnsiTheme="minorHAnsi" w:cstheme="minorHAnsi"/>
          <w:sz w:val="20"/>
          <w:szCs w:val="20"/>
        </w:rPr>
        <w:t>w ramach schematu II pomocy technicznej PROW 2014–2020</w:t>
      </w:r>
    </w:p>
    <w:tbl>
      <w:tblPr>
        <w:tblStyle w:val="Zwykatabela1"/>
        <w:tblW w:w="8926" w:type="dxa"/>
        <w:tblLook w:val="04A0" w:firstRow="1" w:lastRow="0" w:firstColumn="1" w:lastColumn="0" w:noHBand="0" w:noVBand="1"/>
      </w:tblPr>
      <w:tblGrid>
        <w:gridCol w:w="3681"/>
        <w:gridCol w:w="1559"/>
        <w:gridCol w:w="1701"/>
        <w:gridCol w:w="1985"/>
      </w:tblGrid>
      <w:tr w:rsidR="008E04A6" w:rsidRPr="008E04A6" w14:paraId="11B61A11" w14:textId="77777777" w:rsidTr="00557B11">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3681" w:type="dxa"/>
            <w:shd w:val="clear" w:color="auto" w:fill="D9D9D9" w:themeFill="background1" w:themeFillShade="D9"/>
            <w:vAlign w:val="center"/>
            <w:hideMark/>
          </w:tcPr>
          <w:p w14:paraId="0F27B56F" w14:textId="77777777" w:rsidR="008E04A6" w:rsidRPr="00557B11" w:rsidRDefault="008E04A6" w:rsidP="00AC0473">
            <w:pPr>
              <w:spacing w:after="0"/>
              <w:rPr>
                <w:rFonts w:eastAsia="Times New Roman" w:cs="Calibri"/>
                <w:sz w:val="20"/>
                <w:szCs w:val="20"/>
              </w:rPr>
            </w:pPr>
            <w:r w:rsidRPr="00557B11">
              <w:rPr>
                <w:rFonts w:eastAsia="Times New Roman" w:cs="Calibri"/>
                <w:sz w:val="20"/>
                <w:szCs w:val="20"/>
              </w:rPr>
              <w:t>Beneficjent</w:t>
            </w:r>
          </w:p>
        </w:tc>
        <w:tc>
          <w:tcPr>
            <w:tcW w:w="1559" w:type="dxa"/>
            <w:shd w:val="clear" w:color="auto" w:fill="D9D9D9" w:themeFill="background1" w:themeFillShade="D9"/>
            <w:hideMark/>
          </w:tcPr>
          <w:p w14:paraId="01682AE3" w14:textId="1DAF186A" w:rsidR="008E04A6" w:rsidRPr="00557B11" w:rsidRDefault="009F4828" w:rsidP="003E6FA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Pr>
                <w:rFonts w:eastAsia="Times New Roman" w:cs="Calibri"/>
                <w:sz w:val="20"/>
                <w:szCs w:val="20"/>
              </w:rPr>
              <w:t>Plan</w:t>
            </w:r>
            <w:r w:rsidR="008E04A6" w:rsidRPr="00557B11">
              <w:rPr>
                <w:rFonts w:eastAsia="Times New Roman" w:cs="Calibri"/>
                <w:sz w:val="20"/>
                <w:szCs w:val="20"/>
              </w:rPr>
              <w:t xml:space="preserve"> operacyjny</w:t>
            </w:r>
            <w:r w:rsidR="008E04A6" w:rsidRPr="00557B11">
              <w:rPr>
                <w:rFonts w:eastAsia="Times New Roman" w:cs="Calibri"/>
                <w:sz w:val="20"/>
                <w:szCs w:val="20"/>
              </w:rPr>
              <w:br/>
              <w:t>w PLN</w:t>
            </w:r>
          </w:p>
        </w:tc>
        <w:tc>
          <w:tcPr>
            <w:tcW w:w="1701" w:type="dxa"/>
            <w:shd w:val="clear" w:color="auto" w:fill="D9D9D9" w:themeFill="background1" w:themeFillShade="D9"/>
            <w:hideMark/>
          </w:tcPr>
          <w:p w14:paraId="1441E57D" w14:textId="7567084D" w:rsidR="008E04A6" w:rsidRPr="00557B11" w:rsidRDefault="008E04A6" w:rsidP="003E6FA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sidRPr="00557B11">
              <w:rPr>
                <w:rFonts w:eastAsia="Times New Roman" w:cs="Calibri"/>
                <w:sz w:val="20"/>
                <w:szCs w:val="20"/>
              </w:rPr>
              <w:t>Funkcjonowanie</w:t>
            </w:r>
            <w:r w:rsidRPr="00557B11">
              <w:rPr>
                <w:rFonts w:eastAsia="Times New Roman" w:cs="Calibri"/>
                <w:sz w:val="20"/>
                <w:szCs w:val="20"/>
              </w:rPr>
              <w:br/>
              <w:t>w PLN</w:t>
            </w:r>
          </w:p>
        </w:tc>
        <w:tc>
          <w:tcPr>
            <w:tcW w:w="1985" w:type="dxa"/>
            <w:shd w:val="clear" w:color="auto" w:fill="D9D9D9" w:themeFill="background1" w:themeFillShade="D9"/>
            <w:hideMark/>
          </w:tcPr>
          <w:p w14:paraId="3F0DA788" w14:textId="19ABF873" w:rsidR="008E04A6" w:rsidRPr="00557B11" w:rsidRDefault="008E04A6" w:rsidP="003E6FA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sidRPr="00557B11">
              <w:rPr>
                <w:rFonts w:eastAsia="Times New Roman" w:cs="Calibri"/>
                <w:sz w:val="20"/>
                <w:szCs w:val="20"/>
              </w:rPr>
              <w:t xml:space="preserve"> Wydatki razem </w:t>
            </w:r>
            <w:r w:rsidRPr="00557B11">
              <w:rPr>
                <w:rFonts w:eastAsia="Times New Roman" w:cs="Calibri"/>
                <w:sz w:val="20"/>
                <w:szCs w:val="20"/>
              </w:rPr>
              <w:br/>
              <w:t xml:space="preserve">w PLN </w:t>
            </w:r>
          </w:p>
        </w:tc>
      </w:tr>
      <w:tr w:rsidR="008E04A6" w:rsidRPr="008E04A6" w14:paraId="65C0EAB7" w14:textId="77777777" w:rsidTr="008E0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72DCDDD6"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SW dolnośląskiego</w:t>
            </w:r>
          </w:p>
        </w:tc>
        <w:tc>
          <w:tcPr>
            <w:tcW w:w="1559" w:type="dxa"/>
          </w:tcPr>
          <w:p w14:paraId="1E3751A8" w14:textId="604C8F45"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694 866,03</w:t>
            </w:r>
          </w:p>
        </w:tc>
        <w:tc>
          <w:tcPr>
            <w:tcW w:w="1701" w:type="dxa"/>
          </w:tcPr>
          <w:p w14:paraId="4B4457B2" w14:textId="5CC57FAB"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331 663,45</w:t>
            </w:r>
          </w:p>
        </w:tc>
        <w:tc>
          <w:tcPr>
            <w:tcW w:w="1985" w:type="dxa"/>
          </w:tcPr>
          <w:p w14:paraId="17E53450" w14:textId="351D0B71"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1 026 529,48</w:t>
            </w:r>
          </w:p>
        </w:tc>
      </w:tr>
      <w:tr w:rsidR="008E04A6" w:rsidRPr="008E04A6" w14:paraId="57B0C3FE" w14:textId="77777777" w:rsidTr="008E04A6">
        <w:trPr>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5B32B9A1"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SW kujawsko-pomorskiego</w:t>
            </w:r>
          </w:p>
        </w:tc>
        <w:tc>
          <w:tcPr>
            <w:tcW w:w="1559" w:type="dxa"/>
          </w:tcPr>
          <w:p w14:paraId="44084EF2" w14:textId="74212148"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1 030 034,03</w:t>
            </w:r>
          </w:p>
        </w:tc>
        <w:tc>
          <w:tcPr>
            <w:tcW w:w="1701" w:type="dxa"/>
          </w:tcPr>
          <w:p w14:paraId="0DC9849E" w14:textId="1FBFAB20"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352 605,26</w:t>
            </w:r>
          </w:p>
        </w:tc>
        <w:tc>
          <w:tcPr>
            <w:tcW w:w="1985" w:type="dxa"/>
          </w:tcPr>
          <w:p w14:paraId="06F147B1" w14:textId="364CB3CF"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1 382 639,29</w:t>
            </w:r>
          </w:p>
        </w:tc>
      </w:tr>
      <w:tr w:rsidR="008E04A6" w:rsidRPr="008E04A6" w14:paraId="5DF4D267" w14:textId="77777777" w:rsidTr="008E0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61EF8880"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SW lubelskiego</w:t>
            </w:r>
          </w:p>
        </w:tc>
        <w:tc>
          <w:tcPr>
            <w:tcW w:w="1559" w:type="dxa"/>
          </w:tcPr>
          <w:p w14:paraId="3D5472BD" w14:textId="3606B17B"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1 852 225,18</w:t>
            </w:r>
          </w:p>
        </w:tc>
        <w:tc>
          <w:tcPr>
            <w:tcW w:w="1701" w:type="dxa"/>
          </w:tcPr>
          <w:p w14:paraId="6BC28723" w14:textId="1714A299"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545 836,84</w:t>
            </w:r>
          </w:p>
        </w:tc>
        <w:tc>
          <w:tcPr>
            <w:tcW w:w="1985" w:type="dxa"/>
          </w:tcPr>
          <w:p w14:paraId="20C738B0" w14:textId="379AEA29"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2 398 062,02</w:t>
            </w:r>
          </w:p>
        </w:tc>
      </w:tr>
      <w:tr w:rsidR="008E04A6" w:rsidRPr="008E04A6" w14:paraId="548D24E0" w14:textId="77777777" w:rsidTr="008E04A6">
        <w:trPr>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5B7005E3"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SW lubuskiego</w:t>
            </w:r>
          </w:p>
        </w:tc>
        <w:tc>
          <w:tcPr>
            <w:tcW w:w="1559" w:type="dxa"/>
          </w:tcPr>
          <w:p w14:paraId="739EB273" w14:textId="39D38BEF"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555 160,52</w:t>
            </w:r>
          </w:p>
        </w:tc>
        <w:tc>
          <w:tcPr>
            <w:tcW w:w="1701" w:type="dxa"/>
          </w:tcPr>
          <w:p w14:paraId="2A30CF94" w14:textId="0DAE955C"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163 435,30</w:t>
            </w:r>
          </w:p>
        </w:tc>
        <w:tc>
          <w:tcPr>
            <w:tcW w:w="1985" w:type="dxa"/>
          </w:tcPr>
          <w:p w14:paraId="2D982686" w14:textId="4D15F831"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718 595,82</w:t>
            </w:r>
          </w:p>
        </w:tc>
      </w:tr>
      <w:tr w:rsidR="008E04A6" w:rsidRPr="008E04A6" w14:paraId="460DEAF3" w14:textId="77777777" w:rsidTr="008E0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51AF0D59"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SW łódzkiego</w:t>
            </w:r>
          </w:p>
        </w:tc>
        <w:tc>
          <w:tcPr>
            <w:tcW w:w="1559" w:type="dxa"/>
          </w:tcPr>
          <w:p w14:paraId="439FFF93" w14:textId="03AC17E9"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830 936,31</w:t>
            </w:r>
          </w:p>
        </w:tc>
        <w:tc>
          <w:tcPr>
            <w:tcW w:w="1701" w:type="dxa"/>
          </w:tcPr>
          <w:p w14:paraId="6C1C87FC" w14:textId="7DA4B2B9"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341 487,32</w:t>
            </w:r>
          </w:p>
        </w:tc>
        <w:tc>
          <w:tcPr>
            <w:tcW w:w="1985" w:type="dxa"/>
          </w:tcPr>
          <w:p w14:paraId="1D99C9BB" w14:textId="5EDF4CB6"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1 172 423,63</w:t>
            </w:r>
          </w:p>
        </w:tc>
      </w:tr>
      <w:tr w:rsidR="008E04A6" w:rsidRPr="008E04A6" w14:paraId="44B3C493" w14:textId="77777777" w:rsidTr="008E04A6">
        <w:trPr>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28FCFBBA"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SW małopolskiego</w:t>
            </w:r>
          </w:p>
        </w:tc>
        <w:tc>
          <w:tcPr>
            <w:tcW w:w="1559" w:type="dxa"/>
          </w:tcPr>
          <w:p w14:paraId="0C51DA07" w14:textId="7C1DEF14"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1 451 724,52</w:t>
            </w:r>
          </w:p>
        </w:tc>
        <w:tc>
          <w:tcPr>
            <w:tcW w:w="1701" w:type="dxa"/>
          </w:tcPr>
          <w:p w14:paraId="3B25EEA6" w14:textId="32696E46"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447 544,39</w:t>
            </w:r>
          </w:p>
        </w:tc>
        <w:tc>
          <w:tcPr>
            <w:tcW w:w="1985" w:type="dxa"/>
          </w:tcPr>
          <w:p w14:paraId="3941214F" w14:textId="378EC4F3"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1 899 268,91</w:t>
            </w:r>
          </w:p>
        </w:tc>
      </w:tr>
      <w:tr w:rsidR="008E04A6" w:rsidRPr="008E04A6" w14:paraId="05DFA89D" w14:textId="77777777" w:rsidTr="008E0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07A4ECD9"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SW mazowieckiego</w:t>
            </w:r>
          </w:p>
        </w:tc>
        <w:tc>
          <w:tcPr>
            <w:tcW w:w="1559" w:type="dxa"/>
          </w:tcPr>
          <w:p w14:paraId="5D1EF3C8" w14:textId="2369BD44"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2 385 706,92</w:t>
            </w:r>
          </w:p>
        </w:tc>
        <w:tc>
          <w:tcPr>
            <w:tcW w:w="1701" w:type="dxa"/>
          </w:tcPr>
          <w:p w14:paraId="077B2D48" w14:textId="11B85211"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1 038 313,36</w:t>
            </w:r>
          </w:p>
        </w:tc>
        <w:tc>
          <w:tcPr>
            <w:tcW w:w="1985" w:type="dxa"/>
          </w:tcPr>
          <w:p w14:paraId="1B84CCAB" w14:textId="7B266827"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3 424 020,28</w:t>
            </w:r>
          </w:p>
        </w:tc>
      </w:tr>
      <w:tr w:rsidR="008E04A6" w:rsidRPr="008E04A6" w14:paraId="3143D53B" w14:textId="77777777" w:rsidTr="008E04A6">
        <w:trPr>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6DD2D2E0"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SW opolskiego</w:t>
            </w:r>
          </w:p>
        </w:tc>
        <w:tc>
          <w:tcPr>
            <w:tcW w:w="1559" w:type="dxa"/>
          </w:tcPr>
          <w:p w14:paraId="4BF0DE93" w14:textId="2A8E9BDE"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715 960,92</w:t>
            </w:r>
          </w:p>
        </w:tc>
        <w:tc>
          <w:tcPr>
            <w:tcW w:w="1701" w:type="dxa"/>
          </w:tcPr>
          <w:p w14:paraId="72978956" w14:textId="67311976"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242 871,24</w:t>
            </w:r>
          </w:p>
        </w:tc>
        <w:tc>
          <w:tcPr>
            <w:tcW w:w="1985" w:type="dxa"/>
          </w:tcPr>
          <w:p w14:paraId="3A7CA393" w14:textId="0B76A41F"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958 832,16</w:t>
            </w:r>
          </w:p>
        </w:tc>
      </w:tr>
      <w:tr w:rsidR="008E04A6" w:rsidRPr="008E04A6" w14:paraId="4B512509" w14:textId="77777777" w:rsidTr="008E0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56E1A330"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SW podkarpackiego</w:t>
            </w:r>
          </w:p>
        </w:tc>
        <w:tc>
          <w:tcPr>
            <w:tcW w:w="1559" w:type="dxa"/>
          </w:tcPr>
          <w:p w14:paraId="293E505D" w14:textId="3BFE5609"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2 125 808,87</w:t>
            </w:r>
          </w:p>
        </w:tc>
        <w:tc>
          <w:tcPr>
            <w:tcW w:w="1701" w:type="dxa"/>
          </w:tcPr>
          <w:p w14:paraId="569DD727" w14:textId="61AAA20D"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394 700,02</w:t>
            </w:r>
          </w:p>
        </w:tc>
        <w:tc>
          <w:tcPr>
            <w:tcW w:w="1985" w:type="dxa"/>
          </w:tcPr>
          <w:p w14:paraId="0053C512" w14:textId="6182E7CA"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2 520 508,89</w:t>
            </w:r>
          </w:p>
        </w:tc>
      </w:tr>
      <w:tr w:rsidR="008E04A6" w:rsidRPr="008E04A6" w14:paraId="066A402B" w14:textId="77777777" w:rsidTr="008E04A6">
        <w:trPr>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31093563"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SW podlaskiego</w:t>
            </w:r>
          </w:p>
        </w:tc>
        <w:tc>
          <w:tcPr>
            <w:tcW w:w="1559" w:type="dxa"/>
          </w:tcPr>
          <w:p w14:paraId="4951EEC8" w14:textId="27376E90"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1 558 688,80</w:t>
            </w:r>
          </w:p>
        </w:tc>
        <w:tc>
          <w:tcPr>
            <w:tcW w:w="1701" w:type="dxa"/>
          </w:tcPr>
          <w:p w14:paraId="67425B00" w14:textId="6A17B2EC"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427 383,18</w:t>
            </w:r>
          </w:p>
        </w:tc>
        <w:tc>
          <w:tcPr>
            <w:tcW w:w="1985" w:type="dxa"/>
            <w:noWrap/>
          </w:tcPr>
          <w:p w14:paraId="77AA01DD" w14:textId="760328DD"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1 986 071,98</w:t>
            </w:r>
          </w:p>
        </w:tc>
      </w:tr>
      <w:tr w:rsidR="008E04A6" w:rsidRPr="008E04A6" w14:paraId="070770E1" w14:textId="77777777" w:rsidTr="008E0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02F2E479"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SW pomorskiego</w:t>
            </w:r>
          </w:p>
        </w:tc>
        <w:tc>
          <w:tcPr>
            <w:tcW w:w="1559" w:type="dxa"/>
          </w:tcPr>
          <w:p w14:paraId="3B33B2CD" w14:textId="1499553E"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805 446,98</w:t>
            </w:r>
          </w:p>
        </w:tc>
        <w:tc>
          <w:tcPr>
            <w:tcW w:w="1701" w:type="dxa"/>
          </w:tcPr>
          <w:p w14:paraId="495F28D5" w14:textId="2A37FEA6"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379 313,84</w:t>
            </w:r>
          </w:p>
        </w:tc>
        <w:tc>
          <w:tcPr>
            <w:tcW w:w="1985" w:type="dxa"/>
          </w:tcPr>
          <w:p w14:paraId="62AE535C" w14:textId="7243A97B"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1 184 760,82</w:t>
            </w:r>
          </w:p>
        </w:tc>
      </w:tr>
      <w:tr w:rsidR="008E04A6" w:rsidRPr="008E04A6" w14:paraId="0AE2C802" w14:textId="77777777" w:rsidTr="008E04A6">
        <w:trPr>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7437DDAC"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SW śląskiego</w:t>
            </w:r>
          </w:p>
        </w:tc>
        <w:tc>
          <w:tcPr>
            <w:tcW w:w="1559" w:type="dxa"/>
          </w:tcPr>
          <w:p w14:paraId="1E40002E" w14:textId="5967F793"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712 258,44</w:t>
            </w:r>
          </w:p>
        </w:tc>
        <w:tc>
          <w:tcPr>
            <w:tcW w:w="1701" w:type="dxa"/>
          </w:tcPr>
          <w:p w14:paraId="18539F62" w14:textId="4130E3E5"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361 311,43</w:t>
            </w:r>
          </w:p>
        </w:tc>
        <w:tc>
          <w:tcPr>
            <w:tcW w:w="1985" w:type="dxa"/>
          </w:tcPr>
          <w:p w14:paraId="5B162EB1" w14:textId="28C9D5FC"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1 073 569,87</w:t>
            </w:r>
          </w:p>
        </w:tc>
      </w:tr>
      <w:tr w:rsidR="008E04A6" w:rsidRPr="008E04A6" w14:paraId="1023A71E" w14:textId="77777777" w:rsidTr="008E0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0D7C3077"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SW świętokrzyskiego</w:t>
            </w:r>
          </w:p>
        </w:tc>
        <w:tc>
          <w:tcPr>
            <w:tcW w:w="1559" w:type="dxa"/>
          </w:tcPr>
          <w:p w14:paraId="705BF3C2" w14:textId="0491AA42"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916 521,81</w:t>
            </w:r>
          </w:p>
        </w:tc>
        <w:tc>
          <w:tcPr>
            <w:tcW w:w="1701" w:type="dxa"/>
          </w:tcPr>
          <w:p w14:paraId="12A351F7" w14:textId="0BA3ADDF"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294 493,30</w:t>
            </w:r>
          </w:p>
        </w:tc>
        <w:tc>
          <w:tcPr>
            <w:tcW w:w="1985" w:type="dxa"/>
          </w:tcPr>
          <w:p w14:paraId="1E8C2735" w14:textId="6222F997"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1 211 015,11</w:t>
            </w:r>
          </w:p>
        </w:tc>
      </w:tr>
      <w:tr w:rsidR="008E04A6" w:rsidRPr="008E04A6" w14:paraId="3E0CA9D9" w14:textId="77777777" w:rsidTr="008E04A6">
        <w:trPr>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1590EEBC"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SW warmińsko-mazurskiego</w:t>
            </w:r>
          </w:p>
        </w:tc>
        <w:tc>
          <w:tcPr>
            <w:tcW w:w="1559" w:type="dxa"/>
          </w:tcPr>
          <w:p w14:paraId="7423529F" w14:textId="633D5002"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883 185,07</w:t>
            </w:r>
          </w:p>
        </w:tc>
        <w:tc>
          <w:tcPr>
            <w:tcW w:w="1701" w:type="dxa"/>
          </w:tcPr>
          <w:p w14:paraId="0A25A409" w14:textId="21520A26"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421 472,43</w:t>
            </w:r>
          </w:p>
        </w:tc>
        <w:tc>
          <w:tcPr>
            <w:tcW w:w="1985" w:type="dxa"/>
          </w:tcPr>
          <w:p w14:paraId="6112B3ED" w14:textId="72CDF5E9"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1 304 657,50</w:t>
            </w:r>
          </w:p>
        </w:tc>
      </w:tr>
      <w:tr w:rsidR="008E04A6" w:rsidRPr="008E04A6" w14:paraId="7DE9B3A4" w14:textId="77777777" w:rsidTr="008E0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5F6DC218"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SW wielkopolskiego</w:t>
            </w:r>
          </w:p>
        </w:tc>
        <w:tc>
          <w:tcPr>
            <w:tcW w:w="1559" w:type="dxa"/>
          </w:tcPr>
          <w:p w14:paraId="10BBF1E2" w14:textId="4233591C"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1 454 766,83</w:t>
            </w:r>
          </w:p>
        </w:tc>
        <w:tc>
          <w:tcPr>
            <w:tcW w:w="1701" w:type="dxa"/>
          </w:tcPr>
          <w:p w14:paraId="153B1271" w14:textId="635C07E1"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530 815,86</w:t>
            </w:r>
          </w:p>
        </w:tc>
        <w:tc>
          <w:tcPr>
            <w:tcW w:w="1985" w:type="dxa"/>
          </w:tcPr>
          <w:p w14:paraId="163F3A64" w14:textId="625FE69A"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1 985 582,69</w:t>
            </w:r>
          </w:p>
        </w:tc>
      </w:tr>
      <w:tr w:rsidR="008E04A6" w:rsidRPr="008E04A6" w14:paraId="1DB14174" w14:textId="77777777" w:rsidTr="008E04A6">
        <w:trPr>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7B6D9D40"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SW zachodniopomorskiego</w:t>
            </w:r>
          </w:p>
        </w:tc>
        <w:tc>
          <w:tcPr>
            <w:tcW w:w="1559" w:type="dxa"/>
          </w:tcPr>
          <w:p w14:paraId="37368B8C" w14:textId="46EE4EBA"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936 144,96</w:t>
            </w:r>
          </w:p>
        </w:tc>
        <w:tc>
          <w:tcPr>
            <w:tcW w:w="1701" w:type="dxa"/>
          </w:tcPr>
          <w:p w14:paraId="429457E5" w14:textId="5CA725CB"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565 275,22</w:t>
            </w:r>
          </w:p>
        </w:tc>
        <w:tc>
          <w:tcPr>
            <w:tcW w:w="1985" w:type="dxa"/>
          </w:tcPr>
          <w:p w14:paraId="4FFCC475" w14:textId="141E7EA2"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1 501 420,18</w:t>
            </w:r>
          </w:p>
        </w:tc>
      </w:tr>
      <w:tr w:rsidR="008E04A6" w:rsidRPr="008E04A6" w14:paraId="3170009A" w14:textId="77777777" w:rsidTr="008E0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1B2D887C" w14:textId="252D84F0"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K</w:t>
            </w:r>
            <w:r w:rsidR="00AC0473" w:rsidRPr="00557B11">
              <w:rPr>
                <w:rFonts w:eastAsia="Times New Roman" w:cs="Calibri"/>
                <w:b w:val="0"/>
                <w:bCs w:val="0"/>
                <w:sz w:val="20"/>
                <w:szCs w:val="20"/>
              </w:rPr>
              <w:t>rajowy Ośrodek Wsparcia Rolnictwa</w:t>
            </w:r>
          </w:p>
        </w:tc>
        <w:tc>
          <w:tcPr>
            <w:tcW w:w="1559" w:type="dxa"/>
          </w:tcPr>
          <w:p w14:paraId="3CD9AD60" w14:textId="3F4F2151"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181 366,00</w:t>
            </w:r>
          </w:p>
        </w:tc>
        <w:tc>
          <w:tcPr>
            <w:tcW w:w="1701" w:type="dxa"/>
          </w:tcPr>
          <w:p w14:paraId="05DD1BC9" w14:textId="1361BB89"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0,00</w:t>
            </w:r>
          </w:p>
        </w:tc>
        <w:tc>
          <w:tcPr>
            <w:tcW w:w="1985" w:type="dxa"/>
            <w:noWrap/>
          </w:tcPr>
          <w:p w14:paraId="0E7FB4AE" w14:textId="70ECDAC6"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181 366,00</w:t>
            </w:r>
          </w:p>
        </w:tc>
      </w:tr>
      <w:tr w:rsidR="008E04A6" w:rsidRPr="008E04A6" w14:paraId="2B1E5B28" w14:textId="77777777" w:rsidTr="00522DBD">
        <w:trPr>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48B89ED8" w14:textId="12C7C3C8"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A</w:t>
            </w:r>
            <w:r w:rsidR="00AC0473" w:rsidRPr="00557B11">
              <w:rPr>
                <w:rFonts w:eastAsia="Times New Roman" w:cs="Calibri"/>
                <w:b w:val="0"/>
                <w:bCs w:val="0"/>
                <w:sz w:val="20"/>
                <w:szCs w:val="20"/>
              </w:rPr>
              <w:t xml:space="preserve">gencja Restrukturyzacji i Modernizacji Rolnictwa </w:t>
            </w:r>
          </w:p>
        </w:tc>
        <w:tc>
          <w:tcPr>
            <w:tcW w:w="1559" w:type="dxa"/>
            <w:vAlign w:val="center"/>
          </w:tcPr>
          <w:p w14:paraId="6DB2A3A0" w14:textId="59BE01E8" w:rsidR="008E04A6" w:rsidRPr="008E04A6" w:rsidRDefault="008E04A6" w:rsidP="00522DBD">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950 000,00</w:t>
            </w:r>
          </w:p>
        </w:tc>
        <w:tc>
          <w:tcPr>
            <w:tcW w:w="1701" w:type="dxa"/>
            <w:vAlign w:val="center"/>
          </w:tcPr>
          <w:p w14:paraId="793C2530" w14:textId="276421A1" w:rsidR="008E04A6" w:rsidRPr="008E04A6" w:rsidRDefault="008E04A6" w:rsidP="00522DBD">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0,00</w:t>
            </w:r>
          </w:p>
        </w:tc>
        <w:tc>
          <w:tcPr>
            <w:tcW w:w="1985" w:type="dxa"/>
            <w:vAlign w:val="center"/>
          </w:tcPr>
          <w:p w14:paraId="136B8A37" w14:textId="4991DA89" w:rsidR="008E04A6" w:rsidRPr="008E04A6" w:rsidRDefault="008E04A6" w:rsidP="00522DBD">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950 000,00</w:t>
            </w:r>
          </w:p>
        </w:tc>
      </w:tr>
      <w:tr w:rsidR="008E04A6" w:rsidRPr="008E04A6" w14:paraId="7CC0A191" w14:textId="77777777" w:rsidTr="008E0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629E207F" w14:textId="073E5876"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M</w:t>
            </w:r>
            <w:r w:rsidR="00AC0473" w:rsidRPr="00557B11">
              <w:rPr>
                <w:rFonts w:eastAsia="Times New Roman" w:cs="Calibri"/>
                <w:b w:val="0"/>
                <w:bCs w:val="0"/>
                <w:sz w:val="20"/>
                <w:szCs w:val="20"/>
              </w:rPr>
              <w:t>inisterstwo Rolnictwa i Rozwoju Wsi</w:t>
            </w:r>
          </w:p>
        </w:tc>
        <w:tc>
          <w:tcPr>
            <w:tcW w:w="1559" w:type="dxa"/>
          </w:tcPr>
          <w:p w14:paraId="67519AB3" w14:textId="695C072E"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5 313 974,98</w:t>
            </w:r>
          </w:p>
        </w:tc>
        <w:tc>
          <w:tcPr>
            <w:tcW w:w="1701" w:type="dxa"/>
          </w:tcPr>
          <w:p w14:paraId="40A8BAD1" w14:textId="476AF36E"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5 008 191,69</w:t>
            </w:r>
          </w:p>
        </w:tc>
        <w:tc>
          <w:tcPr>
            <w:tcW w:w="1985" w:type="dxa"/>
          </w:tcPr>
          <w:p w14:paraId="2413AC15" w14:textId="7B79964D"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10 322 166,67</w:t>
            </w:r>
          </w:p>
        </w:tc>
      </w:tr>
      <w:tr w:rsidR="008E04A6" w:rsidRPr="008E04A6" w14:paraId="10F6B1D3" w14:textId="77777777" w:rsidTr="00522DBD">
        <w:trPr>
          <w:trHeight w:val="442"/>
        </w:trPr>
        <w:tc>
          <w:tcPr>
            <w:cnfStyle w:val="001000000000" w:firstRow="0" w:lastRow="0" w:firstColumn="1" w:lastColumn="0" w:oddVBand="0" w:evenVBand="0" w:oddHBand="0" w:evenHBand="0" w:firstRowFirstColumn="0" w:firstRowLastColumn="0" w:lastRowFirstColumn="0" w:lastRowLastColumn="0"/>
            <w:tcW w:w="3681" w:type="dxa"/>
            <w:hideMark/>
          </w:tcPr>
          <w:p w14:paraId="4DDAFFB2" w14:textId="77777777" w:rsidR="008E04A6" w:rsidRPr="00557B11" w:rsidRDefault="008E04A6" w:rsidP="008E04A6">
            <w:pPr>
              <w:spacing w:after="0"/>
              <w:rPr>
                <w:rFonts w:eastAsia="Times New Roman" w:cs="Calibri"/>
                <w:b w:val="0"/>
                <w:bCs w:val="0"/>
                <w:sz w:val="20"/>
                <w:szCs w:val="20"/>
              </w:rPr>
            </w:pPr>
            <w:r w:rsidRPr="00557B11">
              <w:rPr>
                <w:rFonts w:eastAsia="Times New Roman" w:cs="Calibri"/>
                <w:b w:val="0"/>
                <w:bCs w:val="0"/>
                <w:sz w:val="20"/>
                <w:szCs w:val="20"/>
              </w:rPr>
              <w:t>Centrum Doradztwa Rolniczego w Brwinowie</w:t>
            </w:r>
          </w:p>
        </w:tc>
        <w:tc>
          <w:tcPr>
            <w:tcW w:w="1559" w:type="dxa"/>
            <w:vAlign w:val="center"/>
          </w:tcPr>
          <w:p w14:paraId="65901DE3" w14:textId="0A8C711E" w:rsidR="008E04A6" w:rsidRPr="008E04A6" w:rsidRDefault="008E04A6" w:rsidP="00522DBD">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9 363 307,48</w:t>
            </w:r>
          </w:p>
        </w:tc>
        <w:tc>
          <w:tcPr>
            <w:tcW w:w="1701" w:type="dxa"/>
            <w:vAlign w:val="center"/>
          </w:tcPr>
          <w:p w14:paraId="64D77F94" w14:textId="6D09A9E9" w:rsidR="008E04A6" w:rsidRPr="008E04A6" w:rsidRDefault="008E04A6" w:rsidP="00522DBD">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5 065 810,43</w:t>
            </w:r>
          </w:p>
        </w:tc>
        <w:tc>
          <w:tcPr>
            <w:tcW w:w="1985" w:type="dxa"/>
            <w:noWrap/>
            <w:vAlign w:val="center"/>
          </w:tcPr>
          <w:p w14:paraId="3A46431B" w14:textId="028814B1" w:rsidR="008E04A6" w:rsidRPr="008E04A6" w:rsidRDefault="008E04A6" w:rsidP="00522DBD">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14 429 117,91</w:t>
            </w:r>
          </w:p>
        </w:tc>
      </w:tr>
      <w:tr w:rsidR="008E04A6" w:rsidRPr="008E04A6" w14:paraId="655859D1" w14:textId="77777777" w:rsidTr="008E0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0F148DE8"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Dolnośląski ODR</w:t>
            </w:r>
          </w:p>
        </w:tc>
        <w:tc>
          <w:tcPr>
            <w:tcW w:w="1559" w:type="dxa"/>
          </w:tcPr>
          <w:p w14:paraId="2294B0E9" w14:textId="48DC339C"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823 313,65</w:t>
            </w:r>
          </w:p>
        </w:tc>
        <w:tc>
          <w:tcPr>
            <w:tcW w:w="1701" w:type="dxa"/>
          </w:tcPr>
          <w:p w14:paraId="3D5393E4" w14:textId="26C83F84"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633 940,76</w:t>
            </w:r>
          </w:p>
        </w:tc>
        <w:tc>
          <w:tcPr>
            <w:tcW w:w="1985" w:type="dxa"/>
            <w:noWrap/>
          </w:tcPr>
          <w:p w14:paraId="4A5D62FA" w14:textId="398E8293"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1 457 254,41</w:t>
            </w:r>
          </w:p>
        </w:tc>
      </w:tr>
      <w:tr w:rsidR="008E04A6" w:rsidRPr="008E04A6" w14:paraId="24BE882E" w14:textId="77777777" w:rsidTr="008E04A6">
        <w:trPr>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3EEC4B5F"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Kujawsko-pomorski ODR</w:t>
            </w:r>
          </w:p>
        </w:tc>
        <w:tc>
          <w:tcPr>
            <w:tcW w:w="1559" w:type="dxa"/>
          </w:tcPr>
          <w:p w14:paraId="0A144F0F" w14:textId="42B4CBDA"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621 533,11</w:t>
            </w:r>
          </w:p>
        </w:tc>
        <w:tc>
          <w:tcPr>
            <w:tcW w:w="1701" w:type="dxa"/>
          </w:tcPr>
          <w:p w14:paraId="4829BA3B" w14:textId="6B3965C5"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757 105,08</w:t>
            </w:r>
          </w:p>
        </w:tc>
        <w:tc>
          <w:tcPr>
            <w:tcW w:w="1985" w:type="dxa"/>
            <w:noWrap/>
          </w:tcPr>
          <w:p w14:paraId="03DA43BA" w14:textId="2B3404B1"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1 378 638,19</w:t>
            </w:r>
          </w:p>
        </w:tc>
      </w:tr>
      <w:tr w:rsidR="008E04A6" w:rsidRPr="008E04A6" w14:paraId="6D4B9435" w14:textId="77777777" w:rsidTr="008E0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5A1B710F"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Lubelski ODR</w:t>
            </w:r>
          </w:p>
        </w:tc>
        <w:tc>
          <w:tcPr>
            <w:tcW w:w="1559" w:type="dxa"/>
          </w:tcPr>
          <w:p w14:paraId="69CD363F" w14:textId="2CFD3E6B"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629 275,89</w:t>
            </w:r>
          </w:p>
        </w:tc>
        <w:tc>
          <w:tcPr>
            <w:tcW w:w="1701" w:type="dxa"/>
          </w:tcPr>
          <w:p w14:paraId="00A6FB03" w14:textId="140226F6"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534 311,11</w:t>
            </w:r>
          </w:p>
        </w:tc>
        <w:tc>
          <w:tcPr>
            <w:tcW w:w="1985" w:type="dxa"/>
            <w:noWrap/>
          </w:tcPr>
          <w:p w14:paraId="20F859B0" w14:textId="05A4C921"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1 163 587,00</w:t>
            </w:r>
          </w:p>
        </w:tc>
      </w:tr>
      <w:tr w:rsidR="008E04A6" w:rsidRPr="008E04A6" w14:paraId="5938F54E" w14:textId="77777777" w:rsidTr="008E04A6">
        <w:trPr>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13E7B49A"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Lubuski ODR</w:t>
            </w:r>
          </w:p>
        </w:tc>
        <w:tc>
          <w:tcPr>
            <w:tcW w:w="1559" w:type="dxa"/>
          </w:tcPr>
          <w:p w14:paraId="3B08340A" w14:textId="0A5048A5"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895 602,23</w:t>
            </w:r>
          </w:p>
        </w:tc>
        <w:tc>
          <w:tcPr>
            <w:tcW w:w="1701" w:type="dxa"/>
          </w:tcPr>
          <w:p w14:paraId="44C13109" w14:textId="319D7087"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272 795,30</w:t>
            </w:r>
          </w:p>
        </w:tc>
        <w:tc>
          <w:tcPr>
            <w:tcW w:w="1985" w:type="dxa"/>
            <w:noWrap/>
          </w:tcPr>
          <w:p w14:paraId="4282F219" w14:textId="1DC4ADC3"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1 168 397,53</w:t>
            </w:r>
          </w:p>
        </w:tc>
      </w:tr>
      <w:tr w:rsidR="008E04A6" w:rsidRPr="008E04A6" w14:paraId="025E5FB1" w14:textId="77777777" w:rsidTr="008E0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7C55578D"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Łódzki ODR</w:t>
            </w:r>
          </w:p>
        </w:tc>
        <w:tc>
          <w:tcPr>
            <w:tcW w:w="1559" w:type="dxa"/>
          </w:tcPr>
          <w:p w14:paraId="710CBF6B" w14:textId="44FF9724"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723 355,54</w:t>
            </w:r>
          </w:p>
        </w:tc>
        <w:tc>
          <w:tcPr>
            <w:tcW w:w="1701" w:type="dxa"/>
          </w:tcPr>
          <w:p w14:paraId="11186E2D" w14:textId="7FF2B79E"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486 105,88</w:t>
            </w:r>
          </w:p>
        </w:tc>
        <w:tc>
          <w:tcPr>
            <w:tcW w:w="1985" w:type="dxa"/>
            <w:noWrap/>
          </w:tcPr>
          <w:p w14:paraId="71476306" w14:textId="1D4AE337"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1 209 461,42</w:t>
            </w:r>
          </w:p>
        </w:tc>
      </w:tr>
      <w:tr w:rsidR="008E04A6" w:rsidRPr="008E04A6" w14:paraId="4500D068" w14:textId="77777777" w:rsidTr="008E04A6">
        <w:trPr>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369CF321"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Małopolski ODR</w:t>
            </w:r>
          </w:p>
        </w:tc>
        <w:tc>
          <w:tcPr>
            <w:tcW w:w="1559" w:type="dxa"/>
          </w:tcPr>
          <w:p w14:paraId="3E2804BE" w14:textId="1C561892"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532 393,51</w:t>
            </w:r>
          </w:p>
        </w:tc>
        <w:tc>
          <w:tcPr>
            <w:tcW w:w="1701" w:type="dxa"/>
          </w:tcPr>
          <w:p w14:paraId="204AB901" w14:textId="1D7B1AAB"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380 851,78</w:t>
            </w:r>
          </w:p>
        </w:tc>
        <w:tc>
          <w:tcPr>
            <w:tcW w:w="1985" w:type="dxa"/>
            <w:noWrap/>
          </w:tcPr>
          <w:p w14:paraId="6DA815E1" w14:textId="5CFB727F"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913 245,29</w:t>
            </w:r>
          </w:p>
        </w:tc>
      </w:tr>
      <w:tr w:rsidR="008E04A6" w:rsidRPr="008E04A6" w14:paraId="502F5058" w14:textId="77777777" w:rsidTr="008E0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21F001EA"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Mazowiecki ODR</w:t>
            </w:r>
          </w:p>
        </w:tc>
        <w:tc>
          <w:tcPr>
            <w:tcW w:w="1559" w:type="dxa"/>
          </w:tcPr>
          <w:p w14:paraId="0F862742" w14:textId="2DF9605F"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802 773,51</w:t>
            </w:r>
          </w:p>
        </w:tc>
        <w:tc>
          <w:tcPr>
            <w:tcW w:w="1701" w:type="dxa"/>
          </w:tcPr>
          <w:p w14:paraId="289CB9C3" w14:textId="16BAC5C0"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336 079,60</w:t>
            </w:r>
          </w:p>
        </w:tc>
        <w:tc>
          <w:tcPr>
            <w:tcW w:w="1985" w:type="dxa"/>
            <w:noWrap/>
          </w:tcPr>
          <w:p w14:paraId="1F8F3CD1" w14:textId="356450D9"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1 138 853,11</w:t>
            </w:r>
          </w:p>
        </w:tc>
      </w:tr>
      <w:tr w:rsidR="008E04A6" w:rsidRPr="008E04A6" w14:paraId="6F1ED3B3" w14:textId="77777777" w:rsidTr="008E04A6">
        <w:trPr>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65CAD93F"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Opolski ODR</w:t>
            </w:r>
          </w:p>
        </w:tc>
        <w:tc>
          <w:tcPr>
            <w:tcW w:w="1559" w:type="dxa"/>
          </w:tcPr>
          <w:p w14:paraId="31FD33A8" w14:textId="52F2F35A"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828 121,84</w:t>
            </w:r>
          </w:p>
        </w:tc>
        <w:tc>
          <w:tcPr>
            <w:tcW w:w="1701" w:type="dxa"/>
          </w:tcPr>
          <w:p w14:paraId="59B391D7" w14:textId="16411000"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326 893,17</w:t>
            </w:r>
          </w:p>
        </w:tc>
        <w:tc>
          <w:tcPr>
            <w:tcW w:w="1985" w:type="dxa"/>
            <w:noWrap/>
          </w:tcPr>
          <w:p w14:paraId="58EECED4" w14:textId="647E5F16"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1 155 015,01</w:t>
            </w:r>
          </w:p>
        </w:tc>
      </w:tr>
      <w:tr w:rsidR="008E04A6" w:rsidRPr="008E04A6" w14:paraId="59FC95A0" w14:textId="77777777" w:rsidTr="008E0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4E83EA7F"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Podkarpacki ODR</w:t>
            </w:r>
          </w:p>
        </w:tc>
        <w:tc>
          <w:tcPr>
            <w:tcW w:w="1559" w:type="dxa"/>
          </w:tcPr>
          <w:p w14:paraId="35C7DB36" w14:textId="4D6EB18A"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816 104,75</w:t>
            </w:r>
          </w:p>
        </w:tc>
        <w:tc>
          <w:tcPr>
            <w:tcW w:w="1701" w:type="dxa"/>
          </w:tcPr>
          <w:p w14:paraId="4F316E9F" w14:textId="590F7AC8"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250 721,03</w:t>
            </w:r>
          </w:p>
        </w:tc>
        <w:tc>
          <w:tcPr>
            <w:tcW w:w="1985" w:type="dxa"/>
            <w:noWrap/>
          </w:tcPr>
          <w:p w14:paraId="366DB8F5" w14:textId="5F12A90E"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1 066 825,78</w:t>
            </w:r>
          </w:p>
        </w:tc>
      </w:tr>
      <w:tr w:rsidR="008E04A6" w:rsidRPr="008E04A6" w14:paraId="4B9B4A5D" w14:textId="77777777" w:rsidTr="008E04A6">
        <w:trPr>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3DF99997"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Podlaski ODR</w:t>
            </w:r>
          </w:p>
        </w:tc>
        <w:tc>
          <w:tcPr>
            <w:tcW w:w="1559" w:type="dxa"/>
          </w:tcPr>
          <w:p w14:paraId="2B85FEEA" w14:textId="2A9DDFEA"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438 976,54</w:t>
            </w:r>
          </w:p>
        </w:tc>
        <w:tc>
          <w:tcPr>
            <w:tcW w:w="1701" w:type="dxa"/>
          </w:tcPr>
          <w:p w14:paraId="4E910E4E" w14:textId="41E63FFF"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368 442,88</w:t>
            </w:r>
          </w:p>
        </w:tc>
        <w:tc>
          <w:tcPr>
            <w:tcW w:w="1985" w:type="dxa"/>
            <w:noWrap/>
          </w:tcPr>
          <w:p w14:paraId="2DDEA220" w14:textId="69EC64A9"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807 419,42</w:t>
            </w:r>
          </w:p>
        </w:tc>
      </w:tr>
      <w:tr w:rsidR="008E04A6" w:rsidRPr="008E04A6" w14:paraId="5E3570E6" w14:textId="77777777" w:rsidTr="008E0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25FD0E08"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lastRenderedPageBreak/>
              <w:t>Pomorski ODR</w:t>
            </w:r>
          </w:p>
        </w:tc>
        <w:tc>
          <w:tcPr>
            <w:tcW w:w="1559" w:type="dxa"/>
          </w:tcPr>
          <w:p w14:paraId="7810163B" w14:textId="05A3D340"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617 603,63</w:t>
            </w:r>
          </w:p>
        </w:tc>
        <w:tc>
          <w:tcPr>
            <w:tcW w:w="1701" w:type="dxa"/>
          </w:tcPr>
          <w:p w14:paraId="1C31C0A9" w14:textId="3931DE59"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566 736,41</w:t>
            </w:r>
          </w:p>
        </w:tc>
        <w:tc>
          <w:tcPr>
            <w:tcW w:w="1985" w:type="dxa"/>
            <w:noWrap/>
          </w:tcPr>
          <w:p w14:paraId="3BB8C42C" w14:textId="2CDE9AC9"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1 184 340,04</w:t>
            </w:r>
          </w:p>
        </w:tc>
      </w:tr>
      <w:tr w:rsidR="008E04A6" w:rsidRPr="008E04A6" w14:paraId="513720BE" w14:textId="77777777" w:rsidTr="008E04A6">
        <w:trPr>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7EF41A78"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Śląski ODR</w:t>
            </w:r>
          </w:p>
        </w:tc>
        <w:tc>
          <w:tcPr>
            <w:tcW w:w="1559" w:type="dxa"/>
          </w:tcPr>
          <w:p w14:paraId="75A86CD2" w14:textId="78EBFD69"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706 953,46</w:t>
            </w:r>
          </w:p>
        </w:tc>
        <w:tc>
          <w:tcPr>
            <w:tcW w:w="1701" w:type="dxa"/>
          </w:tcPr>
          <w:p w14:paraId="59639E9C" w14:textId="492BC576"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482 934,54</w:t>
            </w:r>
          </w:p>
        </w:tc>
        <w:tc>
          <w:tcPr>
            <w:tcW w:w="1985" w:type="dxa"/>
            <w:noWrap/>
          </w:tcPr>
          <w:p w14:paraId="5DC8BD48" w14:textId="72E4E05E"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1 189 888,00</w:t>
            </w:r>
          </w:p>
        </w:tc>
      </w:tr>
      <w:tr w:rsidR="008E04A6" w:rsidRPr="008E04A6" w14:paraId="5357438E" w14:textId="77777777" w:rsidTr="008E0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74D9FC36"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Świętokrzyski ODR</w:t>
            </w:r>
          </w:p>
        </w:tc>
        <w:tc>
          <w:tcPr>
            <w:tcW w:w="1559" w:type="dxa"/>
          </w:tcPr>
          <w:p w14:paraId="69AD883E" w14:textId="1065AA12"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511 537,34</w:t>
            </w:r>
          </w:p>
        </w:tc>
        <w:tc>
          <w:tcPr>
            <w:tcW w:w="1701" w:type="dxa"/>
          </w:tcPr>
          <w:p w14:paraId="4150B0A1" w14:textId="2F43247F"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341 609,91</w:t>
            </w:r>
          </w:p>
        </w:tc>
        <w:tc>
          <w:tcPr>
            <w:tcW w:w="1985" w:type="dxa"/>
            <w:noWrap/>
          </w:tcPr>
          <w:p w14:paraId="4F94DEDD" w14:textId="51805DB3"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853 147,25</w:t>
            </w:r>
          </w:p>
        </w:tc>
      </w:tr>
      <w:tr w:rsidR="008E04A6" w:rsidRPr="008E04A6" w14:paraId="0B356AF5" w14:textId="77777777" w:rsidTr="008E04A6">
        <w:trPr>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618EB1D1"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Warmińsko-mazurski ODR</w:t>
            </w:r>
          </w:p>
        </w:tc>
        <w:tc>
          <w:tcPr>
            <w:tcW w:w="1559" w:type="dxa"/>
          </w:tcPr>
          <w:p w14:paraId="3A489816" w14:textId="273A3102"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953 968,28</w:t>
            </w:r>
          </w:p>
        </w:tc>
        <w:tc>
          <w:tcPr>
            <w:tcW w:w="1701" w:type="dxa"/>
          </w:tcPr>
          <w:p w14:paraId="0DFF52D2" w14:textId="3DDBF3CE"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480 642,30</w:t>
            </w:r>
          </w:p>
        </w:tc>
        <w:tc>
          <w:tcPr>
            <w:tcW w:w="1985" w:type="dxa"/>
            <w:noWrap/>
          </w:tcPr>
          <w:p w14:paraId="1718F911" w14:textId="44977711"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1 434 610,58</w:t>
            </w:r>
          </w:p>
        </w:tc>
      </w:tr>
      <w:tr w:rsidR="008E04A6" w:rsidRPr="008E04A6" w14:paraId="776DDA4B" w14:textId="77777777" w:rsidTr="008E0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24BBD3F4"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Wielkopolski ODR</w:t>
            </w:r>
          </w:p>
        </w:tc>
        <w:tc>
          <w:tcPr>
            <w:tcW w:w="1559" w:type="dxa"/>
          </w:tcPr>
          <w:p w14:paraId="54BEEB57" w14:textId="7E76E39A"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866 131,72</w:t>
            </w:r>
          </w:p>
        </w:tc>
        <w:tc>
          <w:tcPr>
            <w:tcW w:w="1701" w:type="dxa"/>
          </w:tcPr>
          <w:p w14:paraId="3B574F2F" w14:textId="3A24ED3E"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615 931,78</w:t>
            </w:r>
          </w:p>
        </w:tc>
        <w:tc>
          <w:tcPr>
            <w:tcW w:w="1985" w:type="dxa"/>
            <w:noWrap/>
          </w:tcPr>
          <w:p w14:paraId="1F858B1A" w14:textId="01BF9541"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pPr>
            <w:r w:rsidRPr="008E04A6">
              <w:rPr>
                <w:rFonts w:cs="Calibri"/>
                <w:color w:val="000000"/>
              </w:rPr>
              <w:t>1 482 063,50</w:t>
            </w:r>
          </w:p>
        </w:tc>
      </w:tr>
      <w:tr w:rsidR="008E04A6" w:rsidRPr="008E04A6" w14:paraId="37F58996" w14:textId="77777777" w:rsidTr="008E04A6">
        <w:trPr>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11549EB7" w14:textId="77777777" w:rsidR="008E04A6" w:rsidRPr="00557B11" w:rsidRDefault="008E04A6" w:rsidP="008E04A6">
            <w:pPr>
              <w:spacing w:after="0"/>
              <w:jc w:val="both"/>
              <w:rPr>
                <w:rFonts w:eastAsia="Times New Roman" w:cs="Calibri"/>
                <w:b w:val="0"/>
                <w:bCs w:val="0"/>
                <w:sz w:val="20"/>
                <w:szCs w:val="20"/>
              </w:rPr>
            </w:pPr>
            <w:r w:rsidRPr="00557B11">
              <w:rPr>
                <w:rFonts w:eastAsia="Times New Roman" w:cs="Calibri"/>
                <w:b w:val="0"/>
                <w:bCs w:val="0"/>
                <w:sz w:val="20"/>
                <w:szCs w:val="20"/>
              </w:rPr>
              <w:t>Zachodniopomorski ODR</w:t>
            </w:r>
          </w:p>
        </w:tc>
        <w:tc>
          <w:tcPr>
            <w:tcW w:w="1559" w:type="dxa"/>
          </w:tcPr>
          <w:p w14:paraId="76599F81" w14:textId="32068EE5"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961 768,70</w:t>
            </w:r>
          </w:p>
        </w:tc>
        <w:tc>
          <w:tcPr>
            <w:tcW w:w="1701" w:type="dxa"/>
          </w:tcPr>
          <w:p w14:paraId="67490D93" w14:textId="35AE4156"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458 203,47</w:t>
            </w:r>
          </w:p>
        </w:tc>
        <w:tc>
          <w:tcPr>
            <w:tcW w:w="1985" w:type="dxa"/>
            <w:noWrap/>
          </w:tcPr>
          <w:p w14:paraId="789AA806" w14:textId="2DCD9C6E" w:rsidR="008E04A6" w:rsidRPr="008E04A6" w:rsidRDefault="008E04A6" w:rsidP="008E04A6">
            <w:pPr>
              <w:spacing w:after="0"/>
              <w:jc w:val="right"/>
              <w:cnfStyle w:val="000000000000" w:firstRow="0" w:lastRow="0" w:firstColumn="0" w:lastColumn="0" w:oddVBand="0" w:evenVBand="0" w:oddHBand="0" w:evenHBand="0" w:firstRowFirstColumn="0" w:firstRowLastColumn="0" w:lastRowFirstColumn="0" w:lastRowLastColumn="0"/>
            </w:pPr>
            <w:r w:rsidRPr="008E04A6">
              <w:rPr>
                <w:rFonts w:cs="Calibri"/>
                <w:color w:val="000000"/>
              </w:rPr>
              <w:t>1 419 972,17</w:t>
            </w:r>
          </w:p>
        </w:tc>
      </w:tr>
      <w:tr w:rsidR="008E04A6" w:rsidRPr="001F2370" w14:paraId="7546A9F0" w14:textId="77777777" w:rsidTr="008E0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37B5E3A4" w14:textId="77777777" w:rsidR="008E04A6" w:rsidRPr="00AC0473" w:rsidRDefault="008E04A6" w:rsidP="008E04A6">
            <w:pPr>
              <w:spacing w:after="0"/>
              <w:jc w:val="both"/>
              <w:rPr>
                <w:rFonts w:eastAsia="Times New Roman" w:cs="Calibri"/>
                <w:sz w:val="20"/>
                <w:szCs w:val="20"/>
              </w:rPr>
            </w:pPr>
            <w:r w:rsidRPr="00AC0473">
              <w:rPr>
                <w:rFonts w:eastAsia="Times New Roman" w:cs="Calibri"/>
                <w:sz w:val="20"/>
                <w:szCs w:val="20"/>
              </w:rPr>
              <w:t>RAZEM</w:t>
            </w:r>
          </w:p>
        </w:tc>
        <w:tc>
          <w:tcPr>
            <w:tcW w:w="1559" w:type="dxa"/>
          </w:tcPr>
          <w:p w14:paraId="57EADC79" w14:textId="40A4BC16"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rPr>
                <w:b/>
                <w:bCs/>
              </w:rPr>
            </w:pPr>
            <w:r w:rsidRPr="008E04A6">
              <w:rPr>
                <w:rFonts w:cs="Calibri"/>
                <w:b/>
                <w:bCs/>
                <w:color w:val="000000"/>
              </w:rPr>
              <w:t>46 447 498,35</w:t>
            </w:r>
          </w:p>
        </w:tc>
        <w:tc>
          <w:tcPr>
            <w:tcW w:w="1701" w:type="dxa"/>
          </w:tcPr>
          <w:p w14:paraId="6818FC40" w14:textId="790D4399" w:rsidR="008E04A6" w:rsidRPr="008E04A6" w:rsidRDefault="008E04A6" w:rsidP="008E04A6">
            <w:pPr>
              <w:spacing w:after="0"/>
              <w:jc w:val="right"/>
              <w:cnfStyle w:val="000000100000" w:firstRow="0" w:lastRow="0" w:firstColumn="0" w:lastColumn="0" w:oddVBand="0" w:evenVBand="0" w:oddHBand="1" w:evenHBand="0" w:firstRowFirstColumn="0" w:firstRowLastColumn="0" w:lastRowFirstColumn="0" w:lastRowLastColumn="0"/>
              <w:rPr>
                <w:b/>
                <w:bCs/>
              </w:rPr>
            </w:pPr>
            <w:r w:rsidRPr="008E04A6">
              <w:rPr>
                <w:rFonts w:cs="Calibri"/>
                <w:b/>
                <w:bCs/>
                <w:color w:val="000000"/>
              </w:rPr>
              <w:t>24 205 829,56</w:t>
            </w:r>
          </w:p>
        </w:tc>
        <w:tc>
          <w:tcPr>
            <w:tcW w:w="1985" w:type="dxa"/>
          </w:tcPr>
          <w:p w14:paraId="21920B7A" w14:textId="4F34CB81" w:rsidR="008E04A6" w:rsidRPr="008E04A6" w:rsidRDefault="008E04A6" w:rsidP="008E04A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Calibri"/>
                <w:b/>
                <w:bCs/>
                <w:color w:val="000000"/>
                <w:lang w:eastAsia="pl-PL"/>
              </w:rPr>
            </w:pPr>
            <w:r w:rsidRPr="008E04A6">
              <w:rPr>
                <w:rFonts w:cs="Calibri"/>
                <w:b/>
                <w:bCs/>
                <w:color w:val="000000"/>
              </w:rPr>
              <w:t>70 653 327,91</w:t>
            </w:r>
          </w:p>
        </w:tc>
      </w:tr>
    </w:tbl>
    <w:p w14:paraId="54D8720A" w14:textId="77777777" w:rsidR="008E04A6" w:rsidRPr="008E04A6" w:rsidRDefault="008E04A6" w:rsidP="008E04A6">
      <w:pPr>
        <w:ind w:left="426"/>
        <w:rPr>
          <w:b/>
          <w:sz w:val="24"/>
          <w:szCs w:val="24"/>
        </w:rPr>
      </w:pPr>
    </w:p>
    <w:p w14:paraId="58669EF3" w14:textId="3C6B5E33" w:rsidR="00AC0473" w:rsidRDefault="009F4828" w:rsidP="00893BDD">
      <w:pPr>
        <w:ind w:left="68"/>
        <w:jc w:val="both"/>
        <w:outlineLvl w:val="2"/>
        <w:rPr>
          <w:b/>
          <w:sz w:val="24"/>
          <w:szCs w:val="24"/>
        </w:rPr>
      </w:pPr>
      <w:bookmarkStart w:id="4" w:name="_Toc131058920"/>
      <w:r>
        <w:rPr>
          <w:b/>
          <w:sz w:val="24"/>
          <w:szCs w:val="24"/>
        </w:rPr>
        <w:t>Plan</w:t>
      </w:r>
      <w:r w:rsidR="00AC0473" w:rsidRPr="00522DBD">
        <w:rPr>
          <w:b/>
          <w:sz w:val="24"/>
          <w:szCs w:val="24"/>
        </w:rPr>
        <w:t xml:space="preserve"> operacyjny 2022-2023</w:t>
      </w:r>
      <w:bookmarkEnd w:id="4"/>
    </w:p>
    <w:p w14:paraId="1DCC0DE7" w14:textId="672F9612" w:rsidR="00522DBD" w:rsidRPr="00522DBD" w:rsidRDefault="00522DBD" w:rsidP="009F2ECB">
      <w:pPr>
        <w:ind w:left="66"/>
        <w:jc w:val="both"/>
        <w:rPr>
          <w:sz w:val="24"/>
          <w:szCs w:val="24"/>
        </w:rPr>
      </w:pPr>
      <w:r>
        <w:rPr>
          <w:sz w:val="24"/>
          <w:szCs w:val="24"/>
        </w:rPr>
        <w:t>W roku 2022 partnerzy KSOW zrealizowali 297 operacji na kwotę ponad 13,6 mln zł</w:t>
      </w:r>
      <w:r w:rsidR="0083304C">
        <w:rPr>
          <w:sz w:val="24"/>
          <w:szCs w:val="24"/>
        </w:rPr>
        <w:t>,</w:t>
      </w:r>
      <w:r>
        <w:rPr>
          <w:sz w:val="24"/>
          <w:szCs w:val="24"/>
        </w:rPr>
        <w:t xml:space="preserve"> </w:t>
      </w:r>
      <w:r w:rsidR="001829E4">
        <w:rPr>
          <w:sz w:val="24"/>
          <w:szCs w:val="24"/>
        </w:rPr>
        <w:br/>
      </w:r>
      <w:r>
        <w:rPr>
          <w:sz w:val="24"/>
          <w:szCs w:val="24"/>
        </w:rPr>
        <w:t xml:space="preserve">a jednostki wsparcia sieci 408 operacji na kwotę przekraczającą </w:t>
      </w:r>
      <w:r w:rsidR="005C47EE">
        <w:rPr>
          <w:sz w:val="24"/>
          <w:szCs w:val="24"/>
        </w:rPr>
        <w:t>32,8 mln zł. W tabeli 2 przedstawiono liczbę zrealizowanych operacji i poniesione na nie wydatki w rozbiciu na poszczególne jednostki wsparcia sieci, przy czy</w:t>
      </w:r>
      <w:r w:rsidR="0083304C">
        <w:rPr>
          <w:sz w:val="24"/>
          <w:szCs w:val="24"/>
        </w:rPr>
        <w:t>m</w:t>
      </w:r>
      <w:r w:rsidR="005C47EE">
        <w:rPr>
          <w:sz w:val="24"/>
          <w:szCs w:val="24"/>
        </w:rPr>
        <w:t xml:space="preserve"> kwoty obejmują też wydatki poniesione </w:t>
      </w:r>
      <w:r w:rsidR="001829E4">
        <w:rPr>
          <w:sz w:val="24"/>
          <w:szCs w:val="24"/>
        </w:rPr>
        <w:br/>
      </w:r>
      <w:r w:rsidR="005C47EE">
        <w:rPr>
          <w:sz w:val="24"/>
          <w:szCs w:val="24"/>
        </w:rPr>
        <w:t>w 2022 roku na realizację operacji dwuletnich</w:t>
      </w:r>
      <w:r w:rsidR="009A2774">
        <w:rPr>
          <w:sz w:val="24"/>
          <w:szCs w:val="24"/>
        </w:rPr>
        <w:t xml:space="preserve"> przez: podlaską JR, KOWR, ARiMR, CDR, łódzki i pomorski ODR</w:t>
      </w:r>
      <w:r w:rsidR="005C47EE">
        <w:rPr>
          <w:sz w:val="24"/>
          <w:szCs w:val="24"/>
        </w:rPr>
        <w:t>.</w:t>
      </w:r>
      <w:r w:rsidR="001859D9">
        <w:rPr>
          <w:sz w:val="24"/>
          <w:szCs w:val="24"/>
        </w:rPr>
        <w:t xml:space="preserve"> </w:t>
      </w:r>
    </w:p>
    <w:p w14:paraId="157D975F" w14:textId="7EB132B7" w:rsidR="00AC0473" w:rsidRPr="00522DBD" w:rsidRDefault="00522DBD" w:rsidP="00AC0473">
      <w:pPr>
        <w:spacing w:after="0"/>
        <w:jc w:val="both"/>
        <w:rPr>
          <w:sz w:val="20"/>
          <w:szCs w:val="20"/>
        </w:rPr>
      </w:pPr>
      <w:r w:rsidRPr="00522DBD">
        <w:rPr>
          <w:sz w:val="20"/>
          <w:szCs w:val="20"/>
        </w:rPr>
        <w:t>Tabela 2</w:t>
      </w:r>
      <w:r w:rsidR="00AC0473" w:rsidRPr="00522DBD">
        <w:rPr>
          <w:sz w:val="20"/>
          <w:szCs w:val="20"/>
        </w:rPr>
        <w:t>. Operacje zreal</w:t>
      </w:r>
      <w:r>
        <w:rPr>
          <w:sz w:val="20"/>
          <w:szCs w:val="20"/>
        </w:rPr>
        <w:t xml:space="preserve">izowane w ramach </w:t>
      </w:r>
      <w:r w:rsidR="000469C4" w:rsidRPr="000469C4">
        <w:rPr>
          <w:i/>
          <w:iCs/>
          <w:sz w:val="20"/>
          <w:szCs w:val="20"/>
        </w:rPr>
        <w:t>P</w:t>
      </w:r>
      <w:r w:rsidRPr="000469C4">
        <w:rPr>
          <w:i/>
          <w:iCs/>
          <w:sz w:val="20"/>
          <w:szCs w:val="20"/>
        </w:rPr>
        <w:t>lanu operacyjnego</w:t>
      </w:r>
      <w:r w:rsidR="00AC0473" w:rsidRPr="000469C4">
        <w:rPr>
          <w:i/>
          <w:iCs/>
          <w:sz w:val="20"/>
          <w:szCs w:val="20"/>
        </w:rPr>
        <w:t xml:space="preserve"> KSOW</w:t>
      </w:r>
      <w:r w:rsidRPr="000469C4">
        <w:rPr>
          <w:i/>
          <w:iCs/>
          <w:sz w:val="20"/>
          <w:szCs w:val="20"/>
        </w:rPr>
        <w:t xml:space="preserve"> 2022-2023</w:t>
      </w:r>
    </w:p>
    <w:tbl>
      <w:tblPr>
        <w:tblStyle w:val="Zwykatabela1"/>
        <w:tblW w:w="9351" w:type="dxa"/>
        <w:tblLayout w:type="fixed"/>
        <w:tblLook w:val="04A0" w:firstRow="1" w:lastRow="0" w:firstColumn="1" w:lastColumn="0" w:noHBand="0" w:noVBand="1"/>
      </w:tblPr>
      <w:tblGrid>
        <w:gridCol w:w="2149"/>
        <w:gridCol w:w="886"/>
        <w:gridCol w:w="1496"/>
        <w:gridCol w:w="993"/>
        <w:gridCol w:w="1417"/>
        <w:gridCol w:w="992"/>
        <w:gridCol w:w="1418"/>
      </w:tblGrid>
      <w:tr w:rsidR="00463598" w:rsidRPr="001F2370" w14:paraId="0F483B73" w14:textId="77777777" w:rsidTr="00746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vMerge w:val="restart"/>
            <w:shd w:val="clear" w:color="auto" w:fill="D9D9D9" w:themeFill="background1" w:themeFillShade="D9"/>
          </w:tcPr>
          <w:p w14:paraId="0E24C24D" w14:textId="77777777" w:rsidR="00AC0473" w:rsidRPr="001F2370" w:rsidRDefault="00AC0473" w:rsidP="003E6FAD">
            <w:pPr>
              <w:spacing w:after="0"/>
              <w:jc w:val="both"/>
              <w:rPr>
                <w:rFonts w:eastAsia="Times New Roman" w:cs="Calibri"/>
                <w:sz w:val="20"/>
                <w:szCs w:val="20"/>
                <w:highlight w:val="yellow"/>
              </w:rPr>
            </w:pPr>
          </w:p>
        </w:tc>
        <w:tc>
          <w:tcPr>
            <w:tcW w:w="2382" w:type="dxa"/>
            <w:gridSpan w:val="2"/>
            <w:shd w:val="clear" w:color="auto" w:fill="D9D9D9" w:themeFill="background1" w:themeFillShade="D9"/>
          </w:tcPr>
          <w:p w14:paraId="333EAC96" w14:textId="77777777" w:rsidR="00AC0473" w:rsidRPr="00463598" w:rsidRDefault="00AC0473" w:rsidP="003E6FA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sidRPr="00463598">
              <w:rPr>
                <w:rFonts w:eastAsia="Times New Roman" w:cs="Calibri"/>
                <w:sz w:val="20"/>
                <w:szCs w:val="20"/>
              </w:rPr>
              <w:t>Operacje partnerów KSOW</w:t>
            </w:r>
          </w:p>
        </w:tc>
        <w:tc>
          <w:tcPr>
            <w:tcW w:w="2410" w:type="dxa"/>
            <w:gridSpan w:val="2"/>
            <w:shd w:val="clear" w:color="auto" w:fill="D9D9D9" w:themeFill="background1" w:themeFillShade="D9"/>
          </w:tcPr>
          <w:p w14:paraId="066FBB35" w14:textId="77777777" w:rsidR="00AC0473" w:rsidRPr="00463598" w:rsidRDefault="00AC0473" w:rsidP="003E6FA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sidRPr="00463598">
              <w:rPr>
                <w:rFonts w:eastAsia="Times New Roman" w:cs="Calibri"/>
                <w:sz w:val="20"/>
                <w:szCs w:val="20"/>
              </w:rPr>
              <w:t>Operacje własne</w:t>
            </w:r>
          </w:p>
        </w:tc>
        <w:tc>
          <w:tcPr>
            <w:tcW w:w="2410" w:type="dxa"/>
            <w:gridSpan w:val="2"/>
            <w:shd w:val="clear" w:color="auto" w:fill="D9D9D9" w:themeFill="background1" w:themeFillShade="D9"/>
          </w:tcPr>
          <w:p w14:paraId="076D8306" w14:textId="77777777" w:rsidR="00AC0473" w:rsidRPr="00463598" w:rsidRDefault="00AC0473" w:rsidP="003E6FAD">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sidRPr="00463598">
              <w:rPr>
                <w:rFonts w:eastAsia="Times New Roman" w:cs="Calibri"/>
                <w:sz w:val="20"/>
                <w:szCs w:val="20"/>
              </w:rPr>
              <w:t>Razem</w:t>
            </w:r>
          </w:p>
        </w:tc>
      </w:tr>
      <w:tr w:rsidR="00557B11" w:rsidRPr="001F2370" w14:paraId="6A2B40D6" w14:textId="77777777" w:rsidTr="009A2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vMerge/>
            <w:shd w:val="clear" w:color="auto" w:fill="D9D9D9" w:themeFill="background1" w:themeFillShade="D9"/>
          </w:tcPr>
          <w:p w14:paraId="611D5C14" w14:textId="77777777" w:rsidR="00AC0473" w:rsidRPr="001F2370" w:rsidRDefault="00AC0473" w:rsidP="003E6FAD">
            <w:pPr>
              <w:spacing w:after="0"/>
              <w:jc w:val="both"/>
              <w:rPr>
                <w:rFonts w:eastAsia="Times New Roman" w:cs="Calibri"/>
                <w:sz w:val="20"/>
                <w:szCs w:val="20"/>
                <w:highlight w:val="yellow"/>
              </w:rPr>
            </w:pPr>
          </w:p>
        </w:tc>
        <w:tc>
          <w:tcPr>
            <w:tcW w:w="886" w:type="dxa"/>
            <w:shd w:val="clear" w:color="auto" w:fill="D9D9D9" w:themeFill="background1" w:themeFillShade="D9"/>
          </w:tcPr>
          <w:p w14:paraId="3E625909" w14:textId="77777777" w:rsidR="00AC0473" w:rsidRPr="00463598" w:rsidRDefault="00AC0473" w:rsidP="003E6FA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 w:val="20"/>
                <w:szCs w:val="20"/>
              </w:rPr>
            </w:pPr>
            <w:r w:rsidRPr="00463598">
              <w:rPr>
                <w:rFonts w:eastAsia="Times New Roman" w:cs="Calibri"/>
                <w:b/>
                <w:bCs/>
                <w:sz w:val="20"/>
                <w:szCs w:val="20"/>
              </w:rPr>
              <w:t>Liczba operacji</w:t>
            </w:r>
          </w:p>
        </w:tc>
        <w:tc>
          <w:tcPr>
            <w:tcW w:w="1496" w:type="dxa"/>
            <w:shd w:val="clear" w:color="auto" w:fill="D9D9D9" w:themeFill="background1" w:themeFillShade="D9"/>
            <w:vAlign w:val="center"/>
          </w:tcPr>
          <w:p w14:paraId="5DFE8C14" w14:textId="77777777" w:rsidR="00AC0473" w:rsidRPr="00463598" w:rsidRDefault="00AC0473" w:rsidP="009A277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 w:val="20"/>
                <w:szCs w:val="20"/>
              </w:rPr>
            </w:pPr>
            <w:r w:rsidRPr="00463598">
              <w:rPr>
                <w:rFonts w:eastAsia="Times New Roman" w:cs="Calibri"/>
                <w:b/>
                <w:bCs/>
                <w:sz w:val="20"/>
                <w:szCs w:val="20"/>
              </w:rPr>
              <w:t>Kwota w PLN</w:t>
            </w:r>
          </w:p>
        </w:tc>
        <w:tc>
          <w:tcPr>
            <w:tcW w:w="993" w:type="dxa"/>
            <w:shd w:val="clear" w:color="auto" w:fill="D9D9D9" w:themeFill="background1" w:themeFillShade="D9"/>
          </w:tcPr>
          <w:p w14:paraId="0950C4FE" w14:textId="77777777" w:rsidR="00AC0473" w:rsidRPr="00463598" w:rsidRDefault="00AC0473" w:rsidP="003E6FA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 w:val="20"/>
                <w:szCs w:val="20"/>
              </w:rPr>
            </w:pPr>
            <w:r w:rsidRPr="00463598">
              <w:rPr>
                <w:rFonts w:eastAsia="Times New Roman" w:cs="Calibri"/>
                <w:b/>
                <w:bCs/>
                <w:sz w:val="20"/>
                <w:szCs w:val="20"/>
              </w:rPr>
              <w:t>Liczba operacji</w:t>
            </w:r>
          </w:p>
        </w:tc>
        <w:tc>
          <w:tcPr>
            <w:tcW w:w="1417" w:type="dxa"/>
            <w:shd w:val="clear" w:color="auto" w:fill="D9D9D9" w:themeFill="background1" w:themeFillShade="D9"/>
            <w:vAlign w:val="center"/>
          </w:tcPr>
          <w:p w14:paraId="7AA2030F" w14:textId="77777777" w:rsidR="00AC0473" w:rsidRPr="00463598" w:rsidRDefault="00AC0473" w:rsidP="009A277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 w:val="20"/>
                <w:szCs w:val="20"/>
              </w:rPr>
            </w:pPr>
            <w:r w:rsidRPr="00463598">
              <w:rPr>
                <w:rFonts w:eastAsia="Times New Roman" w:cs="Calibri"/>
                <w:b/>
                <w:bCs/>
                <w:sz w:val="20"/>
                <w:szCs w:val="20"/>
              </w:rPr>
              <w:t>Kwota w PLN</w:t>
            </w:r>
          </w:p>
        </w:tc>
        <w:tc>
          <w:tcPr>
            <w:tcW w:w="992" w:type="dxa"/>
            <w:shd w:val="clear" w:color="auto" w:fill="D9D9D9" w:themeFill="background1" w:themeFillShade="D9"/>
          </w:tcPr>
          <w:p w14:paraId="345C5EE5" w14:textId="77777777" w:rsidR="00AC0473" w:rsidRPr="00463598" w:rsidRDefault="00AC0473" w:rsidP="003E6FAD">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 w:val="20"/>
                <w:szCs w:val="20"/>
              </w:rPr>
            </w:pPr>
            <w:r w:rsidRPr="00463598">
              <w:rPr>
                <w:rFonts w:eastAsia="Times New Roman" w:cs="Calibri"/>
                <w:b/>
                <w:bCs/>
                <w:sz w:val="20"/>
                <w:szCs w:val="20"/>
              </w:rPr>
              <w:t>Liczba operacji</w:t>
            </w:r>
          </w:p>
        </w:tc>
        <w:tc>
          <w:tcPr>
            <w:tcW w:w="1418" w:type="dxa"/>
            <w:shd w:val="clear" w:color="auto" w:fill="D9D9D9" w:themeFill="background1" w:themeFillShade="D9"/>
            <w:vAlign w:val="center"/>
          </w:tcPr>
          <w:p w14:paraId="56B14830" w14:textId="77777777" w:rsidR="00AC0473" w:rsidRPr="00463598" w:rsidRDefault="00AC0473" w:rsidP="009A277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b/>
                <w:bCs/>
                <w:sz w:val="20"/>
                <w:szCs w:val="20"/>
              </w:rPr>
            </w:pPr>
            <w:r w:rsidRPr="00463598">
              <w:rPr>
                <w:rFonts w:eastAsia="Times New Roman" w:cs="Calibri"/>
                <w:b/>
                <w:bCs/>
                <w:sz w:val="20"/>
                <w:szCs w:val="20"/>
              </w:rPr>
              <w:t>Kwota w PLN</w:t>
            </w:r>
          </w:p>
        </w:tc>
      </w:tr>
      <w:tr w:rsidR="00463598" w:rsidRPr="001F2370" w14:paraId="4CDD2539" w14:textId="77777777" w:rsidTr="0074600D">
        <w:tc>
          <w:tcPr>
            <w:cnfStyle w:val="001000000000" w:firstRow="0" w:lastRow="0" w:firstColumn="1" w:lastColumn="0" w:oddVBand="0" w:evenVBand="0" w:oddHBand="0" w:evenHBand="0" w:firstRowFirstColumn="0" w:firstRowLastColumn="0" w:lastRowFirstColumn="0" w:lastRowLastColumn="0"/>
            <w:tcW w:w="2149" w:type="dxa"/>
          </w:tcPr>
          <w:p w14:paraId="1863450F"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SW dolnośląskiego</w:t>
            </w:r>
          </w:p>
        </w:tc>
        <w:tc>
          <w:tcPr>
            <w:tcW w:w="886" w:type="dxa"/>
          </w:tcPr>
          <w:p w14:paraId="335D18D5" w14:textId="6044546D" w:rsidR="00984629" w:rsidRPr="00AC0473"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AC0473">
              <w:rPr>
                <w:sz w:val="20"/>
                <w:szCs w:val="20"/>
              </w:rPr>
              <w:t>7</w:t>
            </w:r>
          </w:p>
        </w:tc>
        <w:tc>
          <w:tcPr>
            <w:tcW w:w="1496" w:type="dxa"/>
          </w:tcPr>
          <w:p w14:paraId="158E68B1" w14:textId="029FC4B6" w:rsidR="00984629" w:rsidRPr="00AC0473"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AC0473">
              <w:rPr>
                <w:sz w:val="20"/>
                <w:szCs w:val="20"/>
              </w:rPr>
              <w:t>284 856,17</w:t>
            </w:r>
          </w:p>
        </w:tc>
        <w:tc>
          <w:tcPr>
            <w:tcW w:w="993" w:type="dxa"/>
          </w:tcPr>
          <w:p w14:paraId="13530274" w14:textId="7B5394D4"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14</w:t>
            </w:r>
          </w:p>
        </w:tc>
        <w:tc>
          <w:tcPr>
            <w:tcW w:w="1417" w:type="dxa"/>
          </w:tcPr>
          <w:p w14:paraId="7291DFCC" w14:textId="1323EA69"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410 009,86</w:t>
            </w:r>
          </w:p>
        </w:tc>
        <w:tc>
          <w:tcPr>
            <w:tcW w:w="992" w:type="dxa"/>
          </w:tcPr>
          <w:p w14:paraId="61439622" w14:textId="07A2A99E"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21</w:t>
            </w:r>
          </w:p>
        </w:tc>
        <w:tc>
          <w:tcPr>
            <w:tcW w:w="1418" w:type="dxa"/>
          </w:tcPr>
          <w:p w14:paraId="78E38E75" w14:textId="7EEFBD77"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694 866,03</w:t>
            </w:r>
          </w:p>
        </w:tc>
      </w:tr>
      <w:tr w:rsidR="00557B11" w:rsidRPr="001F2370" w14:paraId="4CA23E97" w14:textId="77777777" w:rsidTr="007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Pr>
          <w:p w14:paraId="5AE9EC53" w14:textId="77777777" w:rsidR="00984629" w:rsidRPr="0074600D" w:rsidRDefault="00984629" w:rsidP="00984629">
            <w:pPr>
              <w:spacing w:after="0"/>
              <w:rPr>
                <w:rFonts w:eastAsia="Times New Roman" w:cs="Calibri"/>
                <w:b w:val="0"/>
                <w:sz w:val="20"/>
                <w:szCs w:val="20"/>
              </w:rPr>
            </w:pPr>
            <w:r w:rsidRPr="0074600D">
              <w:rPr>
                <w:rFonts w:eastAsia="Times New Roman" w:cs="Calibri"/>
                <w:b w:val="0"/>
                <w:sz w:val="20"/>
                <w:szCs w:val="20"/>
              </w:rPr>
              <w:t>SW kujawsko-pomorskiego</w:t>
            </w:r>
          </w:p>
        </w:tc>
        <w:tc>
          <w:tcPr>
            <w:tcW w:w="886" w:type="dxa"/>
            <w:vAlign w:val="center"/>
          </w:tcPr>
          <w:p w14:paraId="5B1C0637" w14:textId="24822BE4" w:rsidR="00984629" w:rsidRPr="00AC0473" w:rsidRDefault="00984629" w:rsidP="0074600D">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AC0473">
              <w:rPr>
                <w:sz w:val="20"/>
                <w:szCs w:val="20"/>
              </w:rPr>
              <w:t>10</w:t>
            </w:r>
          </w:p>
        </w:tc>
        <w:tc>
          <w:tcPr>
            <w:tcW w:w="1496" w:type="dxa"/>
            <w:vAlign w:val="center"/>
          </w:tcPr>
          <w:p w14:paraId="5D27528E" w14:textId="4A0E5F1C" w:rsidR="00984629" w:rsidRPr="00AC0473" w:rsidRDefault="00984629" w:rsidP="0074600D">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AC0473">
              <w:rPr>
                <w:sz w:val="20"/>
                <w:szCs w:val="20"/>
              </w:rPr>
              <w:t>400 262,18</w:t>
            </w:r>
          </w:p>
        </w:tc>
        <w:tc>
          <w:tcPr>
            <w:tcW w:w="993" w:type="dxa"/>
            <w:vAlign w:val="center"/>
          </w:tcPr>
          <w:p w14:paraId="489704FA" w14:textId="4C976190" w:rsidR="00984629" w:rsidRPr="00984629" w:rsidRDefault="00984629" w:rsidP="0074600D">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23</w:t>
            </w:r>
          </w:p>
        </w:tc>
        <w:tc>
          <w:tcPr>
            <w:tcW w:w="1417" w:type="dxa"/>
            <w:vAlign w:val="center"/>
          </w:tcPr>
          <w:p w14:paraId="64A6BA2B" w14:textId="5A9403FB" w:rsidR="00984629" w:rsidRPr="00984629" w:rsidRDefault="00984629" w:rsidP="0074600D">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629 771,85</w:t>
            </w:r>
          </w:p>
        </w:tc>
        <w:tc>
          <w:tcPr>
            <w:tcW w:w="992" w:type="dxa"/>
            <w:vAlign w:val="center"/>
          </w:tcPr>
          <w:p w14:paraId="6B40EB2B" w14:textId="0954DD3C" w:rsidR="00984629" w:rsidRPr="00984629" w:rsidRDefault="00984629" w:rsidP="0074600D">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33</w:t>
            </w:r>
          </w:p>
        </w:tc>
        <w:tc>
          <w:tcPr>
            <w:tcW w:w="1418" w:type="dxa"/>
            <w:vAlign w:val="center"/>
          </w:tcPr>
          <w:p w14:paraId="348AD1E0" w14:textId="33434AA0" w:rsidR="00984629" w:rsidRPr="00984629" w:rsidRDefault="00984629" w:rsidP="0074600D">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1 030 034,03</w:t>
            </w:r>
          </w:p>
        </w:tc>
      </w:tr>
      <w:tr w:rsidR="00463598" w:rsidRPr="001F2370" w14:paraId="4C652AAD" w14:textId="77777777" w:rsidTr="0074600D">
        <w:tc>
          <w:tcPr>
            <w:cnfStyle w:val="001000000000" w:firstRow="0" w:lastRow="0" w:firstColumn="1" w:lastColumn="0" w:oddVBand="0" w:evenVBand="0" w:oddHBand="0" w:evenHBand="0" w:firstRowFirstColumn="0" w:firstRowLastColumn="0" w:lastRowFirstColumn="0" w:lastRowLastColumn="0"/>
            <w:tcW w:w="2149" w:type="dxa"/>
          </w:tcPr>
          <w:p w14:paraId="0747F3E3"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SW lubelskiego</w:t>
            </w:r>
          </w:p>
        </w:tc>
        <w:tc>
          <w:tcPr>
            <w:tcW w:w="886" w:type="dxa"/>
          </w:tcPr>
          <w:p w14:paraId="6E63F473" w14:textId="1B0D70C8" w:rsidR="00984629" w:rsidRPr="00AC0473"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AC0473">
              <w:rPr>
                <w:sz w:val="20"/>
                <w:szCs w:val="20"/>
              </w:rPr>
              <w:t>21</w:t>
            </w:r>
          </w:p>
        </w:tc>
        <w:tc>
          <w:tcPr>
            <w:tcW w:w="1496" w:type="dxa"/>
          </w:tcPr>
          <w:p w14:paraId="0BA5C755" w14:textId="096B499D" w:rsidR="00984629" w:rsidRPr="00AC0473"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AC0473">
              <w:rPr>
                <w:sz w:val="20"/>
                <w:szCs w:val="20"/>
              </w:rPr>
              <w:t>775 075,90</w:t>
            </w:r>
          </w:p>
        </w:tc>
        <w:tc>
          <w:tcPr>
            <w:tcW w:w="993" w:type="dxa"/>
          </w:tcPr>
          <w:p w14:paraId="71DCBC8D" w14:textId="1D9F5527"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10</w:t>
            </w:r>
          </w:p>
        </w:tc>
        <w:tc>
          <w:tcPr>
            <w:tcW w:w="1417" w:type="dxa"/>
          </w:tcPr>
          <w:p w14:paraId="3C3A61A9" w14:textId="03166852"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1 077 149,28</w:t>
            </w:r>
          </w:p>
        </w:tc>
        <w:tc>
          <w:tcPr>
            <w:tcW w:w="992" w:type="dxa"/>
          </w:tcPr>
          <w:p w14:paraId="26C174BA" w14:textId="05D2DA95"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31</w:t>
            </w:r>
          </w:p>
        </w:tc>
        <w:tc>
          <w:tcPr>
            <w:tcW w:w="1418" w:type="dxa"/>
          </w:tcPr>
          <w:p w14:paraId="66A7BF5C" w14:textId="11E5BBB5"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1 852 225,18</w:t>
            </w:r>
          </w:p>
        </w:tc>
      </w:tr>
      <w:tr w:rsidR="00557B11" w:rsidRPr="001F2370" w14:paraId="41865E2D" w14:textId="77777777" w:rsidTr="007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Pr>
          <w:p w14:paraId="60230B28"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SW lubuskiego</w:t>
            </w:r>
          </w:p>
        </w:tc>
        <w:tc>
          <w:tcPr>
            <w:tcW w:w="886" w:type="dxa"/>
          </w:tcPr>
          <w:p w14:paraId="3B6FF558" w14:textId="672F6B78" w:rsidR="00984629" w:rsidRPr="00AC0473"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AC0473">
              <w:rPr>
                <w:sz w:val="20"/>
                <w:szCs w:val="20"/>
              </w:rPr>
              <w:t>19</w:t>
            </w:r>
          </w:p>
        </w:tc>
        <w:tc>
          <w:tcPr>
            <w:tcW w:w="1496" w:type="dxa"/>
          </w:tcPr>
          <w:p w14:paraId="5123F574" w14:textId="67A9AFA5" w:rsidR="00984629" w:rsidRPr="00AC0473"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AC0473">
              <w:rPr>
                <w:sz w:val="20"/>
                <w:szCs w:val="20"/>
              </w:rPr>
              <w:t>454 008,92</w:t>
            </w:r>
          </w:p>
        </w:tc>
        <w:tc>
          <w:tcPr>
            <w:tcW w:w="993" w:type="dxa"/>
          </w:tcPr>
          <w:p w14:paraId="6B8C3DBA" w14:textId="380D13E5" w:rsidR="00984629" w:rsidRPr="00984629"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3</w:t>
            </w:r>
          </w:p>
        </w:tc>
        <w:tc>
          <w:tcPr>
            <w:tcW w:w="1417" w:type="dxa"/>
          </w:tcPr>
          <w:p w14:paraId="7E28F98F" w14:textId="51F76D6A" w:rsidR="00984629" w:rsidRPr="00984629"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101 151,60</w:t>
            </w:r>
          </w:p>
        </w:tc>
        <w:tc>
          <w:tcPr>
            <w:tcW w:w="992" w:type="dxa"/>
          </w:tcPr>
          <w:p w14:paraId="04FADFDC" w14:textId="0E441707" w:rsidR="00984629" w:rsidRPr="00984629"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22</w:t>
            </w:r>
          </w:p>
        </w:tc>
        <w:tc>
          <w:tcPr>
            <w:tcW w:w="1418" w:type="dxa"/>
          </w:tcPr>
          <w:p w14:paraId="276AA69B" w14:textId="118FE91D" w:rsidR="00984629" w:rsidRPr="00984629"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555 160,52</w:t>
            </w:r>
          </w:p>
        </w:tc>
      </w:tr>
      <w:tr w:rsidR="00463598" w:rsidRPr="001F2370" w14:paraId="3458FB0A" w14:textId="77777777" w:rsidTr="0074600D">
        <w:tc>
          <w:tcPr>
            <w:cnfStyle w:val="001000000000" w:firstRow="0" w:lastRow="0" w:firstColumn="1" w:lastColumn="0" w:oddVBand="0" w:evenVBand="0" w:oddHBand="0" w:evenHBand="0" w:firstRowFirstColumn="0" w:firstRowLastColumn="0" w:lastRowFirstColumn="0" w:lastRowLastColumn="0"/>
            <w:tcW w:w="2149" w:type="dxa"/>
          </w:tcPr>
          <w:p w14:paraId="5AD7C454"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SW łódzkiego</w:t>
            </w:r>
          </w:p>
        </w:tc>
        <w:tc>
          <w:tcPr>
            <w:tcW w:w="886" w:type="dxa"/>
          </w:tcPr>
          <w:p w14:paraId="2293BE82" w14:textId="49C83908" w:rsidR="00984629" w:rsidRPr="00AC0473"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AC0473">
              <w:rPr>
                <w:sz w:val="20"/>
                <w:szCs w:val="20"/>
              </w:rPr>
              <w:t>9</w:t>
            </w:r>
          </w:p>
        </w:tc>
        <w:tc>
          <w:tcPr>
            <w:tcW w:w="1496" w:type="dxa"/>
          </w:tcPr>
          <w:p w14:paraId="19003B99" w14:textId="4C4A0E93" w:rsidR="00984629" w:rsidRPr="00AC0473"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AC0473">
              <w:rPr>
                <w:sz w:val="20"/>
                <w:szCs w:val="20"/>
              </w:rPr>
              <w:t>469 395,62</w:t>
            </w:r>
          </w:p>
        </w:tc>
        <w:tc>
          <w:tcPr>
            <w:tcW w:w="993" w:type="dxa"/>
          </w:tcPr>
          <w:p w14:paraId="38FB232A" w14:textId="124FA796"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7</w:t>
            </w:r>
          </w:p>
        </w:tc>
        <w:tc>
          <w:tcPr>
            <w:tcW w:w="1417" w:type="dxa"/>
          </w:tcPr>
          <w:p w14:paraId="1580E025" w14:textId="765FE091"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361 540,69</w:t>
            </w:r>
          </w:p>
        </w:tc>
        <w:tc>
          <w:tcPr>
            <w:tcW w:w="992" w:type="dxa"/>
          </w:tcPr>
          <w:p w14:paraId="0C23B5C6" w14:textId="195C933E"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16</w:t>
            </w:r>
          </w:p>
        </w:tc>
        <w:tc>
          <w:tcPr>
            <w:tcW w:w="1418" w:type="dxa"/>
          </w:tcPr>
          <w:p w14:paraId="51012799" w14:textId="5A511782"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830 936,31</w:t>
            </w:r>
          </w:p>
        </w:tc>
      </w:tr>
      <w:tr w:rsidR="00557B11" w:rsidRPr="001F2370" w14:paraId="33CD9519" w14:textId="77777777" w:rsidTr="007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Pr>
          <w:p w14:paraId="54A37C08"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SW małopolskiego</w:t>
            </w:r>
          </w:p>
        </w:tc>
        <w:tc>
          <w:tcPr>
            <w:tcW w:w="886" w:type="dxa"/>
          </w:tcPr>
          <w:p w14:paraId="1EDA3119" w14:textId="2B09FB85" w:rsidR="00984629" w:rsidRPr="00AC0473"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AC0473">
              <w:rPr>
                <w:sz w:val="20"/>
                <w:szCs w:val="20"/>
              </w:rPr>
              <w:t>21</w:t>
            </w:r>
          </w:p>
        </w:tc>
        <w:tc>
          <w:tcPr>
            <w:tcW w:w="1496" w:type="dxa"/>
          </w:tcPr>
          <w:p w14:paraId="339A5F07" w14:textId="41D08B34" w:rsidR="00984629" w:rsidRPr="00AC0473"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AC0473">
              <w:rPr>
                <w:sz w:val="20"/>
                <w:szCs w:val="20"/>
              </w:rPr>
              <w:t>1 214 718,85</w:t>
            </w:r>
          </w:p>
        </w:tc>
        <w:tc>
          <w:tcPr>
            <w:tcW w:w="993" w:type="dxa"/>
          </w:tcPr>
          <w:p w14:paraId="443C6C4E" w14:textId="75E43484" w:rsidR="00984629" w:rsidRPr="00984629"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8</w:t>
            </w:r>
          </w:p>
        </w:tc>
        <w:tc>
          <w:tcPr>
            <w:tcW w:w="1417" w:type="dxa"/>
          </w:tcPr>
          <w:p w14:paraId="5D13C13A" w14:textId="2AB7E6CB" w:rsidR="00984629" w:rsidRPr="00984629"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237 005,67</w:t>
            </w:r>
          </w:p>
        </w:tc>
        <w:tc>
          <w:tcPr>
            <w:tcW w:w="992" w:type="dxa"/>
          </w:tcPr>
          <w:p w14:paraId="59E8C68E" w14:textId="28333D4C" w:rsidR="00984629" w:rsidRPr="00984629"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29</w:t>
            </w:r>
          </w:p>
        </w:tc>
        <w:tc>
          <w:tcPr>
            <w:tcW w:w="1418" w:type="dxa"/>
          </w:tcPr>
          <w:p w14:paraId="5216126C" w14:textId="341DA1D2" w:rsidR="00984629" w:rsidRPr="00984629"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1 451 724,52</w:t>
            </w:r>
          </w:p>
        </w:tc>
      </w:tr>
      <w:tr w:rsidR="00463598" w:rsidRPr="001F2370" w14:paraId="76D387E9" w14:textId="77777777" w:rsidTr="0074600D">
        <w:tc>
          <w:tcPr>
            <w:cnfStyle w:val="001000000000" w:firstRow="0" w:lastRow="0" w:firstColumn="1" w:lastColumn="0" w:oddVBand="0" w:evenVBand="0" w:oddHBand="0" w:evenHBand="0" w:firstRowFirstColumn="0" w:firstRowLastColumn="0" w:lastRowFirstColumn="0" w:lastRowLastColumn="0"/>
            <w:tcW w:w="2149" w:type="dxa"/>
          </w:tcPr>
          <w:p w14:paraId="70DDAE14"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SW mazowieckiego</w:t>
            </w:r>
          </w:p>
        </w:tc>
        <w:tc>
          <w:tcPr>
            <w:tcW w:w="886" w:type="dxa"/>
          </w:tcPr>
          <w:p w14:paraId="036C38D8" w14:textId="5A4B4F61" w:rsidR="00984629" w:rsidRPr="00AC0473"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AC0473">
              <w:rPr>
                <w:sz w:val="20"/>
                <w:szCs w:val="20"/>
              </w:rPr>
              <w:t>24</w:t>
            </w:r>
          </w:p>
        </w:tc>
        <w:tc>
          <w:tcPr>
            <w:tcW w:w="1496" w:type="dxa"/>
          </w:tcPr>
          <w:p w14:paraId="69CD6872" w14:textId="77CC2508" w:rsidR="00984629" w:rsidRPr="00AC0473"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AC0473">
              <w:rPr>
                <w:sz w:val="20"/>
                <w:szCs w:val="20"/>
              </w:rPr>
              <w:t>1 079 405,71</w:t>
            </w:r>
          </w:p>
        </w:tc>
        <w:tc>
          <w:tcPr>
            <w:tcW w:w="993" w:type="dxa"/>
          </w:tcPr>
          <w:p w14:paraId="082CBD2D" w14:textId="4DC124E2"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19</w:t>
            </w:r>
          </w:p>
        </w:tc>
        <w:tc>
          <w:tcPr>
            <w:tcW w:w="1417" w:type="dxa"/>
          </w:tcPr>
          <w:p w14:paraId="37622012" w14:textId="68DD819F"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1 306 301,21</w:t>
            </w:r>
          </w:p>
        </w:tc>
        <w:tc>
          <w:tcPr>
            <w:tcW w:w="992" w:type="dxa"/>
          </w:tcPr>
          <w:p w14:paraId="4A751945" w14:textId="72EABF32"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43</w:t>
            </w:r>
          </w:p>
        </w:tc>
        <w:tc>
          <w:tcPr>
            <w:tcW w:w="1418" w:type="dxa"/>
          </w:tcPr>
          <w:p w14:paraId="095757E4" w14:textId="7877F6A8"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2 385 706,92</w:t>
            </w:r>
          </w:p>
        </w:tc>
      </w:tr>
      <w:tr w:rsidR="00557B11" w:rsidRPr="001F2370" w14:paraId="3F59A936" w14:textId="77777777" w:rsidTr="007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Pr>
          <w:p w14:paraId="2C11FDCA"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SW opolskiego</w:t>
            </w:r>
          </w:p>
        </w:tc>
        <w:tc>
          <w:tcPr>
            <w:tcW w:w="886" w:type="dxa"/>
          </w:tcPr>
          <w:p w14:paraId="494209DF" w14:textId="6D73CBC2" w:rsidR="00984629" w:rsidRPr="00AC0473"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AC0473">
              <w:rPr>
                <w:sz w:val="20"/>
                <w:szCs w:val="20"/>
              </w:rPr>
              <w:t>10</w:t>
            </w:r>
          </w:p>
        </w:tc>
        <w:tc>
          <w:tcPr>
            <w:tcW w:w="1496" w:type="dxa"/>
          </w:tcPr>
          <w:p w14:paraId="0581818A" w14:textId="1A520D0C" w:rsidR="00984629" w:rsidRPr="00AC0473"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AC0473">
              <w:rPr>
                <w:sz w:val="20"/>
                <w:szCs w:val="20"/>
              </w:rPr>
              <w:t>327 795,91</w:t>
            </w:r>
          </w:p>
        </w:tc>
        <w:tc>
          <w:tcPr>
            <w:tcW w:w="993" w:type="dxa"/>
          </w:tcPr>
          <w:p w14:paraId="54533039" w14:textId="06E180E5" w:rsidR="00984629" w:rsidRPr="00984629"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9</w:t>
            </w:r>
          </w:p>
        </w:tc>
        <w:tc>
          <w:tcPr>
            <w:tcW w:w="1417" w:type="dxa"/>
          </w:tcPr>
          <w:p w14:paraId="166DD12D" w14:textId="5AB08B27" w:rsidR="00984629" w:rsidRPr="00984629"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388 165,01</w:t>
            </w:r>
          </w:p>
        </w:tc>
        <w:tc>
          <w:tcPr>
            <w:tcW w:w="992" w:type="dxa"/>
          </w:tcPr>
          <w:p w14:paraId="0DFE765B" w14:textId="072BFDF8" w:rsidR="00984629" w:rsidRPr="00984629"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19</w:t>
            </w:r>
          </w:p>
        </w:tc>
        <w:tc>
          <w:tcPr>
            <w:tcW w:w="1418" w:type="dxa"/>
          </w:tcPr>
          <w:p w14:paraId="760F2DB6" w14:textId="5364CF0F" w:rsidR="00984629" w:rsidRPr="00984629"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715 960,92</w:t>
            </w:r>
          </w:p>
        </w:tc>
      </w:tr>
      <w:tr w:rsidR="00463598" w:rsidRPr="001F2370" w14:paraId="2119D70C" w14:textId="77777777" w:rsidTr="0074600D">
        <w:tc>
          <w:tcPr>
            <w:cnfStyle w:val="001000000000" w:firstRow="0" w:lastRow="0" w:firstColumn="1" w:lastColumn="0" w:oddVBand="0" w:evenVBand="0" w:oddHBand="0" w:evenHBand="0" w:firstRowFirstColumn="0" w:firstRowLastColumn="0" w:lastRowFirstColumn="0" w:lastRowLastColumn="0"/>
            <w:tcW w:w="2149" w:type="dxa"/>
          </w:tcPr>
          <w:p w14:paraId="6DBD4D76"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SW podkarpackiego</w:t>
            </w:r>
          </w:p>
        </w:tc>
        <w:tc>
          <w:tcPr>
            <w:tcW w:w="886" w:type="dxa"/>
          </w:tcPr>
          <w:p w14:paraId="1251A7B3" w14:textId="07D19599" w:rsidR="00984629" w:rsidRPr="00AC0473"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AC0473">
              <w:rPr>
                <w:sz w:val="20"/>
                <w:szCs w:val="20"/>
              </w:rPr>
              <w:t>31</w:t>
            </w:r>
          </w:p>
        </w:tc>
        <w:tc>
          <w:tcPr>
            <w:tcW w:w="1496" w:type="dxa"/>
          </w:tcPr>
          <w:p w14:paraId="619B2D01" w14:textId="4B58A0E7" w:rsidR="00984629" w:rsidRPr="00AC0473"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AC0473">
              <w:rPr>
                <w:sz w:val="20"/>
                <w:szCs w:val="20"/>
              </w:rPr>
              <w:t>1 214 518,86</w:t>
            </w:r>
          </w:p>
        </w:tc>
        <w:tc>
          <w:tcPr>
            <w:tcW w:w="993" w:type="dxa"/>
          </w:tcPr>
          <w:p w14:paraId="191A7B4C" w14:textId="76B0F4B5"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14</w:t>
            </w:r>
          </w:p>
        </w:tc>
        <w:tc>
          <w:tcPr>
            <w:tcW w:w="1417" w:type="dxa"/>
          </w:tcPr>
          <w:p w14:paraId="27F8D6B9" w14:textId="4CDA321D"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911 290,01</w:t>
            </w:r>
          </w:p>
        </w:tc>
        <w:tc>
          <w:tcPr>
            <w:tcW w:w="992" w:type="dxa"/>
          </w:tcPr>
          <w:p w14:paraId="10522EF5" w14:textId="4312AD2F"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45</w:t>
            </w:r>
          </w:p>
        </w:tc>
        <w:tc>
          <w:tcPr>
            <w:tcW w:w="1418" w:type="dxa"/>
          </w:tcPr>
          <w:p w14:paraId="3BE025E0" w14:textId="08B5FCDB"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2 125 808,87</w:t>
            </w:r>
          </w:p>
        </w:tc>
      </w:tr>
      <w:tr w:rsidR="00557B11" w:rsidRPr="001F2370" w14:paraId="3831BB0A" w14:textId="77777777" w:rsidTr="007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Pr>
          <w:p w14:paraId="775BA493"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SW podlaskiego</w:t>
            </w:r>
          </w:p>
        </w:tc>
        <w:tc>
          <w:tcPr>
            <w:tcW w:w="886" w:type="dxa"/>
          </w:tcPr>
          <w:p w14:paraId="11C5849B" w14:textId="00AA7DEA" w:rsidR="00984629" w:rsidRPr="00AC0473"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AC0473">
              <w:rPr>
                <w:sz w:val="20"/>
                <w:szCs w:val="20"/>
              </w:rPr>
              <w:t>22</w:t>
            </w:r>
          </w:p>
        </w:tc>
        <w:tc>
          <w:tcPr>
            <w:tcW w:w="1496" w:type="dxa"/>
          </w:tcPr>
          <w:p w14:paraId="617CE2AF" w14:textId="3BE74680" w:rsidR="00984629" w:rsidRPr="00AC0473"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AC0473">
              <w:rPr>
                <w:sz w:val="20"/>
                <w:szCs w:val="20"/>
              </w:rPr>
              <w:t>988 174,67</w:t>
            </w:r>
          </w:p>
        </w:tc>
        <w:tc>
          <w:tcPr>
            <w:tcW w:w="993" w:type="dxa"/>
          </w:tcPr>
          <w:p w14:paraId="0F112C25" w14:textId="3C74445B" w:rsidR="00984629" w:rsidRPr="00984629"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18</w:t>
            </w:r>
          </w:p>
        </w:tc>
        <w:tc>
          <w:tcPr>
            <w:tcW w:w="1417" w:type="dxa"/>
          </w:tcPr>
          <w:p w14:paraId="20D72F61" w14:textId="693B55AD" w:rsidR="00984629" w:rsidRPr="00984629"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570 514,13</w:t>
            </w:r>
          </w:p>
        </w:tc>
        <w:tc>
          <w:tcPr>
            <w:tcW w:w="992" w:type="dxa"/>
          </w:tcPr>
          <w:p w14:paraId="7A416EF5" w14:textId="6A4E7B11" w:rsidR="00984629" w:rsidRPr="00984629"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40</w:t>
            </w:r>
          </w:p>
        </w:tc>
        <w:tc>
          <w:tcPr>
            <w:tcW w:w="1418" w:type="dxa"/>
          </w:tcPr>
          <w:p w14:paraId="3B4A9B39" w14:textId="7252B74B" w:rsidR="00984629" w:rsidRPr="00984629"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1 558 688,80</w:t>
            </w:r>
          </w:p>
        </w:tc>
      </w:tr>
      <w:tr w:rsidR="00463598" w:rsidRPr="001F2370" w14:paraId="754D672F" w14:textId="77777777" w:rsidTr="0074600D">
        <w:tc>
          <w:tcPr>
            <w:cnfStyle w:val="001000000000" w:firstRow="0" w:lastRow="0" w:firstColumn="1" w:lastColumn="0" w:oddVBand="0" w:evenVBand="0" w:oddHBand="0" w:evenHBand="0" w:firstRowFirstColumn="0" w:firstRowLastColumn="0" w:lastRowFirstColumn="0" w:lastRowLastColumn="0"/>
            <w:tcW w:w="2149" w:type="dxa"/>
          </w:tcPr>
          <w:p w14:paraId="66E14699"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SW pomorskiego</w:t>
            </w:r>
          </w:p>
        </w:tc>
        <w:tc>
          <w:tcPr>
            <w:tcW w:w="886" w:type="dxa"/>
          </w:tcPr>
          <w:p w14:paraId="6B5E3EDC" w14:textId="3A2652AC" w:rsidR="00984629" w:rsidRPr="00AC0473"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AC0473">
              <w:rPr>
                <w:sz w:val="20"/>
                <w:szCs w:val="20"/>
              </w:rPr>
              <w:t>18</w:t>
            </w:r>
          </w:p>
        </w:tc>
        <w:tc>
          <w:tcPr>
            <w:tcW w:w="1496" w:type="dxa"/>
          </w:tcPr>
          <w:p w14:paraId="199E719D" w14:textId="5561F9BC" w:rsidR="00984629" w:rsidRPr="00AC0473"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AC0473">
              <w:rPr>
                <w:sz w:val="20"/>
                <w:szCs w:val="20"/>
              </w:rPr>
              <w:t>515 519,90</w:t>
            </w:r>
          </w:p>
        </w:tc>
        <w:tc>
          <w:tcPr>
            <w:tcW w:w="993" w:type="dxa"/>
          </w:tcPr>
          <w:p w14:paraId="6E7958E4" w14:textId="1589F37D"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9</w:t>
            </w:r>
          </w:p>
        </w:tc>
        <w:tc>
          <w:tcPr>
            <w:tcW w:w="1417" w:type="dxa"/>
          </w:tcPr>
          <w:p w14:paraId="40542042" w14:textId="2DA7A285"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289 927,08</w:t>
            </w:r>
          </w:p>
        </w:tc>
        <w:tc>
          <w:tcPr>
            <w:tcW w:w="992" w:type="dxa"/>
          </w:tcPr>
          <w:p w14:paraId="76666083" w14:textId="6AA6790A"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27</w:t>
            </w:r>
          </w:p>
        </w:tc>
        <w:tc>
          <w:tcPr>
            <w:tcW w:w="1418" w:type="dxa"/>
          </w:tcPr>
          <w:p w14:paraId="509167F1" w14:textId="65DF29F0"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805 446,98</w:t>
            </w:r>
          </w:p>
        </w:tc>
      </w:tr>
      <w:tr w:rsidR="00557B11" w:rsidRPr="001F2370" w14:paraId="6A22A76C" w14:textId="77777777" w:rsidTr="007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Pr>
          <w:p w14:paraId="357C5FB9"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SW śląskiego</w:t>
            </w:r>
          </w:p>
        </w:tc>
        <w:tc>
          <w:tcPr>
            <w:tcW w:w="886" w:type="dxa"/>
          </w:tcPr>
          <w:p w14:paraId="7F711A8A" w14:textId="391F970A" w:rsidR="00984629" w:rsidRPr="00AC0473"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AC0473">
              <w:rPr>
                <w:sz w:val="20"/>
                <w:szCs w:val="20"/>
              </w:rPr>
              <w:t>13</w:t>
            </w:r>
          </w:p>
        </w:tc>
        <w:tc>
          <w:tcPr>
            <w:tcW w:w="1496" w:type="dxa"/>
          </w:tcPr>
          <w:p w14:paraId="31141446" w14:textId="62CBBA8C" w:rsidR="00984629" w:rsidRPr="00AC0473"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AC0473">
              <w:rPr>
                <w:sz w:val="20"/>
                <w:szCs w:val="20"/>
              </w:rPr>
              <w:t>458 159,34</w:t>
            </w:r>
          </w:p>
        </w:tc>
        <w:tc>
          <w:tcPr>
            <w:tcW w:w="993" w:type="dxa"/>
          </w:tcPr>
          <w:p w14:paraId="6A5A89E2" w14:textId="49AD8F31" w:rsidR="00984629" w:rsidRPr="00984629"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5</w:t>
            </w:r>
          </w:p>
        </w:tc>
        <w:tc>
          <w:tcPr>
            <w:tcW w:w="1417" w:type="dxa"/>
          </w:tcPr>
          <w:p w14:paraId="2E6895BE" w14:textId="1BF00C65" w:rsidR="00984629" w:rsidRPr="00984629"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254 099,10</w:t>
            </w:r>
          </w:p>
        </w:tc>
        <w:tc>
          <w:tcPr>
            <w:tcW w:w="992" w:type="dxa"/>
          </w:tcPr>
          <w:p w14:paraId="7D45706A" w14:textId="7EC884C4" w:rsidR="00984629" w:rsidRPr="00984629"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18</w:t>
            </w:r>
          </w:p>
        </w:tc>
        <w:tc>
          <w:tcPr>
            <w:tcW w:w="1418" w:type="dxa"/>
          </w:tcPr>
          <w:p w14:paraId="6BF67CE7" w14:textId="126278A7" w:rsidR="00984629" w:rsidRPr="00984629"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712 258,44</w:t>
            </w:r>
          </w:p>
        </w:tc>
      </w:tr>
      <w:tr w:rsidR="00463598" w:rsidRPr="001F2370" w14:paraId="312E05DD" w14:textId="77777777" w:rsidTr="0074600D">
        <w:tc>
          <w:tcPr>
            <w:cnfStyle w:val="001000000000" w:firstRow="0" w:lastRow="0" w:firstColumn="1" w:lastColumn="0" w:oddVBand="0" w:evenVBand="0" w:oddHBand="0" w:evenHBand="0" w:firstRowFirstColumn="0" w:firstRowLastColumn="0" w:lastRowFirstColumn="0" w:lastRowLastColumn="0"/>
            <w:tcW w:w="2149" w:type="dxa"/>
          </w:tcPr>
          <w:p w14:paraId="4E7DBDAA"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SW świętokrzyskiego</w:t>
            </w:r>
          </w:p>
        </w:tc>
        <w:tc>
          <w:tcPr>
            <w:tcW w:w="886" w:type="dxa"/>
          </w:tcPr>
          <w:p w14:paraId="48E1FE05" w14:textId="3C253338" w:rsidR="00984629" w:rsidRPr="00AC0473"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AC0473">
              <w:rPr>
                <w:sz w:val="20"/>
                <w:szCs w:val="20"/>
              </w:rPr>
              <w:t>20</w:t>
            </w:r>
          </w:p>
        </w:tc>
        <w:tc>
          <w:tcPr>
            <w:tcW w:w="1496" w:type="dxa"/>
          </w:tcPr>
          <w:p w14:paraId="20DAE8CD" w14:textId="5282D449" w:rsidR="00984629" w:rsidRPr="00AC0473"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AC0473">
              <w:rPr>
                <w:sz w:val="20"/>
                <w:szCs w:val="20"/>
              </w:rPr>
              <w:t>789 014,71</w:t>
            </w:r>
          </w:p>
        </w:tc>
        <w:tc>
          <w:tcPr>
            <w:tcW w:w="993" w:type="dxa"/>
          </w:tcPr>
          <w:p w14:paraId="0921B1EE" w14:textId="31A2B4CC"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5</w:t>
            </w:r>
          </w:p>
        </w:tc>
        <w:tc>
          <w:tcPr>
            <w:tcW w:w="1417" w:type="dxa"/>
          </w:tcPr>
          <w:p w14:paraId="6CB3A670" w14:textId="4AFEA2AE"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127 507,10</w:t>
            </w:r>
          </w:p>
        </w:tc>
        <w:tc>
          <w:tcPr>
            <w:tcW w:w="992" w:type="dxa"/>
          </w:tcPr>
          <w:p w14:paraId="4305129E" w14:textId="56A395E7"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25</w:t>
            </w:r>
          </w:p>
        </w:tc>
        <w:tc>
          <w:tcPr>
            <w:tcW w:w="1418" w:type="dxa"/>
          </w:tcPr>
          <w:p w14:paraId="34A82206" w14:textId="3DDD6980"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916 521,81</w:t>
            </w:r>
          </w:p>
        </w:tc>
      </w:tr>
      <w:tr w:rsidR="00557B11" w:rsidRPr="001F2370" w14:paraId="4F1CE1F4" w14:textId="77777777" w:rsidTr="007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Pr>
          <w:p w14:paraId="4DA3C647" w14:textId="77777777" w:rsidR="00984629" w:rsidRPr="0074600D" w:rsidRDefault="00984629" w:rsidP="00984629">
            <w:pPr>
              <w:spacing w:after="0"/>
              <w:rPr>
                <w:rFonts w:eastAsia="Times New Roman" w:cs="Calibri"/>
                <w:b w:val="0"/>
                <w:sz w:val="20"/>
                <w:szCs w:val="20"/>
              </w:rPr>
            </w:pPr>
            <w:r w:rsidRPr="0074600D">
              <w:rPr>
                <w:rFonts w:eastAsia="Times New Roman" w:cs="Calibri"/>
                <w:b w:val="0"/>
                <w:sz w:val="20"/>
                <w:szCs w:val="20"/>
              </w:rPr>
              <w:t>SW warmińsko-mazurskiego</w:t>
            </w:r>
          </w:p>
        </w:tc>
        <w:tc>
          <w:tcPr>
            <w:tcW w:w="886" w:type="dxa"/>
            <w:vAlign w:val="center"/>
          </w:tcPr>
          <w:p w14:paraId="1EFA6737" w14:textId="05F77119" w:rsidR="00984629" w:rsidRPr="00AC0473" w:rsidRDefault="00984629" w:rsidP="0074600D">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AC0473">
              <w:rPr>
                <w:sz w:val="20"/>
                <w:szCs w:val="20"/>
              </w:rPr>
              <w:t>11</w:t>
            </w:r>
          </w:p>
        </w:tc>
        <w:tc>
          <w:tcPr>
            <w:tcW w:w="1496" w:type="dxa"/>
            <w:vAlign w:val="center"/>
          </w:tcPr>
          <w:p w14:paraId="07565F28" w14:textId="0DAB310E" w:rsidR="00984629" w:rsidRPr="00AC0473" w:rsidRDefault="00984629" w:rsidP="0074600D">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AC0473">
              <w:rPr>
                <w:sz w:val="20"/>
                <w:szCs w:val="20"/>
              </w:rPr>
              <w:t>537 385,26</w:t>
            </w:r>
          </w:p>
        </w:tc>
        <w:tc>
          <w:tcPr>
            <w:tcW w:w="993" w:type="dxa"/>
            <w:vAlign w:val="center"/>
          </w:tcPr>
          <w:p w14:paraId="178D4186" w14:textId="7CA8D23C" w:rsidR="00984629" w:rsidRPr="00984629" w:rsidRDefault="00984629" w:rsidP="0074600D">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8</w:t>
            </w:r>
          </w:p>
        </w:tc>
        <w:tc>
          <w:tcPr>
            <w:tcW w:w="1417" w:type="dxa"/>
            <w:vAlign w:val="center"/>
          </w:tcPr>
          <w:p w14:paraId="211769CE" w14:textId="695A6277" w:rsidR="00984629" w:rsidRPr="00984629" w:rsidRDefault="00984629" w:rsidP="0074600D">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345 799,81</w:t>
            </w:r>
          </w:p>
        </w:tc>
        <w:tc>
          <w:tcPr>
            <w:tcW w:w="992" w:type="dxa"/>
            <w:vAlign w:val="center"/>
          </w:tcPr>
          <w:p w14:paraId="1A42B930" w14:textId="7C91A702" w:rsidR="00984629" w:rsidRPr="00984629" w:rsidRDefault="00984629" w:rsidP="0074600D">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19</w:t>
            </w:r>
          </w:p>
        </w:tc>
        <w:tc>
          <w:tcPr>
            <w:tcW w:w="1418" w:type="dxa"/>
            <w:vAlign w:val="center"/>
          </w:tcPr>
          <w:p w14:paraId="0CC72681" w14:textId="13C57CC2" w:rsidR="00984629" w:rsidRPr="00984629" w:rsidRDefault="00984629" w:rsidP="0074600D">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883 185,07</w:t>
            </w:r>
          </w:p>
        </w:tc>
      </w:tr>
      <w:tr w:rsidR="00463598" w:rsidRPr="001F2370" w14:paraId="3FCB85B2" w14:textId="77777777" w:rsidTr="0074600D">
        <w:tc>
          <w:tcPr>
            <w:cnfStyle w:val="001000000000" w:firstRow="0" w:lastRow="0" w:firstColumn="1" w:lastColumn="0" w:oddVBand="0" w:evenVBand="0" w:oddHBand="0" w:evenHBand="0" w:firstRowFirstColumn="0" w:firstRowLastColumn="0" w:lastRowFirstColumn="0" w:lastRowLastColumn="0"/>
            <w:tcW w:w="2149" w:type="dxa"/>
          </w:tcPr>
          <w:p w14:paraId="2215253C"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SW wielkopolskiego</w:t>
            </w:r>
          </w:p>
        </w:tc>
        <w:tc>
          <w:tcPr>
            <w:tcW w:w="886" w:type="dxa"/>
          </w:tcPr>
          <w:p w14:paraId="20422F3D" w14:textId="522D7E40" w:rsidR="00984629" w:rsidRPr="00AC0473"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AC0473">
              <w:rPr>
                <w:sz w:val="20"/>
                <w:szCs w:val="20"/>
              </w:rPr>
              <w:t>32</w:t>
            </w:r>
          </w:p>
        </w:tc>
        <w:tc>
          <w:tcPr>
            <w:tcW w:w="1496" w:type="dxa"/>
          </w:tcPr>
          <w:p w14:paraId="261AF2BB" w14:textId="66BAE801" w:rsidR="00984629" w:rsidRPr="00AC0473"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AC0473">
              <w:rPr>
                <w:sz w:val="20"/>
                <w:szCs w:val="20"/>
              </w:rPr>
              <w:t>946 302,35</w:t>
            </w:r>
          </w:p>
        </w:tc>
        <w:tc>
          <w:tcPr>
            <w:tcW w:w="993" w:type="dxa"/>
          </w:tcPr>
          <w:p w14:paraId="72DEB2EB" w14:textId="184E51DD"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11</w:t>
            </w:r>
          </w:p>
        </w:tc>
        <w:tc>
          <w:tcPr>
            <w:tcW w:w="1417" w:type="dxa"/>
          </w:tcPr>
          <w:p w14:paraId="6482CA0B" w14:textId="1E30CFBD"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508 464,48</w:t>
            </w:r>
          </w:p>
        </w:tc>
        <w:tc>
          <w:tcPr>
            <w:tcW w:w="992" w:type="dxa"/>
          </w:tcPr>
          <w:p w14:paraId="088DFEC3" w14:textId="5805766E"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43</w:t>
            </w:r>
          </w:p>
        </w:tc>
        <w:tc>
          <w:tcPr>
            <w:tcW w:w="1418" w:type="dxa"/>
          </w:tcPr>
          <w:p w14:paraId="4A732E7E" w14:textId="06BCE6B5"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1 454 766,83</w:t>
            </w:r>
          </w:p>
        </w:tc>
      </w:tr>
      <w:tr w:rsidR="00557B11" w:rsidRPr="001F2370" w14:paraId="011584E4" w14:textId="77777777" w:rsidTr="007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Pr>
          <w:p w14:paraId="7DD4C30B"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SW zachodniopomorskiego</w:t>
            </w:r>
          </w:p>
        </w:tc>
        <w:tc>
          <w:tcPr>
            <w:tcW w:w="886" w:type="dxa"/>
            <w:vAlign w:val="center"/>
          </w:tcPr>
          <w:p w14:paraId="664B84D7" w14:textId="1FD20B25" w:rsidR="00984629" w:rsidRPr="00AC0473" w:rsidRDefault="00984629" w:rsidP="0074600D">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AC0473">
              <w:rPr>
                <w:sz w:val="20"/>
                <w:szCs w:val="20"/>
              </w:rPr>
              <w:t>21</w:t>
            </w:r>
          </w:p>
        </w:tc>
        <w:tc>
          <w:tcPr>
            <w:tcW w:w="1496" w:type="dxa"/>
            <w:vAlign w:val="center"/>
          </w:tcPr>
          <w:p w14:paraId="7A341214" w14:textId="6ABD5EA4" w:rsidR="00984629" w:rsidRPr="00AC0473" w:rsidRDefault="00984629" w:rsidP="0074600D">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AC0473">
              <w:rPr>
                <w:sz w:val="20"/>
                <w:szCs w:val="20"/>
              </w:rPr>
              <w:t>470 227,34</w:t>
            </w:r>
          </w:p>
        </w:tc>
        <w:tc>
          <w:tcPr>
            <w:tcW w:w="993" w:type="dxa"/>
            <w:vAlign w:val="center"/>
          </w:tcPr>
          <w:p w14:paraId="3AA691A3" w14:textId="33338918" w:rsidR="00984629" w:rsidRPr="00984629" w:rsidRDefault="008056A4">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1</w:t>
            </w:r>
            <w:r>
              <w:rPr>
                <w:sz w:val="20"/>
                <w:szCs w:val="20"/>
              </w:rPr>
              <w:t>8</w:t>
            </w:r>
          </w:p>
        </w:tc>
        <w:tc>
          <w:tcPr>
            <w:tcW w:w="1417" w:type="dxa"/>
            <w:vAlign w:val="center"/>
          </w:tcPr>
          <w:p w14:paraId="232DE42C" w14:textId="39906F6C" w:rsidR="00984629" w:rsidRPr="00984629" w:rsidRDefault="00BF5994" w:rsidP="0074600D">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BF5994">
              <w:rPr>
                <w:sz w:val="20"/>
                <w:szCs w:val="20"/>
              </w:rPr>
              <w:t>465 917,62</w:t>
            </w:r>
          </w:p>
        </w:tc>
        <w:tc>
          <w:tcPr>
            <w:tcW w:w="992" w:type="dxa"/>
            <w:vAlign w:val="center"/>
          </w:tcPr>
          <w:p w14:paraId="32972A2D" w14:textId="00E12E3B" w:rsidR="00984629" w:rsidRPr="00984629" w:rsidRDefault="00984629" w:rsidP="0074600D">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39</w:t>
            </w:r>
          </w:p>
        </w:tc>
        <w:tc>
          <w:tcPr>
            <w:tcW w:w="1418" w:type="dxa"/>
            <w:vAlign w:val="center"/>
          </w:tcPr>
          <w:p w14:paraId="6C39D10B" w14:textId="3D795509" w:rsidR="00984629" w:rsidRPr="00984629" w:rsidRDefault="00984629" w:rsidP="0074600D">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936 144,96</w:t>
            </w:r>
          </w:p>
        </w:tc>
      </w:tr>
      <w:tr w:rsidR="00463598" w:rsidRPr="001F2370" w14:paraId="2832325B" w14:textId="77777777" w:rsidTr="0074600D">
        <w:tc>
          <w:tcPr>
            <w:cnfStyle w:val="001000000000" w:firstRow="0" w:lastRow="0" w:firstColumn="1" w:lastColumn="0" w:oddVBand="0" w:evenVBand="0" w:oddHBand="0" w:evenHBand="0" w:firstRowFirstColumn="0" w:firstRowLastColumn="0" w:lastRowFirstColumn="0" w:lastRowLastColumn="0"/>
            <w:tcW w:w="2149" w:type="dxa"/>
          </w:tcPr>
          <w:p w14:paraId="3197D5E7"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KOWR</w:t>
            </w:r>
          </w:p>
        </w:tc>
        <w:tc>
          <w:tcPr>
            <w:tcW w:w="886" w:type="dxa"/>
          </w:tcPr>
          <w:p w14:paraId="28F5C5CE" w14:textId="77777777" w:rsidR="00984629" w:rsidRPr="00AC0473"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AC0473">
              <w:rPr>
                <w:rFonts w:cs="Calibri"/>
                <w:sz w:val="20"/>
                <w:szCs w:val="20"/>
              </w:rPr>
              <w:t>0</w:t>
            </w:r>
          </w:p>
        </w:tc>
        <w:tc>
          <w:tcPr>
            <w:tcW w:w="1496" w:type="dxa"/>
          </w:tcPr>
          <w:p w14:paraId="77B2285E" w14:textId="77777777" w:rsidR="00984629" w:rsidRPr="00AC0473"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AC0473">
              <w:rPr>
                <w:rFonts w:cs="Calibri"/>
                <w:sz w:val="20"/>
                <w:szCs w:val="20"/>
              </w:rPr>
              <w:t>0,00</w:t>
            </w:r>
          </w:p>
        </w:tc>
        <w:tc>
          <w:tcPr>
            <w:tcW w:w="993" w:type="dxa"/>
          </w:tcPr>
          <w:p w14:paraId="08C38D02" w14:textId="7EE9E9DA" w:rsidR="00984629" w:rsidRPr="00984629" w:rsidRDefault="008056A4"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Pr>
                <w:sz w:val="20"/>
                <w:szCs w:val="20"/>
              </w:rPr>
              <w:t>0</w:t>
            </w:r>
          </w:p>
        </w:tc>
        <w:tc>
          <w:tcPr>
            <w:tcW w:w="1417" w:type="dxa"/>
          </w:tcPr>
          <w:p w14:paraId="51054258" w14:textId="4387D761" w:rsidR="00984629" w:rsidRPr="00984629" w:rsidRDefault="00893BDD"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893BDD">
              <w:rPr>
                <w:sz w:val="20"/>
                <w:szCs w:val="20"/>
              </w:rPr>
              <w:t>181 366,00</w:t>
            </w:r>
          </w:p>
        </w:tc>
        <w:tc>
          <w:tcPr>
            <w:tcW w:w="992" w:type="dxa"/>
          </w:tcPr>
          <w:p w14:paraId="51CF01C9" w14:textId="662AFD5A"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0</w:t>
            </w:r>
          </w:p>
        </w:tc>
        <w:tc>
          <w:tcPr>
            <w:tcW w:w="1418" w:type="dxa"/>
          </w:tcPr>
          <w:p w14:paraId="0D84515E" w14:textId="4CB69484"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181 366,00</w:t>
            </w:r>
          </w:p>
        </w:tc>
      </w:tr>
      <w:tr w:rsidR="00557B11" w:rsidRPr="001F2370" w14:paraId="04A6F494" w14:textId="77777777" w:rsidTr="007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Pr>
          <w:p w14:paraId="28C2912C"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ARiMR</w:t>
            </w:r>
          </w:p>
        </w:tc>
        <w:tc>
          <w:tcPr>
            <w:tcW w:w="886" w:type="dxa"/>
          </w:tcPr>
          <w:p w14:paraId="4B47FCBB" w14:textId="77777777" w:rsidR="00984629" w:rsidRPr="00AC0473"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AC0473">
              <w:rPr>
                <w:rFonts w:cs="Calibri"/>
                <w:sz w:val="20"/>
                <w:szCs w:val="20"/>
              </w:rPr>
              <w:t>0</w:t>
            </w:r>
          </w:p>
        </w:tc>
        <w:tc>
          <w:tcPr>
            <w:tcW w:w="1496" w:type="dxa"/>
          </w:tcPr>
          <w:p w14:paraId="23B7712B" w14:textId="77777777" w:rsidR="00984629" w:rsidRPr="00AC0473"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AC0473">
              <w:rPr>
                <w:rFonts w:cs="Calibri"/>
                <w:sz w:val="20"/>
                <w:szCs w:val="20"/>
              </w:rPr>
              <w:t>0,00</w:t>
            </w:r>
          </w:p>
        </w:tc>
        <w:tc>
          <w:tcPr>
            <w:tcW w:w="993" w:type="dxa"/>
          </w:tcPr>
          <w:p w14:paraId="4F7D534A" w14:textId="3D97484B" w:rsidR="00984629" w:rsidRPr="00984629" w:rsidRDefault="008056A4"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Pr>
                <w:sz w:val="20"/>
                <w:szCs w:val="20"/>
              </w:rPr>
              <w:t>2</w:t>
            </w:r>
          </w:p>
        </w:tc>
        <w:tc>
          <w:tcPr>
            <w:tcW w:w="1417" w:type="dxa"/>
          </w:tcPr>
          <w:p w14:paraId="15F12177" w14:textId="41475D0E" w:rsidR="00984629" w:rsidRPr="00984629" w:rsidRDefault="008056A4"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Pr>
                <w:sz w:val="20"/>
                <w:szCs w:val="20"/>
              </w:rPr>
              <w:t>950 000</w:t>
            </w:r>
            <w:r w:rsidR="00984629" w:rsidRPr="00984629">
              <w:rPr>
                <w:sz w:val="20"/>
                <w:szCs w:val="20"/>
              </w:rPr>
              <w:t>,</w:t>
            </w:r>
            <w:r>
              <w:rPr>
                <w:sz w:val="20"/>
                <w:szCs w:val="20"/>
              </w:rPr>
              <w:t>00</w:t>
            </w:r>
          </w:p>
        </w:tc>
        <w:tc>
          <w:tcPr>
            <w:tcW w:w="992" w:type="dxa"/>
          </w:tcPr>
          <w:p w14:paraId="5E9D9511" w14:textId="14D7D2BF" w:rsidR="00984629" w:rsidRPr="00984629"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2</w:t>
            </w:r>
          </w:p>
        </w:tc>
        <w:tc>
          <w:tcPr>
            <w:tcW w:w="1418" w:type="dxa"/>
          </w:tcPr>
          <w:p w14:paraId="5E6C87EA" w14:textId="4380CC47" w:rsidR="00984629" w:rsidRPr="00984629"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950 000,00</w:t>
            </w:r>
          </w:p>
        </w:tc>
      </w:tr>
      <w:tr w:rsidR="00463598" w:rsidRPr="001F2370" w14:paraId="6258D7BD" w14:textId="77777777" w:rsidTr="0074600D">
        <w:tc>
          <w:tcPr>
            <w:cnfStyle w:val="001000000000" w:firstRow="0" w:lastRow="0" w:firstColumn="1" w:lastColumn="0" w:oddVBand="0" w:evenVBand="0" w:oddHBand="0" w:evenHBand="0" w:firstRowFirstColumn="0" w:firstRowLastColumn="0" w:lastRowFirstColumn="0" w:lastRowLastColumn="0"/>
            <w:tcW w:w="2149" w:type="dxa"/>
          </w:tcPr>
          <w:p w14:paraId="140179B5" w14:textId="2C7F14CE"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MRiRW</w:t>
            </w:r>
          </w:p>
        </w:tc>
        <w:tc>
          <w:tcPr>
            <w:tcW w:w="886" w:type="dxa"/>
          </w:tcPr>
          <w:p w14:paraId="17A6C11D" w14:textId="01D8A306" w:rsidR="00984629" w:rsidRPr="00AC0473"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496" w:type="dxa"/>
          </w:tcPr>
          <w:p w14:paraId="734B3D63" w14:textId="24F999C0" w:rsidR="00984629" w:rsidRPr="00AC0473"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Pr>
                <w:sz w:val="20"/>
                <w:szCs w:val="20"/>
              </w:rPr>
              <w:t>0,00</w:t>
            </w:r>
          </w:p>
        </w:tc>
        <w:tc>
          <w:tcPr>
            <w:tcW w:w="993" w:type="dxa"/>
          </w:tcPr>
          <w:p w14:paraId="287F0696" w14:textId="69C9C630" w:rsidR="00984629" w:rsidRPr="00984629" w:rsidRDefault="008056A4" w:rsidP="00984629">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1417" w:type="dxa"/>
          </w:tcPr>
          <w:p w14:paraId="2C2C79A4" w14:textId="481DBF03" w:rsidR="00984629" w:rsidRPr="00984629" w:rsidRDefault="008056A4" w:rsidP="00984629">
            <w:pPr>
              <w:spacing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8056A4">
              <w:rPr>
                <w:sz w:val="20"/>
                <w:szCs w:val="20"/>
              </w:rPr>
              <w:t>5 313 974,98</w:t>
            </w:r>
          </w:p>
        </w:tc>
        <w:tc>
          <w:tcPr>
            <w:tcW w:w="992" w:type="dxa"/>
          </w:tcPr>
          <w:p w14:paraId="4143578E" w14:textId="7C76007B" w:rsidR="00984629" w:rsidRPr="00984629" w:rsidRDefault="00984629" w:rsidP="009846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lang w:eastAsia="pl-PL"/>
              </w:rPr>
            </w:pPr>
            <w:r w:rsidRPr="00984629">
              <w:rPr>
                <w:sz w:val="20"/>
                <w:szCs w:val="20"/>
              </w:rPr>
              <w:t>4</w:t>
            </w:r>
          </w:p>
        </w:tc>
        <w:tc>
          <w:tcPr>
            <w:tcW w:w="1418" w:type="dxa"/>
          </w:tcPr>
          <w:p w14:paraId="4F82A74B" w14:textId="37D58619"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84629">
              <w:rPr>
                <w:sz w:val="20"/>
                <w:szCs w:val="20"/>
              </w:rPr>
              <w:t>5 313 974,98</w:t>
            </w:r>
          </w:p>
        </w:tc>
      </w:tr>
      <w:tr w:rsidR="00557B11" w:rsidRPr="001F2370" w14:paraId="3E6B39B9" w14:textId="77777777" w:rsidTr="007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Pr>
          <w:p w14:paraId="0559524B" w14:textId="77777777" w:rsidR="00984629" w:rsidRPr="0074600D" w:rsidRDefault="00984629" w:rsidP="00984629">
            <w:pPr>
              <w:spacing w:after="0"/>
              <w:rPr>
                <w:rFonts w:eastAsia="Times New Roman" w:cs="Calibri"/>
                <w:b w:val="0"/>
                <w:sz w:val="20"/>
                <w:szCs w:val="20"/>
              </w:rPr>
            </w:pPr>
            <w:r w:rsidRPr="0074600D">
              <w:rPr>
                <w:rFonts w:eastAsia="Times New Roman" w:cs="Calibri"/>
                <w:b w:val="0"/>
                <w:sz w:val="20"/>
                <w:szCs w:val="20"/>
              </w:rPr>
              <w:lastRenderedPageBreak/>
              <w:t>Centrum Doradztwa Rolniczego</w:t>
            </w:r>
          </w:p>
        </w:tc>
        <w:tc>
          <w:tcPr>
            <w:tcW w:w="886" w:type="dxa"/>
            <w:vAlign w:val="center"/>
          </w:tcPr>
          <w:p w14:paraId="4EB6B88C" w14:textId="37D3ADB6" w:rsidR="00984629" w:rsidRPr="00824BEF" w:rsidRDefault="00984629" w:rsidP="0074600D">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824BEF">
              <w:rPr>
                <w:sz w:val="20"/>
                <w:szCs w:val="20"/>
              </w:rPr>
              <w:t>8</w:t>
            </w:r>
          </w:p>
        </w:tc>
        <w:tc>
          <w:tcPr>
            <w:tcW w:w="1496" w:type="dxa"/>
            <w:vAlign w:val="center"/>
          </w:tcPr>
          <w:p w14:paraId="52D2C0A1" w14:textId="19E65C3A" w:rsidR="00984629" w:rsidRPr="00824BEF" w:rsidRDefault="00984629" w:rsidP="0074600D">
            <w:pPr>
              <w:spacing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824BEF">
              <w:rPr>
                <w:sz w:val="20"/>
                <w:szCs w:val="20"/>
              </w:rPr>
              <w:t>2 697 719,86</w:t>
            </w:r>
          </w:p>
        </w:tc>
        <w:tc>
          <w:tcPr>
            <w:tcW w:w="993" w:type="dxa"/>
            <w:vAlign w:val="center"/>
          </w:tcPr>
          <w:p w14:paraId="7A34BE4C" w14:textId="3835C3EF" w:rsidR="00984629" w:rsidRPr="00984629" w:rsidRDefault="008056A4">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984629">
              <w:rPr>
                <w:sz w:val="20"/>
                <w:szCs w:val="20"/>
              </w:rPr>
              <w:t>1</w:t>
            </w:r>
            <w:r>
              <w:rPr>
                <w:sz w:val="20"/>
                <w:szCs w:val="20"/>
              </w:rPr>
              <w:t>7</w:t>
            </w:r>
          </w:p>
        </w:tc>
        <w:tc>
          <w:tcPr>
            <w:tcW w:w="1417" w:type="dxa"/>
            <w:vAlign w:val="center"/>
          </w:tcPr>
          <w:p w14:paraId="54755355" w14:textId="33512319" w:rsidR="00984629" w:rsidRPr="00984629" w:rsidRDefault="008056A4" w:rsidP="0074600D">
            <w:pPr>
              <w:spacing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8056A4">
              <w:rPr>
                <w:sz w:val="20"/>
                <w:szCs w:val="20"/>
              </w:rPr>
              <w:t>6665587,62</w:t>
            </w:r>
          </w:p>
        </w:tc>
        <w:tc>
          <w:tcPr>
            <w:tcW w:w="992" w:type="dxa"/>
            <w:vAlign w:val="center"/>
          </w:tcPr>
          <w:p w14:paraId="340AC91C" w14:textId="7520FCF7" w:rsidR="00984629" w:rsidRPr="00984629" w:rsidRDefault="00984629" w:rsidP="0074600D">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984629">
              <w:rPr>
                <w:sz w:val="20"/>
                <w:szCs w:val="20"/>
              </w:rPr>
              <w:t>25</w:t>
            </w:r>
          </w:p>
        </w:tc>
        <w:tc>
          <w:tcPr>
            <w:tcW w:w="1418" w:type="dxa"/>
            <w:vAlign w:val="center"/>
          </w:tcPr>
          <w:p w14:paraId="1CD1F9DC" w14:textId="57E6453D" w:rsidR="00984629" w:rsidRPr="00984629" w:rsidRDefault="00984629" w:rsidP="0074600D">
            <w:pPr>
              <w:spacing w:after="0"/>
              <w:jc w:val="right"/>
              <w:cnfStyle w:val="000000100000" w:firstRow="0" w:lastRow="0" w:firstColumn="0" w:lastColumn="0" w:oddVBand="0" w:evenVBand="0" w:oddHBand="1" w:evenHBand="0" w:firstRowFirstColumn="0" w:firstRowLastColumn="0" w:lastRowFirstColumn="0" w:lastRowLastColumn="0"/>
              <w:rPr>
                <w:sz w:val="20"/>
                <w:szCs w:val="20"/>
              </w:rPr>
            </w:pPr>
            <w:r w:rsidRPr="00984629">
              <w:rPr>
                <w:sz w:val="20"/>
                <w:szCs w:val="20"/>
              </w:rPr>
              <w:t>9 363 307,48</w:t>
            </w:r>
          </w:p>
        </w:tc>
      </w:tr>
      <w:tr w:rsidR="00463598" w:rsidRPr="001F2370" w14:paraId="5ADD9C63" w14:textId="77777777" w:rsidTr="0074600D">
        <w:tc>
          <w:tcPr>
            <w:cnfStyle w:val="001000000000" w:firstRow="0" w:lastRow="0" w:firstColumn="1" w:lastColumn="0" w:oddVBand="0" w:evenVBand="0" w:oddHBand="0" w:evenHBand="0" w:firstRowFirstColumn="0" w:firstRowLastColumn="0" w:lastRowFirstColumn="0" w:lastRowLastColumn="0"/>
            <w:tcW w:w="2149" w:type="dxa"/>
          </w:tcPr>
          <w:p w14:paraId="32924F04"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Dolnośląski ODR</w:t>
            </w:r>
          </w:p>
        </w:tc>
        <w:tc>
          <w:tcPr>
            <w:tcW w:w="886" w:type="dxa"/>
          </w:tcPr>
          <w:p w14:paraId="31EE1A01" w14:textId="185ABE1B" w:rsidR="00984629" w:rsidRPr="00AC0473"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0</w:t>
            </w:r>
          </w:p>
        </w:tc>
        <w:tc>
          <w:tcPr>
            <w:tcW w:w="1496" w:type="dxa"/>
          </w:tcPr>
          <w:p w14:paraId="16687221" w14:textId="0E6BA39A" w:rsidR="00984629" w:rsidRPr="00AC0473"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Pr>
                <w:sz w:val="20"/>
                <w:szCs w:val="20"/>
              </w:rPr>
              <w:t>0,00</w:t>
            </w:r>
          </w:p>
        </w:tc>
        <w:tc>
          <w:tcPr>
            <w:tcW w:w="993" w:type="dxa"/>
          </w:tcPr>
          <w:p w14:paraId="3FEF26B1" w14:textId="51C2EDF5"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10</w:t>
            </w:r>
          </w:p>
        </w:tc>
        <w:tc>
          <w:tcPr>
            <w:tcW w:w="1417" w:type="dxa"/>
          </w:tcPr>
          <w:p w14:paraId="54AC31CF" w14:textId="71AD2748" w:rsidR="00984629" w:rsidRPr="00984629" w:rsidRDefault="008056A4"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8056A4">
              <w:rPr>
                <w:sz w:val="20"/>
                <w:szCs w:val="20"/>
              </w:rPr>
              <w:t>823 313,65</w:t>
            </w:r>
          </w:p>
        </w:tc>
        <w:tc>
          <w:tcPr>
            <w:tcW w:w="992" w:type="dxa"/>
          </w:tcPr>
          <w:p w14:paraId="6CFFC669" w14:textId="15615277" w:rsidR="00984629" w:rsidRPr="00984629" w:rsidRDefault="008056A4"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Pr>
                <w:sz w:val="20"/>
                <w:szCs w:val="20"/>
              </w:rPr>
              <w:t>10</w:t>
            </w:r>
          </w:p>
        </w:tc>
        <w:tc>
          <w:tcPr>
            <w:tcW w:w="1418" w:type="dxa"/>
          </w:tcPr>
          <w:p w14:paraId="2B6B9FC9" w14:textId="35E87FC2"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823 313,65</w:t>
            </w:r>
          </w:p>
        </w:tc>
      </w:tr>
      <w:tr w:rsidR="00557B11" w:rsidRPr="001F2370" w14:paraId="1E95A459" w14:textId="77777777" w:rsidTr="007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Pr>
          <w:p w14:paraId="02C56EEA"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Kujawsko-pomorski ODR</w:t>
            </w:r>
          </w:p>
        </w:tc>
        <w:tc>
          <w:tcPr>
            <w:tcW w:w="886" w:type="dxa"/>
            <w:vAlign w:val="center"/>
          </w:tcPr>
          <w:p w14:paraId="6B3CBE87" w14:textId="4B3D5C81" w:rsidR="00984629" w:rsidRPr="00AC0473" w:rsidRDefault="00984629" w:rsidP="0074600D">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0</w:t>
            </w:r>
          </w:p>
        </w:tc>
        <w:tc>
          <w:tcPr>
            <w:tcW w:w="1496" w:type="dxa"/>
            <w:vAlign w:val="center"/>
          </w:tcPr>
          <w:p w14:paraId="146631BE" w14:textId="2D5DC876" w:rsidR="00984629" w:rsidRPr="00AC0473" w:rsidRDefault="00984629" w:rsidP="0074600D">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Pr>
                <w:sz w:val="20"/>
                <w:szCs w:val="20"/>
              </w:rPr>
              <w:t>0,00</w:t>
            </w:r>
          </w:p>
        </w:tc>
        <w:tc>
          <w:tcPr>
            <w:tcW w:w="993" w:type="dxa"/>
            <w:vAlign w:val="center"/>
          </w:tcPr>
          <w:p w14:paraId="2F8EF169" w14:textId="4A5CC317" w:rsidR="00984629" w:rsidRPr="00984629" w:rsidRDefault="008056A4" w:rsidP="0074600D">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Pr>
                <w:sz w:val="20"/>
                <w:szCs w:val="20"/>
              </w:rPr>
              <w:t>7</w:t>
            </w:r>
          </w:p>
        </w:tc>
        <w:tc>
          <w:tcPr>
            <w:tcW w:w="1417" w:type="dxa"/>
            <w:vAlign w:val="center"/>
          </w:tcPr>
          <w:p w14:paraId="19D00324" w14:textId="7C67E90D" w:rsidR="00984629" w:rsidRPr="00984629" w:rsidRDefault="008056A4" w:rsidP="0074600D">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621 533,11</w:t>
            </w:r>
          </w:p>
        </w:tc>
        <w:tc>
          <w:tcPr>
            <w:tcW w:w="992" w:type="dxa"/>
            <w:vAlign w:val="center"/>
          </w:tcPr>
          <w:p w14:paraId="5C15462E" w14:textId="05FB1CC0" w:rsidR="00984629" w:rsidRPr="00984629" w:rsidRDefault="00984629" w:rsidP="0074600D">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7</w:t>
            </w:r>
          </w:p>
        </w:tc>
        <w:tc>
          <w:tcPr>
            <w:tcW w:w="1418" w:type="dxa"/>
            <w:vAlign w:val="center"/>
          </w:tcPr>
          <w:p w14:paraId="37324534" w14:textId="6C206E4E" w:rsidR="00984629" w:rsidRPr="00984629" w:rsidRDefault="00984629" w:rsidP="0074600D">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621 533,11</w:t>
            </w:r>
          </w:p>
        </w:tc>
      </w:tr>
      <w:tr w:rsidR="00463598" w:rsidRPr="001F2370" w14:paraId="710A2299" w14:textId="77777777" w:rsidTr="0074600D">
        <w:tc>
          <w:tcPr>
            <w:cnfStyle w:val="001000000000" w:firstRow="0" w:lastRow="0" w:firstColumn="1" w:lastColumn="0" w:oddVBand="0" w:evenVBand="0" w:oddHBand="0" w:evenHBand="0" w:firstRowFirstColumn="0" w:firstRowLastColumn="0" w:lastRowFirstColumn="0" w:lastRowLastColumn="0"/>
            <w:tcW w:w="2149" w:type="dxa"/>
          </w:tcPr>
          <w:p w14:paraId="6DCEB69B"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Lubelski ODR</w:t>
            </w:r>
          </w:p>
        </w:tc>
        <w:tc>
          <w:tcPr>
            <w:tcW w:w="886" w:type="dxa"/>
          </w:tcPr>
          <w:p w14:paraId="2E405511" w14:textId="3F334F2B" w:rsidR="00984629" w:rsidRPr="00AC0473"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0</w:t>
            </w:r>
          </w:p>
        </w:tc>
        <w:tc>
          <w:tcPr>
            <w:tcW w:w="1496" w:type="dxa"/>
          </w:tcPr>
          <w:p w14:paraId="750C3148" w14:textId="0C91D148" w:rsidR="00984629" w:rsidRPr="00AC0473"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Pr>
                <w:sz w:val="20"/>
                <w:szCs w:val="20"/>
              </w:rPr>
              <w:t>0,00</w:t>
            </w:r>
          </w:p>
        </w:tc>
        <w:tc>
          <w:tcPr>
            <w:tcW w:w="993" w:type="dxa"/>
          </w:tcPr>
          <w:p w14:paraId="6FCB9BA0" w14:textId="396494DB" w:rsidR="00984629" w:rsidRPr="00984629" w:rsidRDefault="008056A4"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Pr>
                <w:sz w:val="20"/>
                <w:szCs w:val="20"/>
              </w:rPr>
              <w:t>13</w:t>
            </w:r>
          </w:p>
        </w:tc>
        <w:tc>
          <w:tcPr>
            <w:tcW w:w="1417" w:type="dxa"/>
          </w:tcPr>
          <w:p w14:paraId="711E4EB8" w14:textId="1D3884A5" w:rsidR="00984629" w:rsidRPr="00984629" w:rsidRDefault="008056A4"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8056A4">
              <w:rPr>
                <w:sz w:val="20"/>
                <w:szCs w:val="20"/>
              </w:rPr>
              <w:t>629 275,89</w:t>
            </w:r>
          </w:p>
        </w:tc>
        <w:tc>
          <w:tcPr>
            <w:tcW w:w="992" w:type="dxa"/>
          </w:tcPr>
          <w:p w14:paraId="32BEE3F4" w14:textId="19F75EFF"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13</w:t>
            </w:r>
          </w:p>
        </w:tc>
        <w:tc>
          <w:tcPr>
            <w:tcW w:w="1418" w:type="dxa"/>
          </w:tcPr>
          <w:p w14:paraId="603BCBE6" w14:textId="00FAC687"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629 275,89</w:t>
            </w:r>
          </w:p>
        </w:tc>
      </w:tr>
      <w:tr w:rsidR="00557B11" w:rsidRPr="001F2370" w14:paraId="0C970CD8" w14:textId="77777777" w:rsidTr="007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Pr>
          <w:p w14:paraId="2CDE44F0"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Lubuski ODR</w:t>
            </w:r>
          </w:p>
        </w:tc>
        <w:tc>
          <w:tcPr>
            <w:tcW w:w="886" w:type="dxa"/>
          </w:tcPr>
          <w:p w14:paraId="660780AE" w14:textId="400704BB" w:rsidR="00984629" w:rsidRPr="00AC0473"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0</w:t>
            </w:r>
          </w:p>
        </w:tc>
        <w:tc>
          <w:tcPr>
            <w:tcW w:w="1496" w:type="dxa"/>
          </w:tcPr>
          <w:p w14:paraId="48E076B7" w14:textId="627EC31B" w:rsidR="00984629" w:rsidRPr="00AC0473"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Pr>
                <w:sz w:val="20"/>
                <w:szCs w:val="20"/>
              </w:rPr>
              <w:t>0,00</w:t>
            </w:r>
          </w:p>
        </w:tc>
        <w:tc>
          <w:tcPr>
            <w:tcW w:w="993" w:type="dxa"/>
          </w:tcPr>
          <w:p w14:paraId="66372CB6" w14:textId="1C456ADC" w:rsidR="00984629" w:rsidRPr="00984629" w:rsidRDefault="008056A4"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Pr>
                <w:sz w:val="20"/>
                <w:szCs w:val="20"/>
              </w:rPr>
              <w:t>10</w:t>
            </w:r>
          </w:p>
        </w:tc>
        <w:tc>
          <w:tcPr>
            <w:tcW w:w="1417" w:type="dxa"/>
          </w:tcPr>
          <w:p w14:paraId="6DBB20F9" w14:textId="056FD3AE" w:rsidR="00984629" w:rsidRPr="00984629" w:rsidRDefault="008056A4"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8056A4">
              <w:rPr>
                <w:sz w:val="20"/>
                <w:szCs w:val="20"/>
              </w:rPr>
              <w:t>895 602,23</w:t>
            </w:r>
          </w:p>
        </w:tc>
        <w:tc>
          <w:tcPr>
            <w:tcW w:w="992" w:type="dxa"/>
          </w:tcPr>
          <w:p w14:paraId="3EECEF03" w14:textId="32D68418" w:rsidR="00984629" w:rsidRPr="00984629"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10</w:t>
            </w:r>
          </w:p>
        </w:tc>
        <w:tc>
          <w:tcPr>
            <w:tcW w:w="1418" w:type="dxa"/>
          </w:tcPr>
          <w:p w14:paraId="229A17FD" w14:textId="7DC37D5F" w:rsidR="00984629" w:rsidRPr="00984629"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895 602,23</w:t>
            </w:r>
          </w:p>
        </w:tc>
      </w:tr>
      <w:tr w:rsidR="00463598" w:rsidRPr="001F2370" w14:paraId="0D0C917F" w14:textId="77777777" w:rsidTr="0074600D">
        <w:tc>
          <w:tcPr>
            <w:cnfStyle w:val="001000000000" w:firstRow="0" w:lastRow="0" w:firstColumn="1" w:lastColumn="0" w:oddVBand="0" w:evenVBand="0" w:oddHBand="0" w:evenHBand="0" w:firstRowFirstColumn="0" w:firstRowLastColumn="0" w:lastRowFirstColumn="0" w:lastRowLastColumn="0"/>
            <w:tcW w:w="2149" w:type="dxa"/>
          </w:tcPr>
          <w:p w14:paraId="19D47C55"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Łódzki ODR</w:t>
            </w:r>
          </w:p>
        </w:tc>
        <w:tc>
          <w:tcPr>
            <w:tcW w:w="886" w:type="dxa"/>
          </w:tcPr>
          <w:p w14:paraId="07B295C2" w14:textId="769CC6BE" w:rsidR="00984629" w:rsidRPr="00AC0473"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0</w:t>
            </w:r>
          </w:p>
        </w:tc>
        <w:tc>
          <w:tcPr>
            <w:tcW w:w="1496" w:type="dxa"/>
          </w:tcPr>
          <w:p w14:paraId="6927F4E3" w14:textId="5A8E606F" w:rsidR="00984629" w:rsidRPr="00AC0473"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Pr>
                <w:sz w:val="20"/>
                <w:szCs w:val="20"/>
              </w:rPr>
              <w:t>0,00</w:t>
            </w:r>
          </w:p>
        </w:tc>
        <w:tc>
          <w:tcPr>
            <w:tcW w:w="993" w:type="dxa"/>
          </w:tcPr>
          <w:p w14:paraId="3CEA9842" w14:textId="63BF8385" w:rsidR="00984629" w:rsidRPr="00984629" w:rsidRDefault="005523FD"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Pr>
                <w:sz w:val="20"/>
                <w:szCs w:val="20"/>
              </w:rPr>
              <w:t>10</w:t>
            </w:r>
          </w:p>
        </w:tc>
        <w:tc>
          <w:tcPr>
            <w:tcW w:w="1417" w:type="dxa"/>
          </w:tcPr>
          <w:p w14:paraId="0EDFF61E" w14:textId="50650B00" w:rsidR="00984629" w:rsidRPr="00984629" w:rsidRDefault="005523FD"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723 355,54</w:t>
            </w:r>
          </w:p>
        </w:tc>
        <w:tc>
          <w:tcPr>
            <w:tcW w:w="992" w:type="dxa"/>
          </w:tcPr>
          <w:p w14:paraId="40F1A415" w14:textId="24B8C6D7"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10</w:t>
            </w:r>
          </w:p>
        </w:tc>
        <w:tc>
          <w:tcPr>
            <w:tcW w:w="1418" w:type="dxa"/>
          </w:tcPr>
          <w:p w14:paraId="1130828A" w14:textId="5497154C"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723 355,54</w:t>
            </w:r>
          </w:p>
        </w:tc>
      </w:tr>
      <w:tr w:rsidR="00557B11" w:rsidRPr="001F2370" w14:paraId="6A8312E6" w14:textId="77777777" w:rsidTr="007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Pr>
          <w:p w14:paraId="363672CE"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Małopolski ODR</w:t>
            </w:r>
          </w:p>
        </w:tc>
        <w:tc>
          <w:tcPr>
            <w:tcW w:w="886" w:type="dxa"/>
          </w:tcPr>
          <w:p w14:paraId="61DF0F1E" w14:textId="36A1D903" w:rsidR="00984629" w:rsidRPr="00AC0473"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0</w:t>
            </w:r>
          </w:p>
        </w:tc>
        <w:tc>
          <w:tcPr>
            <w:tcW w:w="1496" w:type="dxa"/>
          </w:tcPr>
          <w:p w14:paraId="4553DA46" w14:textId="2C05A6FE" w:rsidR="00984629" w:rsidRPr="00AC0473"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Pr>
                <w:sz w:val="20"/>
                <w:szCs w:val="20"/>
              </w:rPr>
              <w:t>0,00</w:t>
            </w:r>
          </w:p>
        </w:tc>
        <w:tc>
          <w:tcPr>
            <w:tcW w:w="993" w:type="dxa"/>
          </w:tcPr>
          <w:p w14:paraId="3CE98A3E" w14:textId="2E18666C" w:rsidR="00984629" w:rsidRPr="00984629" w:rsidRDefault="008056A4"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Pr>
                <w:sz w:val="20"/>
                <w:szCs w:val="20"/>
              </w:rPr>
              <w:t>6</w:t>
            </w:r>
          </w:p>
        </w:tc>
        <w:tc>
          <w:tcPr>
            <w:tcW w:w="1417" w:type="dxa"/>
          </w:tcPr>
          <w:p w14:paraId="66694C0E" w14:textId="3E143DF3" w:rsidR="00984629" w:rsidRPr="00984629" w:rsidRDefault="008056A4"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8056A4">
              <w:rPr>
                <w:sz w:val="20"/>
                <w:szCs w:val="20"/>
              </w:rPr>
              <w:t>532 393,51</w:t>
            </w:r>
          </w:p>
        </w:tc>
        <w:tc>
          <w:tcPr>
            <w:tcW w:w="992" w:type="dxa"/>
          </w:tcPr>
          <w:p w14:paraId="7097A5A0" w14:textId="23F8DCDB" w:rsidR="00984629" w:rsidRPr="00984629" w:rsidRDefault="00984629" w:rsidP="00984629">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6</w:t>
            </w:r>
          </w:p>
        </w:tc>
        <w:tc>
          <w:tcPr>
            <w:tcW w:w="1418" w:type="dxa"/>
          </w:tcPr>
          <w:p w14:paraId="04B9E496" w14:textId="2B4E9CA2" w:rsidR="00984629" w:rsidRPr="00984629" w:rsidRDefault="00984629" w:rsidP="00984629">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532 393,51</w:t>
            </w:r>
          </w:p>
        </w:tc>
      </w:tr>
      <w:tr w:rsidR="00463598" w:rsidRPr="001F2370" w14:paraId="309F6FE8" w14:textId="77777777" w:rsidTr="0074600D">
        <w:tc>
          <w:tcPr>
            <w:cnfStyle w:val="001000000000" w:firstRow="0" w:lastRow="0" w:firstColumn="1" w:lastColumn="0" w:oddVBand="0" w:evenVBand="0" w:oddHBand="0" w:evenHBand="0" w:firstRowFirstColumn="0" w:firstRowLastColumn="0" w:lastRowFirstColumn="0" w:lastRowLastColumn="0"/>
            <w:tcW w:w="2149" w:type="dxa"/>
          </w:tcPr>
          <w:p w14:paraId="4178FB8A" w14:textId="77777777" w:rsidR="00984629" w:rsidRPr="0074600D" w:rsidRDefault="00984629" w:rsidP="00984629">
            <w:pPr>
              <w:spacing w:after="0"/>
              <w:jc w:val="both"/>
              <w:rPr>
                <w:rFonts w:eastAsia="Times New Roman" w:cs="Calibri"/>
                <w:b w:val="0"/>
                <w:sz w:val="20"/>
                <w:szCs w:val="20"/>
              </w:rPr>
            </w:pPr>
            <w:r w:rsidRPr="0074600D">
              <w:rPr>
                <w:rFonts w:eastAsia="Times New Roman" w:cs="Calibri"/>
                <w:b w:val="0"/>
                <w:sz w:val="20"/>
                <w:szCs w:val="20"/>
              </w:rPr>
              <w:t>Mazowiecki ODR</w:t>
            </w:r>
          </w:p>
        </w:tc>
        <w:tc>
          <w:tcPr>
            <w:tcW w:w="886" w:type="dxa"/>
          </w:tcPr>
          <w:p w14:paraId="5956ABE2" w14:textId="31E035C6" w:rsidR="00984629" w:rsidRPr="00AC0473"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0</w:t>
            </w:r>
          </w:p>
        </w:tc>
        <w:tc>
          <w:tcPr>
            <w:tcW w:w="1496" w:type="dxa"/>
          </w:tcPr>
          <w:p w14:paraId="6D0CD344" w14:textId="1DB48B77" w:rsidR="00984629" w:rsidRPr="00AC0473"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Pr>
                <w:sz w:val="20"/>
                <w:szCs w:val="20"/>
              </w:rPr>
              <w:t>0,00</w:t>
            </w:r>
          </w:p>
        </w:tc>
        <w:tc>
          <w:tcPr>
            <w:tcW w:w="993" w:type="dxa"/>
          </w:tcPr>
          <w:p w14:paraId="2011D390" w14:textId="2999695F" w:rsidR="00984629" w:rsidRPr="00984629" w:rsidRDefault="008056A4"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Pr>
                <w:sz w:val="20"/>
                <w:szCs w:val="20"/>
              </w:rPr>
              <w:t>14</w:t>
            </w:r>
          </w:p>
        </w:tc>
        <w:tc>
          <w:tcPr>
            <w:tcW w:w="1417" w:type="dxa"/>
          </w:tcPr>
          <w:p w14:paraId="66EDF887" w14:textId="2694C8B0" w:rsidR="00984629" w:rsidRPr="00984629" w:rsidRDefault="008056A4"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802 773,51</w:t>
            </w:r>
          </w:p>
        </w:tc>
        <w:tc>
          <w:tcPr>
            <w:tcW w:w="992" w:type="dxa"/>
          </w:tcPr>
          <w:p w14:paraId="52643C3E" w14:textId="5C36F4A2" w:rsidR="00984629" w:rsidRPr="00984629"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14</w:t>
            </w:r>
          </w:p>
        </w:tc>
        <w:tc>
          <w:tcPr>
            <w:tcW w:w="1418" w:type="dxa"/>
          </w:tcPr>
          <w:p w14:paraId="6A67F142" w14:textId="66122D73" w:rsidR="00984629" w:rsidRPr="00984629"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802 773,51</w:t>
            </w:r>
          </w:p>
        </w:tc>
      </w:tr>
      <w:tr w:rsidR="008056A4" w:rsidRPr="001F2370" w14:paraId="56A27FCA" w14:textId="77777777" w:rsidTr="007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Pr>
          <w:p w14:paraId="6F94E594" w14:textId="77777777" w:rsidR="008056A4" w:rsidRPr="0074600D" w:rsidRDefault="008056A4" w:rsidP="008056A4">
            <w:pPr>
              <w:spacing w:after="0"/>
              <w:jc w:val="both"/>
              <w:rPr>
                <w:rFonts w:eastAsia="Times New Roman" w:cs="Calibri"/>
                <w:b w:val="0"/>
                <w:sz w:val="20"/>
                <w:szCs w:val="20"/>
              </w:rPr>
            </w:pPr>
            <w:r w:rsidRPr="0074600D">
              <w:rPr>
                <w:rFonts w:eastAsia="Times New Roman" w:cs="Calibri"/>
                <w:b w:val="0"/>
                <w:sz w:val="20"/>
                <w:szCs w:val="20"/>
              </w:rPr>
              <w:t>Opolski ODR</w:t>
            </w:r>
          </w:p>
        </w:tc>
        <w:tc>
          <w:tcPr>
            <w:tcW w:w="886" w:type="dxa"/>
          </w:tcPr>
          <w:p w14:paraId="3E3857DA" w14:textId="7283364B" w:rsidR="008056A4" w:rsidRPr="00AC0473" w:rsidRDefault="008056A4" w:rsidP="008056A4">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0</w:t>
            </w:r>
          </w:p>
        </w:tc>
        <w:tc>
          <w:tcPr>
            <w:tcW w:w="1496" w:type="dxa"/>
          </w:tcPr>
          <w:p w14:paraId="128F0E0E" w14:textId="514AEB5B" w:rsidR="008056A4" w:rsidRPr="00AC0473" w:rsidRDefault="008056A4" w:rsidP="008056A4">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Pr>
                <w:sz w:val="20"/>
                <w:szCs w:val="20"/>
              </w:rPr>
              <w:t>0,00</w:t>
            </w:r>
          </w:p>
        </w:tc>
        <w:tc>
          <w:tcPr>
            <w:tcW w:w="993" w:type="dxa"/>
          </w:tcPr>
          <w:p w14:paraId="151AE9FC" w14:textId="541244FD" w:rsidR="008056A4" w:rsidRPr="00984629" w:rsidRDefault="008056A4" w:rsidP="008056A4">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24</w:t>
            </w:r>
          </w:p>
        </w:tc>
        <w:tc>
          <w:tcPr>
            <w:tcW w:w="1417" w:type="dxa"/>
          </w:tcPr>
          <w:p w14:paraId="448F132E" w14:textId="74D19DEF" w:rsidR="008056A4" w:rsidRPr="00984629" w:rsidRDefault="008056A4" w:rsidP="008056A4">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828 121,84</w:t>
            </w:r>
          </w:p>
        </w:tc>
        <w:tc>
          <w:tcPr>
            <w:tcW w:w="992" w:type="dxa"/>
          </w:tcPr>
          <w:p w14:paraId="3FDFB31D" w14:textId="037C0023" w:rsidR="008056A4" w:rsidRPr="00984629" w:rsidRDefault="008056A4" w:rsidP="008056A4">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24</w:t>
            </w:r>
          </w:p>
        </w:tc>
        <w:tc>
          <w:tcPr>
            <w:tcW w:w="1418" w:type="dxa"/>
          </w:tcPr>
          <w:p w14:paraId="03E72C7E" w14:textId="0F8BE21E" w:rsidR="008056A4" w:rsidRPr="00984629" w:rsidRDefault="008056A4" w:rsidP="008056A4">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828 121,84</w:t>
            </w:r>
          </w:p>
        </w:tc>
      </w:tr>
      <w:tr w:rsidR="008056A4" w:rsidRPr="001F2370" w14:paraId="2AFB131B" w14:textId="77777777" w:rsidTr="0074600D">
        <w:tc>
          <w:tcPr>
            <w:cnfStyle w:val="001000000000" w:firstRow="0" w:lastRow="0" w:firstColumn="1" w:lastColumn="0" w:oddVBand="0" w:evenVBand="0" w:oddHBand="0" w:evenHBand="0" w:firstRowFirstColumn="0" w:firstRowLastColumn="0" w:lastRowFirstColumn="0" w:lastRowLastColumn="0"/>
            <w:tcW w:w="2149" w:type="dxa"/>
          </w:tcPr>
          <w:p w14:paraId="330D540E" w14:textId="77777777" w:rsidR="008056A4" w:rsidRPr="0074600D" w:rsidRDefault="008056A4" w:rsidP="008056A4">
            <w:pPr>
              <w:spacing w:after="0"/>
              <w:jc w:val="both"/>
              <w:rPr>
                <w:rFonts w:eastAsia="Times New Roman" w:cs="Calibri"/>
                <w:b w:val="0"/>
                <w:sz w:val="20"/>
                <w:szCs w:val="20"/>
              </w:rPr>
            </w:pPr>
            <w:r w:rsidRPr="0074600D">
              <w:rPr>
                <w:rFonts w:eastAsia="Times New Roman" w:cs="Calibri"/>
                <w:b w:val="0"/>
                <w:sz w:val="20"/>
                <w:szCs w:val="20"/>
              </w:rPr>
              <w:t>Podkarpacki ODR</w:t>
            </w:r>
          </w:p>
        </w:tc>
        <w:tc>
          <w:tcPr>
            <w:tcW w:w="886" w:type="dxa"/>
          </w:tcPr>
          <w:p w14:paraId="215E779A" w14:textId="4F8A651C" w:rsidR="008056A4" w:rsidRPr="00AC0473" w:rsidRDefault="008056A4" w:rsidP="008056A4">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0</w:t>
            </w:r>
          </w:p>
        </w:tc>
        <w:tc>
          <w:tcPr>
            <w:tcW w:w="1496" w:type="dxa"/>
          </w:tcPr>
          <w:p w14:paraId="401F129B" w14:textId="596E24E6" w:rsidR="008056A4" w:rsidRPr="00AC0473" w:rsidRDefault="008056A4" w:rsidP="008056A4">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Pr>
                <w:sz w:val="20"/>
                <w:szCs w:val="20"/>
              </w:rPr>
              <w:t>0,00</w:t>
            </w:r>
          </w:p>
        </w:tc>
        <w:tc>
          <w:tcPr>
            <w:tcW w:w="993" w:type="dxa"/>
          </w:tcPr>
          <w:p w14:paraId="03199EFA" w14:textId="346E9ADF" w:rsidR="008056A4" w:rsidRPr="00984629" w:rsidRDefault="008056A4" w:rsidP="008056A4">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5</w:t>
            </w:r>
          </w:p>
        </w:tc>
        <w:tc>
          <w:tcPr>
            <w:tcW w:w="1417" w:type="dxa"/>
          </w:tcPr>
          <w:p w14:paraId="08F4880F" w14:textId="1739B6A9" w:rsidR="008056A4" w:rsidRPr="00984629" w:rsidRDefault="008056A4" w:rsidP="008056A4">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816 104,75</w:t>
            </w:r>
          </w:p>
        </w:tc>
        <w:tc>
          <w:tcPr>
            <w:tcW w:w="992" w:type="dxa"/>
          </w:tcPr>
          <w:p w14:paraId="28145383" w14:textId="606B8FCB" w:rsidR="008056A4" w:rsidRPr="00984629" w:rsidRDefault="008056A4" w:rsidP="008056A4">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5</w:t>
            </w:r>
          </w:p>
        </w:tc>
        <w:tc>
          <w:tcPr>
            <w:tcW w:w="1418" w:type="dxa"/>
          </w:tcPr>
          <w:p w14:paraId="2ED48B91" w14:textId="1937F0BC" w:rsidR="008056A4" w:rsidRPr="00984629" w:rsidRDefault="008056A4" w:rsidP="008056A4">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816 104,75</w:t>
            </w:r>
          </w:p>
        </w:tc>
      </w:tr>
      <w:tr w:rsidR="008056A4" w:rsidRPr="001F2370" w14:paraId="31875BBF" w14:textId="77777777" w:rsidTr="007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Pr>
          <w:p w14:paraId="7D18B155" w14:textId="77777777" w:rsidR="008056A4" w:rsidRPr="0074600D" w:rsidRDefault="008056A4" w:rsidP="008056A4">
            <w:pPr>
              <w:spacing w:after="0"/>
              <w:jc w:val="both"/>
              <w:rPr>
                <w:rFonts w:eastAsia="Times New Roman" w:cs="Calibri"/>
                <w:b w:val="0"/>
                <w:sz w:val="20"/>
                <w:szCs w:val="20"/>
              </w:rPr>
            </w:pPr>
            <w:r w:rsidRPr="0074600D">
              <w:rPr>
                <w:rFonts w:eastAsia="Times New Roman" w:cs="Calibri"/>
                <w:b w:val="0"/>
                <w:sz w:val="20"/>
                <w:szCs w:val="20"/>
              </w:rPr>
              <w:t>Podlaski ODR</w:t>
            </w:r>
          </w:p>
        </w:tc>
        <w:tc>
          <w:tcPr>
            <w:tcW w:w="886" w:type="dxa"/>
          </w:tcPr>
          <w:p w14:paraId="37580D1E" w14:textId="3EFEB277" w:rsidR="008056A4" w:rsidRPr="00AC0473" w:rsidRDefault="008056A4" w:rsidP="008056A4">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0</w:t>
            </w:r>
          </w:p>
        </w:tc>
        <w:tc>
          <w:tcPr>
            <w:tcW w:w="1496" w:type="dxa"/>
          </w:tcPr>
          <w:p w14:paraId="47FC041A" w14:textId="68578338" w:rsidR="008056A4" w:rsidRPr="00AC0473" w:rsidRDefault="008056A4" w:rsidP="008056A4">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Pr>
                <w:sz w:val="20"/>
                <w:szCs w:val="20"/>
              </w:rPr>
              <w:t>0,00</w:t>
            </w:r>
          </w:p>
        </w:tc>
        <w:tc>
          <w:tcPr>
            <w:tcW w:w="993" w:type="dxa"/>
          </w:tcPr>
          <w:p w14:paraId="2A3628DF" w14:textId="03784B8A" w:rsidR="008056A4" w:rsidRPr="00984629" w:rsidRDefault="008056A4" w:rsidP="008056A4">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11</w:t>
            </w:r>
          </w:p>
        </w:tc>
        <w:tc>
          <w:tcPr>
            <w:tcW w:w="1417" w:type="dxa"/>
          </w:tcPr>
          <w:p w14:paraId="7ACABB2A" w14:textId="7E2EC733" w:rsidR="008056A4" w:rsidRPr="00984629" w:rsidRDefault="008056A4" w:rsidP="008056A4">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438 976,54</w:t>
            </w:r>
          </w:p>
        </w:tc>
        <w:tc>
          <w:tcPr>
            <w:tcW w:w="992" w:type="dxa"/>
          </w:tcPr>
          <w:p w14:paraId="4E7B3763" w14:textId="3713A227" w:rsidR="008056A4" w:rsidRPr="00984629" w:rsidRDefault="008056A4" w:rsidP="008056A4">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11</w:t>
            </w:r>
          </w:p>
        </w:tc>
        <w:tc>
          <w:tcPr>
            <w:tcW w:w="1418" w:type="dxa"/>
          </w:tcPr>
          <w:p w14:paraId="6808B7FD" w14:textId="3674CB5B" w:rsidR="008056A4" w:rsidRPr="00984629" w:rsidRDefault="008056A4" w:rsidP="008056A4">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438 976,54</w:t>
            </w:r>
          </w:p>
        </w:tc>
      </w:tr>
      <w:tr w:rsidR="008056A4" w:rsidRPr="001F2370" w14:paraId="163A9EF0" w14:textId="77777777" w:rsidTr="0074600D">
        <w:tc>
          <w:tcPr>
            <w:cnfStyle w:val="001000000000" w:firstRow="0" w:lastRow="0" w:firstColumn="1" w:lastColumn="0" w:oddVBand="0" w:evenVBand="0" w:oddHBand="0" w:evenHBand="0" w:firstRowFirstColumn="0" w:firstRowLastColumn="0" w:lastRowFirstColumn="0" w:lastRowLastColumn="0"/>
            <w:tcW w:w="2149" w:type="dxa"/>
          </w:tcPr>
          <w:p w14:paraId="30D78B60" w14:textId="77777777" w:rsidR="008056A4" w:rsidRPr="0074600D" w:rsidRDefault="008056A4" w:rsidP="008056A4">
            <w:pPr>
              <w:spacing w:after="0"/>
              <w:jc w:val="both"/>
              <w:rPr>
                <w:rFonts w:eastAsia="Times New Roman" w:cs="Calibri"/>
                <w:b w:val="0"/>
                <w:sz w:val="20"/>
                <w:szCs w:val="20"/>
              </w:rPr>
            </w:pPr>
            <w:r w:rsidRPr="0074600D">
              <w:rPr>
                <w:rFonts w:eastAsia="Times New Roman" w:cs="Calibri"/>
                <w:b w:val="0"/>
                <w:sz w:val="20"/>
                <w:szCs w:val="20"/>
              </w:rPr>
              <w:t>Pomorski ODR</w:t>
            </w:r>
          </w:p>
        </w:tc>
        <w:tc>
          <w:tcPr>
            <w:tcW w:w="886" w:type="dxa"/>
          </w:tcPr>
          <w:p w14:paraId="580AA54F" w14:textId="4268C878" w:rsidR="008056A4" w:rsidRPr="00AC0473" w:rsidRDefault="008056A4" w:rsidP="008056A4">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0</w:t>
            </w:r>
          </w:p>
        </w:tc>
        <w:tc>
          <w:tcPr>
            <w:tcW w:w="1496" w:type="dxa"/>
          </w:tcPr>
          <w:p w14:paraId="2B74B3D3" w14:textId="620F93D8" w:rsidR="008056A4" w:rsidRPr="00AC0473" w:rsidRDefault="008056A4" w:rsidP="008056A4">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Pr>
                <w:sz w:val="20"/>
                <w:szCs w:val="20"/>
              </w:rPr>
              <w:t>0,00</w:t>
            </w:r>
          </w:p>
        </w:tc>
        <w:tc>
          <w:tcPr>
            <w:tcW w:w="993" w:type="dxa"/>
          </w:tcPr>
          <w:p w14:paraId="37235D40" w14:textId="5E758F7B" w:rsidR="008056A4" w:rsidRPr="00984629" w:rsidRDefault="008056A4" w:rsidP="008056A4">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7</w:t>
            </w:r>
          </w:p>
        </w:tc>
        <w:tc>
          <w:tcPr>
            <w:tcW w:w="1417" w:type="dxa"/>
          </w:tcPr>
          <w:p w14:paraId="62BD318C" w14:textId="5711D9C4" w:rsidR="008056A4" w:rsidRPr="00984629" w:rsidRDefault="008056A4" w:rsidP="008056A4">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617 603,63</w:t>
            </w:r>
          </w:p>
        </w:tc>
        <w:tc>
          <w:tcPr>
            <w:tcW w:w="992" w:type="dxa"/>
          </w:tcPr>
          <w:p w14:paraId="0F22A4C6" w14:textId="50C3EBDB" w:rsidR="008056A4" w:rsidRPr="00984629" w:rsidRDefault="008056A4" w:rsidP="008056A4">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7</w:t>
            </w:r>
          </w:p>
        </w:tc>
        <w:tc>
          <w:tcPr>
            <w:tcW w:w="1418" w:type="dxa"/>
          </w:tcPr>
          <w:p w14:paraId="3F17FC66" w14:textId="531374DD" w:rsidR="008056A4" w:rsidRPr="00984629" w:rsidRDefault="008056A4" w:rsidP="008056A4">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617 603,63</w:t>
            </w:r>
          </w:p>
        </w:tc>
      </w:tr>
      <w:tr w:rsidR="008056A4" w:rsidRPr="001F2370" w14:paraId="2FD5C795" w14:textId="77777777" w:rsidTr="007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Pr>
          <w:p w14:paraId="61F01468" w14:textId="77777777" w:rsidR="008056A4" w:rsidRPr="0074600D" w:rsidRDefault="008056A4" w:rsidP="008056A4">
            <w:pPr>
              <w:spacing w:after="0"/>
              <w:jc w:val="both"/>
              <w:rPr>
                <w:rFonts w:eastAsia="Times New Roman" w:cs="Calibri"/>
                <w:b w:val="0"/>
                <w:sz w:val="20"/>
                <w:szCs w:val="20"/>
              </w:rPr>
            </w:pPr>
            <w:r w:rsidRPr="0074600D">
              <w:rPr>
                <w:rFonts w:eastAsia="Times New Roman" w:cs="Calibri"/>
                <w:b w:val="0"/>
                <w:sz w:val="20"/>
                <w:szCs w:val="20"/>
              </w:rPr>
              <w:t>Śląski ODR</w:t>
            </w:r>
          </w:p>
        </w:tc>
        <w:tc>
          <w:tcPr>
            <w:tcW w:w="886" w:type="dxa"/>
          </w:tcPr>
          <w:p w14:paraId="524BD4F6" w14:textId="09C5A94E" w:rsidR="008056A4" w:rsidRPr="00AC0473" w:rsidRDefault="008056A4" w:rsidP="008056A4">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0</w:t>
            </w:r>
          </w:p>
        </w:tc>
        <w:tc>
          <w:tcPr>
            <w:tcW w:w="1496" w:type="dxa"/>
          </w:tcPr>
          <w:p w14:paraId="4235D2E2" w14:textId="5CA5AD99" w:rsidR="008056A4" w:rsidRPr="00AC0473" w:rsidRDefault="008056A4" w:rsidP="008056A4">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Pr>
                <w:sz w:val="20"/>
                <w:szCs w:val="20"/>
              </w:rPr>
              <w:t>0,00</w:t>
            </w:r>
          </w:p>
        </w:tc>
        <w:tc>
          <w:tcPr>
            <w:tcW w:w="993" w:type="dxa"/>
          </w:tcPr>
          <w:p w14:paraId="25E80910" w14:textId="380FCEFB" w:rsidR="008056A4" w:rsidRPr="00984629" w:rsidRDefault="008056A4" w:rsidP="008056A4">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9</w:t>
            </w:r>
          </w:p>
        </w:tc>
        <w:tc>
          <w:tcPr>
            <w:tcW w:w="1417" w:type="dxa"/>
          </w:tcPr>
          <w:p w14:paraId="51B05FF0" w14:textId="46DB2712" w:rsidR="008056A4" w:rsidRPr="00984629" w:rsidRDefault="008056A4" w:rsidP="008056A4">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706 953,46</w:t>
            </w:r>
          </w:p>
        </w:tc>
        <w:tc>
          <w:tcPr>
            <w:tcW w:w="992" w:type="dxa"/>
          </w:tcPr>
          <w:p w14:paraId="765D4BB5" w14:textId="28393C44" w:rsidR="008056A4" w:rsidRPr="00984629" w:rsidRDefault="008056A4" w:rsidP="008056A4">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9</w:t>
            </w:r>
          </w:p>
        </w:tc>
        <w:tc>
          <w:tcPr>
            <w:tcW w:w="1418" w:type="dxa"/>
          </w:tcPr>
          <w:p w14:paraId="742E5091" w14:textId="719E3C5D" w:rsidR="008056A4" w:rsidRPr="00984629" w:rsidRDefault="008056A4" w:rsidP="008056A4">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706 953,46</w:t>
            </w:r>
          </w:p>
        </w:tc>
      </w:tr>
      <w:tr w:rsidR="008056A4" w:rsidRPr="001F2370" w14:paraId="3744CBA3" w14:textId="77777777" w:rsidTr="0074600D">
        <w:tc>
          <w:tcPr>
            <w:cnfStyle w:val="001000000000" w:firstRow="0" w:lastRow="0" w:firstColumn="1" w:lastColumn="0" w:oddVBand="0" w:evenVBand="0" w:oddHBand="0" w:evenHBand="0" w:firstRowFirstColumn="0" w:firstRowLastColumn="0" w:lastRowFirstColumn="0" w:lastRowLastColumn="0"/>
            <w:tcW w:w="2149" w:type="dxa"/>
          </w:tcPr>
          <w:p w14:paraId="3756712D" w14:textId="77777777" w:rsidR="008056A4" w:rsidRPr="0074600D" w:rsidRDefault="008056A4" w:rsidP="008056A4">
            <w:pPr>
              <w:spacing w:after="0"/>
              <w:jc w:val="both"/>
              <w:rPr>
                <w:rFonts w:eastAsia="Times New Roman" w:cs="Calibri"/>
                <w:b w:val="0"/>
                <w:sz w:val="20"/>
                <w:szCs w:val="20"/>
              </w:rPr>
            </w:pPr>
            <w:r w:rsidRPr="0074600D">
              <w:rPr>
                <w:rFonts w:eastAsia="Times New Roman" w:cs="Calibri"/>
                <w:b w:val="0"/>
                <w:sz w:val="20"/>
                <w:szCs w:val="20"/>
              </w:rPr>
              <w:t>Świętokrzyski ODR</w:t>
            </w:r>
          </w:p>
        </w:tc>
        <w:tc>
          <w:tcPr>
            <w:tcW w:w="886" w:type="dxa"/>
          </w:tcPr>
          <w:p w14:paraId="0A40A138" w14:textId="0A569100" w:rsidR="008056A4" w:rsidRPr="00AC0473" w:rsidRDefault="008056A4" w:rsidP="008056A4">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0</w:t>
            </w:r>
          </w:p>
        </w:tc>
        <w:tc>
          <w:tcPr>
            <w:tcW w:w="1496" w:type="dxa"/>
          </w:tcPr>
          <w:p w14:paraId="6C759AF6" w14:textId="6CDAEE35" w:rsidR="008056A4" w:rsidRPr="00AC0473" w:rsidRDefault="008056A4" w:rsidP="008056A4">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Pr>
                <w:sz w:val="20"/>
                <w:szCs w:val="20"/>
              </w:rPr>
              <w:t>0,00</w:t>
            </w:r>
          </w:p>
        </w:tc>
        <w:tc>
          <w:tcPr>
            <w:tcW w:w="993" w:type="dxa"/>
          </w:tcPr>
          <w:p w14:paraId="76C6C35A" w14:textId="05890D9E" w:rsidR="008056A4" w:rsidRPr="00984629" w:rsidRDefault="008056A4" w:rsidP="008056A4">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13</w:t>
            </w:r>
          </w:p>
        </w:tc>
        <w:tc>
          <w:tcPr>
            <w:tcW w:w="1417" w:type="dxa"/>
          </w:tcPr>
          <w:p w14:paraId="42415ACB" w14:textId="42F9A820" w:rsidR="008056A4" w:rsidRPr="00984629" w:rsidRDefault="008056A4" w:rsidP="008056A4">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511 537,34</w:t>
            </w:r>
          </w:p>
        </w:tc>
        <w:tc>
          <w:tcPr>
            <w:tcW w:w="992" w:type="dxa"/>
          </w:tcPr>
          <w:p w14:paraId="6044E467" w14:textId="785DC27C" w:rsidR="008056A4" w:rsidRPr="00984629" w:rsidRDefault="008056A4" w:rsidP="008056A4">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13</w:t>
            </w:r>
          </w:p>
        </w:tc>
        <w:tc>
          <w:tcPr>
            <w:tcW w:w="1418" w:type="dxa"/>
          </w:tcPr>
          <w:p w14:paraId="4DFB2845" w14:textId="3AA91C94" w:rsidR="008056A4" w:rsidRPr="00984629" w:rsidRDefault="008056A4" w:rsidP="008056A4">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511 537,34</w:t>
            </w:r>
          </w:p>
        </w:tc>
      </w:tr>
      <w:tr w:rsidR="008056A4" w:rsidRPr="001F2370" w14:paraId="57A737C9" w14:textId="77777777" w:rsidTr="007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Pr>
          <w:p w14:paraId="65450D9F" w14:textId="77777777" w:rsidR="008056A4" w:rsidRPr="0074600D" w:rsidRDefault="008056A4" w:rsidP="008056A4">
            <w:pPr>
              <w:spacing w:after="0"/>
              <w:jc w:val="both"/>
              <w:rPr>
                <w:rFonts w:eastAsia="Times New Roman" w:cs="Calibri"/>
                <w:b w:val="0"/>
                <w:sz w:val="20"/>
                <w:szCs w:val="20"/>
              </w:rPr>
            </w:pPr>
            <w:r w:rsidRPr="0074600D">
              <w:rPr>
                <w:rFonts w:eastAsia="Times New Roman" w:cs="Calibri"/>
                <w:b w:val="0"/>
                <w:sz w:val="20"/>
                <w:szCs w:val="20"/>
              </w:rPr>
              <w:t>Warmińsko-mazurski ODR</w:t>
            </w:r>
          </w:p>
        </w:tc>
        <w:tc>
          <w:tcPr>
            <w:tcW w:w="886" w:type="dxa"/>
            <w:vAlign w:val="center"/>
          </w:tcPr>
          <w:p w14:paraId="25286BB3" w14:textId="3A73A3ED" w:rsidR="008056A4" w:rsidRPr="00AC0473" w:rsidRDefault="008056A4" w:rsidP="008056A4">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0</w:t>
            </w:r>
          </w:p>
        </w:tc>
        <w:tc>
          <w:tcPr>
            <w:tcW w:w="1496" w:type="dxa"/>
            <w:vAlign w:val="center"/>
          </w:tcPr>
          <w:p w14:paraId="1AB86AD3" w14:textId="38688D45" w:rsidR="008056A4" w:rsidRPr="00AC0473" w:rsidRDefault="008056A4" w:rsidP="008056A4">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Pr>
                <w:sz w:val="20"/>
                <w:szCs w:val="20"/>
              </w:rPr>
              <w:t>0,00</w:t>
            </w:r>
          </w:p>
        </w:tc>
        <w:tc>
          <w:tcPr>
            <w:tcW w:w="993" w:type="dxa"/>
            <w:vAlign w:val="center"/>
          </w:tcPr>
          <w:p w14:paraId="2FE6EE5B" w14:textId="6E070EF7" w:rsidR="008056A4" w:rsidRPr="00984629" w:rsidRDefault="008056A4" w:rsidP="008056A4">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9</w:t>
            </w:r>
          </w:p>
        </w:tc>
        <w:tc>
          <w:tcPr>
            <w:tcW w:w="1417" w:type="dxa"/>
            <w:vAlign w:val="center"/>
          </w:tcPr>
          <w:p w14:paraId="4952DA65" w14:textId="23B55555" w:rsidR="008056A4" w:rsidRPr="00984629" w:rsidRDefault="008056A4" w:rsidP="008056A4">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953 968,28</w:t>
            </w:r>
          </w:p>
        </w:tc>
        <w:tc>
          <w:tcPr>
            <w:tcW w:w="992" w:type="dxa"/>
            <w:vAlign w:val="center"/>
          </w:tcPr>
          <w:p w14:paraId="0A913D85" w14:textId="1B2C171A" w:rsidR="008056A4" w:rsidRPr="00984629" w:rsidRDefault="008056A4" w:rsidP="008056A4">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9</w:t>
            </w:r>
          </w:p>
        </w:tc>
        <w:tc>
          <w:tcPr>
            <w:tcW w:w="1418" w:type="dxa"/>
            <w:vAlign w:val="center"/>
          </w:tcPr>
          <w:p w14:paraId="00F1CF38" w14:textId="74410B29" w:rsidR="008056A4" w:rsidRPr="00984629" w:rsidRDefault="008056A4" w:rsidP="008056A4">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953 968,28</w:t>
            </w:r>
          </w:p>
        </w:tc>
      </w:tr>
      <w:tr w:rsidR="008056A4" w:rsidRPr="001F2370" w14:paraId="103779E3" w14:textId="77777777" w:rsidTr="0074600D">
        <w:tc>
          <w:tcPr>
            <w:cnfStyle w:val="001000000000" w:firstRow="0" w:lastRow="0" w:firstColumn="1" w:lastColumn="0" w:oddVBand="0" w:evenVBand="0" w:oddHBand="0" w:evenHBand="0" w:firstRowFirstColumn="0" w:firstRowLastColumn="0" w:lastRowFirstColumn="0" w:lastRowLastColumn="0"/>
            <w:tcW w:w="2149" w:type="dxa"/>
          </w:tcPr>
          <w:p w14:paraId="45140CD0" w14:textId="77777777" w:rsidR="008056A4" w:rsidRPr="0074600D" w:rsidRDefault="008056A4" w:rsidP="008056A4">
            <w:pPr>
              <w:spacing w:after="0"/>
              <w:jc w:val="both"/>
              <w:rPr>
                <w:rFonts w:eastAsia="Times New Roman" w:cs="Calibri"/>
                <w:b w:val="0"/>
                <w:sz w:val="20"/>
                <w:szCs w:val="20"/>
              </w:rPr>
            </w:pPr>
            <w:r w:rsidRPr="0074600D">
              <w:rPr>
                <w:rFonts w:eastAsia="Times New Roman" w:cs="Calibri"/>
                <w:b w:val="0"/>
                <w:sz w:val="20"/>
                <w:szCs w:val="20"/>
              </w:rPr>
              <w:t>Wielkopolski ODR</w:t>
            </w:r>
          </w:p>
        </w:tc>
        <w:tc>
          <w:tcPr>
            <w:tcW w:w="886" w:type="dxa"/>
          </w:tcPr>
          <w:p w14:paraId="2D3C50FE" w14:textId="4A354B7E" w:rsidR="008056A4" w:rsidRPr="00AC0473" w:rsidRDefault="008056A4" w:rsidP="008056A4">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0</w:t>
            </w:r>
          </w:p>
        </w:tc>
        <w:tc>
          <w:tcPr>
            <w:tcW w:w="1496" w:type="dxa"/>
          </w:tcPr>
          <w:p w14:paraId="7DFBFA69" w14:textId="0FF1A635" w:rsidR="008056A4" w:rsidRPr="00AC0473" w:rsidRDefault="008056A4" w:rsidP="008056A4">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Pr>
                <w:sz w:val="20"/>
                <w:szCs w:val="20"/>
              </w:rPr>
              <w:t>0,00</w:t>
            </w:r>
          </w:p>
        </w:tc>
        <w:tc>
          <w:tcPr>
            <w:tcW w:w="993" w:type="dxa"/>
          </w:tcPr>
          <w:p w14:paraId="46C27BB1" w14:textId="45A825CC" w:rsidR="008056A4" w:rsidRPr="00984629" w:rsidRDefault="008056A4" w:rsidP="008056A4">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11</w:t>
            </w:r>
          </w:p>
        </w:tc>
        <w:tc>
          <w:tcPr>
            <w:tcW w:w="1417" w:type="dxa"/>
          </w:tcPr>
          <w:p w14:paraId="2E0FFE5B" w14:textId="480E0DAB" w:rsidR="008056A4" w:rsidRPr="00984629" w:rsidRDefault="008056A4" w:rsidP="008056A4">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866 131,72</w:t>
            </w:r>
          </w:p>
        </w:tc>
        <w:tc>
          <w:tcPr>
            <w:tcW w:w="992" w:type="dxa"/>
          </w:tcPr>
          <w:p w14:paraId="369DC6B8" w14:textId="76FDE140" w:rsidR="008056A4" w:rsidRPr="00984629" w:rsidRDefault="008056A4" w:rsidP="008056A4">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11</w:t>
            </w:r>
          </w:p>
        </w:tc>
        <w:tc>
          <w:tcPr>
            <w:tcW w:w="1418" w:type="dxa"/>
          </w:tcPr>
          <w:p w14:paraId="5DDD5CA1" w14:textId="4A23BFDC" w:rsidR="008056A4" w:rsidRPr="00984629" w:rsidRDefault="008056A4" w:rsidP="008056A4">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984629">
              <w:rPr>
                <w:sz w:val="20"/>
                <w:szCs w:val="20"/>
              </w:rPr>
              <w:t>866 131,72</w:t>
            </w:r>
          </w:p>
        </w:tc>
      </w:tr>
      <w:tr w:rsidR="008056A4" w:rsidRPr="001F2370" w14:paraId="7523487C" w14:textId="77777777" w:rsidTr="007460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9" w:type="dxa"/>
          </w:tcPr>
          <w:p w14:paraId="3B4BB46F" w14:textId="77777777" w:rsidR="008056A4" w:rsidRPr="0074600D" w:rsidRDefault="008056A4" w:rsidP="008056A4">
            <w:pPr>
              <w:spacing w:after="0"/>
              <w:jc w:val="both"/>
              <w:rPr>
                <w:rFonts w:eastAsia="Times New Roman" w:cs="Calibri"/>
                <w:b w:val="0"/>
                <w:sz w:val="20"/>
                <w:szCs w:val="20"/>
              </w:rPr>
            </w:pPr>
            <w:r w:rsidRPr="0074600D">
              <w:rPr>
                <w:rFonts w:eastAsia="Times New Roman" w:cs="Calibri"/>
                <w:b w:val="0"/>
                <w:sz w:val="20"/>
                <w:szCs w:val="20"/>
              </w:rPr>
              <w:t>Zachodniopomorski ODR</w:t>
            </w:r>
          </w:p>
        </w:tc>
        <w:tc>
          <w:tcPr>
            <w:tcW w:w="886" w:type="dxa"/>
            <w:vAlign w:val="center"/>
          </w:tcPr>
          <w:p w14:paraId="6255DE4A" w14:textId="77777777" w:rsidR="008056A4" w:rsidRPr="00AC0473" w:rsidRDefault="008056A4" w:rsidP="008056A4">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AC0473">
              <w:rPr>
                <w:rFonts w:cs="Calibri"/>
                <w:sz w:val="20"/>
                <w:szCs w:val="20"/>
              </w:rPr>
              <w:t>0</w:t>
            </w:r>
          </w:p>
        </w:tc>
        <w:tc>
          <w:tcPr>
            <w:tcW w:w="1496" w:type="dxa"/>
            <w:vAlign w:val="center"/>
          </w:tcPr>
          <w:p w14:paraId="133DA02A" w14:textId="77777777" w:rsidR="008056A4" w:rsidRPr="00AC0473" w:rsidRDefault="008056A4" w:rsidP="008056A4">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AC0473">
              <w:rPr>
                <w:rFonts w:cs="Calibri"/>
                <w:sz w:val="20"/>
                <w:szCs w:val="20"/>
              </w:rPr>
              <w:t>0,00</w:t>
            </w:r>
          </w:p>
        </w:tc>
        <w:tc>
          <w:tcPr>
            <w:tcW w:w="993" w:type="dxa"/>
            <w:vAlign w:val="center"/>
          </w:tcPr>
          <w:p w14:paraId="3E363896" w14:textId="6B5EF4CD" w:rsidR="008056A4" w:rsidRPr="00984629" w:rsidRDefault="008056A4" w:rsidP="008056A4">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12</w:t>
            </w:r>
          </w:p>
        </w:tc>
        <w:tc>
          <w:tcPr>
            <w:tcW w:w="1417" w:type="dxa"/>
            <w:vAlign w:val="center"/>
          </w:tcPr>
          <w:p w14:paraId="4125975A" w14:textId="03B64C1F" w:rsidR="008056A4" w:rsidRPr="00984629" w:rsidRDefault="008056A4" w:rsidP="008056A4">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961 768,70</w:t>
            </w:r>
          </w:p>
        </w:tc>
        <w:tc>
          <w:tcPr>
            <w:tcW w:w="992" w:type="dxa"/>
            <w:vAlign w:val="center"/>
          </w:tcPr>
          <w:p w14:paraId="5A2C2EC3" w14:textId="0741228D" w:rsidR="008056A4" w:rsidRPr="00984629" w:rsidRDefault="008056A4" w:rsidP="008056A4">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12</w:t>
            </w:r>
          </w:p>
        </w:tc>
        <w:tc>
          <w:tcPr>
            <w:tcW w:w="1418" w:type="dxa"/>
            <w:vAlign w:val="center"/>
          </w:tcPr>
          <w:p w14:paraId="6C0ACB39" w14:textId="63DA63A5" w:rsidR="008056A4" w:rsidRPr="00984629" w:rsidRDefault="008056A4" w:rsidP="008056A4">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984629">
              <w:rPr>
                <w:sz w:val="20"/>
                <w:szCs w:val="20"/>
              </w:rPr>
              <w:t>961 768,70</w:t>
            </w:r>
          </w:p>
        </w:tc>
      </w:tr>
      <w:tr w:rsidR="00463598" w:rsidRPr="001F2370" w14:paraId="74C989F4" w14:textId="77777777" w:rsidTr="0074600D">
        <w:tc>
          <w:tcPr>
            <w:cnfStyle w:val="001000000000" w:firstRow="0" w:lastRow="0" w:firstColumn="1" w:lastColumn="0" w:oddVBand="0" w:evenVBand="0" w:oddHBand="0" w:evenHBand="0" w:firstRowFirstColumn="0" w:firstRowLastColumn="0" w:lastRowFirstColumn="0" w:lastRowLastColumn="0"/>
            <w:tcW w:w="2149" w:type="dxa"/>
          </w:tcPr>
          <w:p w14:paraId="65A0A3C6" w14:textId="77777777" w:rsidR="00984629" w:rsidRPr="00AC0473" w:rsidRDefault="00984629" w:rsidP="00984629">
            <w:pPr>
              <w:spacing w:after="0"/>
              <w:jc w:val="both"/>
              <w:rPr>
                <w:rFonts w:eastAsia="Times New Roman" w:cs="Calibri"/>
                <w:b w:val="0"/>
                <w:sz w:val="20"/>
                <w:szCs w:val="20"/>
              </w:rPr>
            </w:pPr>
            <w:r w:rsidRPr="00AC0473">
              <w:rPr>
                <w:rFonts w:eastAsia="Times New Roman" w:cs="Calibri"/>
                <w:sz w:val="20"/>
                <w:szCs w:val="20"/>
              </w:rPr>
              <w:t>RAZEM</w:t>
            </w:r>
          </w:p>
        </w:tc>
        <w:tc>
          <w:tcPr>
            <w:tcW w:w="886" w:type="dxa"/>
          </w:tcPr>
          <w:p w14:paraId="5EB7BDF7" w14:textId="7666A954" w:rsidR="00984629" w:rsidRPr="0074600D"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4600D">
              <w:rPr>
                <w:b/>
                <w:bCs/>
                <w:sz w:val="20"/>
                <w:szCs w:val="20"/>
              </w:rPr>
              <w:t>297</w:t>
            </w:r>
          </w:p>
        </w:tc>
        <w:tc>
          <w:tcPr>
            <w:tcW w:w="1496" w:type="dxa"/>
          </w:tcPr>
          <w:p w14:paraId="49FFA12B" w14:textId="178D99CD" w:rsidR="00984629" w:rsidRPr="0074600D"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74600D">
              <w:rPr>
                <w:b/>
                <w:bCs/>
                <w:sz w:val="20"/>
                <w:szCs w:val="20"/>
              </w:rPr>
              <w:t>13 622 541,55</w:t>
            </w:r>
          </w:p>
        </w:tc>
        <w:tc>
          <w:tcPr>
            <w:tcW w:w="993" w:type="dxa"/>
          </w:tcPr>
          <w:p w14:paraId="6ED6D2CC" w14:textId="0FBE56E8" w:rsidR="00984629" w:rsidRPr="0074600D"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4600D">
              <w:rPr>
                <w:b/>
                <w:bCs/>
                <w:sz w:val="20"/>
                <w:szCs w:val="20"/>
              </w:rPr>
              <w:t>408</w:t>
            </w:r>
          </w:p>
        </w:tc>
        <w:tc>
          <w:tcPr>
            <w:tcW w:w="1417" w:type="dxa"/>
          </w:tcPr>
          <w:p w14:paraId="4261D6B1" w14:textId="13CADC19" w:rsidR="00984629" w:rsidRPr="0074600D"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74600D">
              <w:rPr>
                <w:b/>
                <w:bCs/>
                <w:sz w:val="20"/>
                <w:szCs w:val="20"/>
              </w:rPr>
              <w:t>32 824 956,80</w:t>
            </w:r>
          </w:p>
        </w:tc>
        <w:tc>
          <w:tcPr>
            <w:tcW w:w="992" w:type="dxa"/>
          </w:tcPr>
          <w:p w14:paraId="3E76246F" w14:textId="011292F3" w:rsidR="00984629" w:rsidRPr="0074600D" w:rsidRDefault="00984629" w:rsidP="00984629">
            <w:pPr>
              <w:spacing w:after="0"/>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4600D">
              <w:rPr>
                <w:b/>
                <w:bCs/>
                <w:sz w:val="20"/>
                <w:szCs w:val="20"/>
              </w:rPr>
              <w:t>705</w:t>
            </w:r>
          </w:p>
        </w:tc>
        <w:tc>
          <w:tcPr>
            <w:tcW w:w="1418" w:type="dxa"/>
          </w:tcPr>
          <w:p w14:paraId="556091E3" w14:textId="0FBDEC72" w:rsidR="00984629" w:rsidRPr="0074600D" w:rsidRDefault="00984629" w:rsidP="00984629">
            <w:pPr>
              <w:spacing w:after="0"/>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74600D">
              <w:rPr>
                <w:b/>
                <w:bCs/>
                <w:sz w:val="20"/>
                <w:szCs w:val="20"/>
              </w:rPr>
              <w:t>46 447 498,35</w:t>
            </w:r>
          </w:p>
        </w:tc>
      </w:tr>
    </w:tbl>
    <w:p w14:paraId="4EA299D0" w14:textId="308FABC7" w:rsidR="0074600D" w:rsidRDefault="00511E73" w:rsidP="009F2ECB">
      <w:pPr>
        <w:ind w:left="66"/>
        <w:jc w:val="both"/>
        <w:rPr>
          <w:sz w:val="24"/>
          <w:szCs w:val="24"/>
        </w:rPr>
      </w:pPr>
      <w:r>
        <w:rPr>
          <w:sz w:val="24"/>
          <w:szCs w:val="24"/>
        </w:rPr>
        <w:br/>
      </w:r>
      <w:r w:rsidR="0074600D">
        <w:rPr>
          <w:sz w:val="24"/>
          <w:szCs w:val="24"/>
        </w:rPr>
        <w:t xml:space="preserve">W tabeli 3 przedstawiono liczby zrealizowanych operacji i poniesione wydatki w podziale na działania KSOW. </w:t>
      </w:r>
    </w:p>
    <w:p w14:paraId="73880066" w14:textId="4E55C12D" w:rsidR="00BC24FE" w:rsidRPr="00522DBD" w:rsidRDefault="00522DBD" w:rsidP="00BC24FE">
      <w:pPr>
        <w:spacing w:after="0"/>
        <w:jc w:val="both"/>
        <w:rPr>
          <w:sz w:val="20"/>
          <w:szCs w:val="20"/>
        </w:rPr>
      </w:pPr>
      <w:r w:rsidRPr="00522DBD">
        <w:rPr>
          <w:sz w:val="20"/>
          <w:szCs w:val="20"/>
        </w:rPr>
        <w:t>Tabela 3</w:t>
      </w:r>
      <w:r w:rsidR="00BC24FE" w:rsidRPr="00522DBD">
        <w:rPr>
          <w:sz w:val="20"/>
          <w:szCs w:val="20"/>
        </w:rPr>
        <w:t xml:space="preserve">. Operacje zrealizowane w ramach </w:t>
      </w:r>
      <w:r w:rsidR="000469C4" w:rsidRPr="000469C4">
        <w:rPr>
          <w:i/>
          <w:iCs/>
          <w:sz w:val="20"/>
          <w:szCs w:val="20"/>
        </w:rPr>
        <w:t>P</w:t>
      </w:r>
      <w:r w:rsidR="00BC24FE" w:rsidRPr="000469C4">
        <w:rPr>
          <w:i/>
          <w:iCs/>
          <w:sz w:val="20"/>
          <w:szCs w:val="20"/>
        </w:rPr>
        <w:t>lanu działania KSOW</w:t>
      </w:r>
      <w:r w:rsidR="00685C76" w:rsidRPr="000469C4">
        <w:rPr>
          <w:i/>
          <w:iCs/>
          <w:sz w:val="20"/>
          <w:szCs w:val="20"/>
        </w:rPr>
        <w:t xml:space="preserve"> na lata 2014-2020</w:t>
      </w:r>
      <w:r w:rsidR="000469C4">
        <w:rPr>
          <w:sz w:val="20"/>
          <w:szCs w:val="20"/>
        </w:rPr>
        <w:t xml:space="preserve"> </w:t>
      </w:r>
      <w:r w:rsidR="00BC24FE" w:rsidRPr="00522DBD">
        <w:rPr>
          <w:sz w:val="20"/>
          <w:szCs w:val="20"/>
        </w:rPr>
        <w:t xml:space="preserve">w podziale na poszczególne działania </w:t>
      </w:r>
    </w:p>
    <w:tbl>
      <w:tblPr>
        <w:tblStyle w:val="Zwykatabela1"/>
        <w:tblW w:w="0" w:type="auto"/>
        <w:tblLook w:val="04A0" w:firstRow="1" w:lastRow="0" w:firstColumn="1" w:lastColumn="0" w:noHBand="0" w:noVBand="1"/>
      </w:tblPr>
      <w:tblGrid>
        <w:gridCol w:w="1003"/>
        <w:gridCol w:w="5309"/>
        <w:gridCol w:w="1121"/>
        <w:gridCol w:w="1629"/>
      </w:tblGrid>
      <w:tr w:rsidR="00BC24FE" w:rsidRPr="001F2370" w14:paraId="6F2457FD" w14:textId="77777777" w:rsidTr="009A2774">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003" w:type="dxa"/>
            <w:shd w:val="clear" w:color="auto" w:fill="D9D9D9" w:themeFill="background1" w:themeFillShade="D9"/>
          </w:tcPr>
          <w:p w14:paraId="43843F25" w14:textId="77777777" w:rsidR="00BC24FE" w:rsidRPr="00BC24FE" w:rsidRDefault="00BC24FE" w:rsidP="003E6FAD">
            <w:pPr>
              <w:spacing w:before="60" w:after="60"/>
              <w:jc w:val="center"/>
              <w:rPr>
                <w:rFonts w:eastAsia="Times New Roman" w:cs="Calibri"/>
                <w:sz w:val="20"/>
                <w:szCs w:val="20"/>
              </w:rPr>
            </w:pPr>
            <w:r w:rsidRPr="00BC24FE">
              <w:rPr>
                <w:rFonts w:eastAsia="Times New Roman" w:cs="Calibri"/>
                <w:sz w:val="20"/>
                <w:szCs w:val="20"/>
              </w:rPr>
              <w:t>Nr działania</w:t>
            </w:r>
          </w:p>
        </w:tc>
        <w:tc>
          <w:tcPr>
            <w:tcW w:w="5309" w:type="dxa"/>
            <w:shd w:val="clear" w:color="auto" w:fill="D9D9D9" w:themeFill="background1" w:themeFillShade="D9"/>
            <w:vAlign w:val="center"/>
          </w:tcPr>
          <w:p w14:paraId="437737A5" w14:textId="77777777" w:rsidR="00BC24FE" w:rsidRPr="00BC24FE" w:rsidRDefault="00BC24FE" w:rsidP="009A2774">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sidRPr="00BC24FE">
              <w:rPr>
                <w:rFonts w:eastAsia="Times New Roman" w:cs="Calibri"/>
                <w:sz w:val="20"/>
                <w:szCs w:val="20"/>
              </w:rPr>
              <w:t>Działanie</w:t>
            </w:r>
          </w:p>
        </w:tc>
        <w:tc>
          <w:tcPr>
            <w:tcW w:w="1121" w:type="dxa"/>
            <w:shd w:val="clear" w:color="auto" w:fill="D9D9D9" w:themeFill="background1" w:themeFillShade="D9"/>
          </w:tcPr>
          <w:p w14:paraId="4F9EA08A" w14:textId="77777777" w:rsidR="00BC24FE" w:rsidRPr="00AC2406" w:rsidRDefault="00BC24FE" w:rsidP="003E6FAD">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sidRPr="00AC2406">
              <w:rPr>
                <w:rFonts w:eastAsia="Times New Roman" w:cs="Calibri"/>
                <w:sz w:val="20"/>
                <w:szCs w:val="20"/>
              </w:rPr>
              <w:t>Liczba operacji</w:t>
            </w:r>
          </w:p>
        </w:tc>
        <w:tc>
          <w:tcPr>
            <w:tcW w:w="1629" w:type="dxa"/>
            <w:shd w:val="clear" w:color="auto" w:fill="D9D9D9" w:themeFill="background1" w:themeFillShade="D9"/>
          </w:tcPr>
          <w:p w14:paraId="1381A1AE" w14:textId="77777777" w:rsidR="00BC24FE" w:rsidRPr="00AC2406" w:rsidRDefault="00BC24FE" w:rsidP="003E6FAD">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sidRPr="00AC2406">
              <w:rPr>
                <w:rFonts w:eastAsia="Times New Roman" w:cs="Calibri"/>
                <w:sz w:val="20"/>
                <w:szCs w:val="20"/>
              </w:rPr>
              <w:t>Kwota operacji w PLN</w:t>
            </w:r>
          </w:p>
        </w:tc>
      </w:tr>
      <w:tr w:rsidR="00BC24FE" w:rsidRPr="001F2370" w14:paraId="3CD102CA" w14:textId="77777777" w:rsidTr="00463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6050858F" w14:textId="77777777" w:rsidR="00BC24FE" w:rsidRPr="00BC24FE" w:rsidRDefault="00BC24FE" w:rsidP="00BC24FE">
            <w:pPr>
              <w:spacing w:before="60" w:after="60"/>
              <w:jc w:val="center"/>
              <w:rPr>
                <w:rFonts w:eastAsia="Times New Roman" w:cs="Calibri"/>
                <w:sz w:val="20"/>
                <w:szCs w:val="20"/>
              </w:rPr>
            </w:pPr>
            <w:r w:rsidRPr="00BC24FE">
              <w:rPr>
                <w:rFonts w:eastAsia="Times New Roman" w:cs="Calibri"/>
                <w:sz w:val="20"/>
                <w:szCs w:val="20"/>
              </w:rPr>
              <w:t>1</w:t>
            </w:r>
          </w:p>
        </w:tc>
        <w:tc>
          <w:tcPr>
            <w:tcW w:w="5309" w:type="dxa"/>
          </w:tcPr>
          <w:p w14:paraId="0C20BA82" w14:textId="77777777" w:rsidR="00BC24FE" w:rsidRPr="00BC24FE" w:rsidRDefault="00BC24FE" w:rsidP="00BC24FE">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BC24FE">
              <w:rPr>
                <w:rFonts w:eastAsia="Times New Roman" w:cs="Calibri"/>
                <w:sz w:val="20"/>
                <w:szCs w:val="20"/>
              </w:rPr>
              <w:t xml:space="preserve">Rozpowszechnianie informacji na temat wyników monitoringu </w:t>
            </w:r>
            <w:r w:rsidRPr="00BC24FE">
              <w:rPr>
                <w:rFonts w:eastAsia="Times New Roman" w:cs="Calibri"/>
                <w:sz w:val="20"/>
                <w:szCs w:val="20"/>
              </w:rPr>
              <w:br/>
              <w:t>i oceny realizacji działań na rzecz rozwoju obszarów wiejskich w perspektywie finansowej 2014-2020</w:t>
            </w:r>
          </w:p>
        </w:tc>
        <w:tc>
          <w:tcPr>
            <w:tcW w:w="1121" w:type="dxa"/>
          </w:tcPr>
          <w:p w14:paraId="5E9FD4DB" w14:textId="47FCEC54" w:rsidR="00BC24FE" w:rsidRPr="001F2370" w:rsidRDefault="00BC24FE" w:rsidP="00BC24FE">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A1329D">
              <w:t>0</w:t>
            </w:r>
          </w:p>
        </w:tc>
        <w:tc>
          <w:tcPr>
            <w:tcW w:w="1629" w:type="dxa"/>
          </w:tcPr>
          <w:p w14:paraId="34B5C846" w14:textId="0B230F41" w:rsidR="00BC24FE" w:rsidRPr="001F2370" w:rsidRDefault="00BC24FE" w:rsidP="00BC24FE">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A1329D">
              <w:t>0,00</w:t>
            </w:r>
          </w:p>
        </w:tc>
      </w:tr>
      <w:tr w:rsidR="00BC24FE" w:rsidRPr="001F2370" w14:paraId="76FE1C5B" w14:textId="77777777" w:rsidTr="00463598">
        <w:tc>
          <w:tcPr>
            <w:cnfStyle w:val="001000000000" w:firstRow="0" w:lastRow="0" w:firstColumn="1" w:lastColumn="0" w:oddVBand="0" w:evenVBand="0" w:oddHBand="0" w:evenHBand="0" w:firstRowFirstColumn="0" w:firstRowLastColumn="0" w:lastRowFirstColumn="0" w:lastRowLastColumn="0"/>
            <w:tcW w:w="1003" w:type="dxa"/>
          </w:tcPr>
          <w:p w14:paraId="3964E5A9" w14:textId="77777777" w:rsidR="00BC24FE" w:rsidRPr="00BC24FE" w:rsidRDefault="00BC24FE" w:rsidP="00BC24FE">
            <w:pPr>
              <w:spacing w:before="60" w:after="60"/>
              <w:jc w:val="center"/>
              <w:rPr>
                <w:rFonts w:eastAsia="Times New Roman" w:cs="Calibri"/>
                <w:sz w:val="20"/>
                <w:szCs w:val="20"/>
              </w:rPr>
            </w:pPr>
            <w:r w:rsidRPr="00BC24FE">
              <w:rPr>
                <w:rFonts w:eastAsia="Times New Roman" w:cs="Calibri"/>
                <w:sz w:val="20"/>
                <w:szCs w:val="20"/>
              </w:rPr>
              <w:t>2</w:t>
            </w:r>
          </w:p>
        </w:tc>
        <w:tc>
          <w:tcPr>
            <w:tcW w:w="5309" w:type="dxa"/>
          </w:tcPr>
          <w:p w14:paraId="6ECB5BE9" w14:textId="77777777" w:rsidR="00BC24FE" w:rsidRPr="00BC24FE" w:rsidRDefault="00BC24FE" w:rsidP="00BC24FE">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BC24FE">
              <w:rPr>
                <w:rFonts w:eastAsia="Times New Roman" w:cs="Calibri"/>
                <w:sz w:val="20"/>
                <w:szCs w:val="20"/>
              </w:rPr>
              <w:t xml:space="preserve">Działania na rzecz tworzenia sieci kontaktów dla doradców </w:t>
            </w:r>
            <w:r w:rsidRPr="00BC24FE">
              <w:rPr>
                <w:rFonts w:eastAsia="Times New Roman" w:cs="Calibri"/>
                <w:sz w:val="20"/>
                <w:szCs w:val="20"/>
              </w:rPr>
              <w:br/>
              <w:t>i służb wspierających wdrażanie innowacji na obszarach wiejskich</w:t>
            </w:r>
          </w:p>
        </w:tc>
        <w:tc>
          <w:tcPr>
            <w:tcW w:w="1121" w:type="dxa"/>
          </w:tcPr>
          <w:p w14:paraId="0A91D97B" w14:textId="1A8B4187" w:rsidR="00BC24FE" w:rsidRPr="001F2370" w:rsidRDefault="00BC24FE" w:rsidP="00BC24FE">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A1329D">
              <w:t>176</w:t>
            </w:r>
          </w:p>
        </w:tc>
        <w:tc>
          <w:tcPr>
            <w:tcW w:w="1629" w:type="dxa"/>
          </w:tcPr>
          <w:p w14:paraId="18510373" w14:textId="68F6E8A5" w:rsidR="00BC24FE" w:rsidRPr="001F2370" w:rsidRDefault="00BC24FE" w:rsidP="00BC24FE">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A1329D">
              <w:t>11</w:t>
            </w:r>
            <w:r>
              <w:t xml:space="preserve"> </w:t>
            </w:r>
            <w:r w:rsidRPr="00A1329D">
              <w:t>742</w:t>
            </w:r>
            <w:r>
              <w:t xml:space="preserve"> </w:t>
            </w:r>
            <w:r w:rsidRPr="00A1329D">
              <w:t>163,07</w:t>
            </w:r>
          </w:p>
        </w:tc>
      </w:tr>
      <w:tr w:rsidR="00BC24FE" w:rsidRPr="001F2370" w14:paraId="4570E4C8" w14:textId="77777777" w:rsidTr="00463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0D92B723" w14:textId="77777777" w:rsidR="00BC24FE" w:rsidRPr="00BC24FE" w:rsidRDefault="00BC24FE" w:rsidP="00BC24FE">
            <w:pPr>
              <w:spacing w:before="60" w:after="60"/>
              <w:jc w:val="center"/>
              <w:rPr>
                <w:rFonts w:eastAsia="Times New Roman" w:cs="Calibri"/>
                <w:sz w:val="20"/>
                <w:szCs w:val="20"/>
              </w:rPr>
            </w:pPr>
            <w:r w:rsidRPr="00BC24FE">
              <w:rPr>
                <w:rFonts w:eastAsia="Times New Roman" w:cs="Calibri"/>
                <w:sz w:val="20"/>
                <w:szCs w:val="20"/>
              </w:rPr>
              <w:t>3</w:t>
            </w:r>
          </w:p>
        </w:tc>
        <w:tc>
          <w:tcPr>
            <w:tcW w:w="5309" w:type="dxa"/>
          </w:tcPr>
          <w:p w14:paraId="508878BB" w14:textId="77777777" w:rsidR="00BC24FE" w:rsidRPr="00BC24FE" w:rsidRDefault="00BC24FE" w:rsidP="00BC24FE">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BC24FE">
              <w:rPr>
                <w:rFonts w:eastAsia="Times New Roman" w:cs="Calibri"/>
                <w:sz w:val="20"/>
                <w:szCs w:val="20"/>
              </w:rPr>
              <w:t>Gromadzenie przykładów operacji realizujących poszczególne priorytety Programu</w:t>
            </w:r>
          </w:p>
        </w:tc>
        <w:tc>
          <w:tcPr>
            <w:tcW w:w="1121" w:type="dxa"/>
          </w:tcPr>
          <w:p w14:paraId="1E8C6E8F" w14:textId="33F53BC3" w:rsidR="00BC24FE" w:rsidRPr="001F2370" w:rsidRDefault="00BC24FE" w:rsidP="00BC24FE">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A1329D">
              <w:t>20</w:t>
            </w:r>
          </w:p>
        </w:tc>
        <w:tc>
          <w:tcPr>
            <w:tcW w:w="1629" w:type="dxa"/>
          </w:tcPr>
          <w:p w14:paraId="0C7A2883" w14:textId="7BE65ED6" w:rsidR="00BC24FE" w:rsidRPr="001F2370" w:rsidRDefault="00BC24FE" w:rsidP="00BC24FE">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A1329D">
              <w:t>1</w:t>
            </w:r>
            <w:r>
              <w:t xml:space="preserve"> </w:t>
            </w:r>
            <w:r w:rsidRPr="00A1329D">
              <w:t>655</w:t>
            </w:r>
            <w:r>
              <w:t xml:space="preserve"> </w:t>
            </w:r>
            <w:r w:rsidRPr="00A1329D">
              <w:t>762,13</w:t>
            </w:r>
          </w:p>
        </w:tc>
      </w:tr>
      <w:tr w:rsidR="00BC24FE" w:rsidRPr="001F2370" w14:paraId="3CE4051B" w14:textId="77777777" w:rsidTr="00463598">
        <w:tc>
          <w:tcPr>
            <w:cnfStyle w:val="001000000000" w:firstRow="0" w:lastRow="0" w:firstColumn="1" w:lastColumn="0" w:oddVBand="0" w:evenVBand="0" w:oddHBand="0" w:evenHBand="0" w:firstRowFirstColumn="0" w:firstRowLastColumn="0" w:lastRowFirstColumn="0" w:lastRowLastColumn="0"/>
            <w:tcW w:w="1003" w:type="dxa"/>
          </w:tcPr>
          <w:p w14:paraId="1705B988" w14:textId="77777777" w:rsidR="00BC24FE" w:rsidRPr="00BC24FE" w:rsidRDefault="00BC24FE" w:rsidP="00BC24FE">
            <w:pPr>
              <w:spacing w:before="60" w:after="60"/>
              <w:jc w:val="center"/>
              <w:rPr>
                <w:rFonts w:eastAsia="Times New Roman" w:cs="Calibri"/>
                <w:sz w:val="20"/>
                <w:szCs w:val="20"/>
              </w:rPr>
            </w:pPr>
            <w:r w:rsidRPr="00BC24FE">
              <w:rPr>
                <w:rFonts w:eastAsia="Times New Roman" w:cs="Calibri"/>
                <w:sz w:val="20"/>
                <w:szCs w:val="20"/>
              </w:rPr>
              <w:t>4</w:t>
            </w:r>
          </w:p>
        </w:tc>
        <w:tc>
          <w:tcPr>
            <w:tcW w:w="5309" w:type="dxa"/>
          </w:tcPr>
          <w:p w14:paraId="51AB46F6" w14:textId="77777777" w:rsidR="00BC24FE" w:rsidRPr="00BC24FE" w:rsidRDefault="00BC24FE" w:rsidP="00BC24FE">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BC24FE">
              <w:rPr>
                <w:rFonts w:eastAsia="Times New Roman" w:cs="Calibri"/>
                <w:sz w:val="20"/>
                <w:szCs w:val="20"/>
              </w:rPr>
              <w:t xml:space="preserve">Szkolenia i działania na rzecz tworzenia sieci kontaktów dla Lokalnych Grup Działania (LGD), w tym zapewnianie pomocy technicznej w zakresie współpracy międzyterytorialnej </w:t>
            </w:r>
            <w:r w:rsidRPr="00BC24FE">
              <w:rPr>
                <w:rFonts w:eastAsia="Times New Roman" w:cs="Calibri"/>
                <w:sz w:val="20"/>
                <w:szCs w:val="20"/>
              </w:rPr>
              <w:br/>
              <w:t>i międzynarodowej</w:t>
            </w:r>
          </w:p>
        </w:tc>
        <w:tc>
          <w:tcPr>
            <w:tcW w:w="1121" w:type="dxa"/>
          </w:tcPr>
          <w:p w14:paraId="32CE19D1" w14:textId="30E1CB77" w:rsidR="00BC24FE" w:rsidRPr="001F2370" w:rsidRDefault="00BC24FE" w:rsidP="00BC24FE">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A1329D">
              <w:t>32</w:t>
            </w:r>
          </w:p>
        </w:tc>
        <w:tc>
          <w:tcPr>
            <w:tcW w:w="1629" w:type="dxa"/>
          </w:tcPr>
          <w:p w14:paraId="27C14796" w14:textId="3547657A" w:rsidR="00BC24FE" w:rsidRPr="001F2370" w:rsidRDefault="00BC24FE" w:rsidP="00BC24FE">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A1329D">
              <w:t>1</w:t>
            </w:r>
            <w:r>
              <w:t xml:space="preserve"> </w:t>
            </w:r>
            <w:r w:rsidRPr="00A1329D">
              <w:t>546</w:t>
            </w:r>
            <w:r>
              <w:t xml:space="preserve"> </w:t>
            </w:r>
            <w:r w:rsidRPr="00A1329D">
              <w:t>724,10</w:t>
            </w:r>
          </w:p>
        </w:tc>
      </w:tr>
      <w:tr w:rsidR="00BC24FE" w:rsidRPr="001F2370" w14:paraId="2885E972" w14:textId="77777777" w:rsidTr="00463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12A4BED1" w14:textId="77777777" w:rsidR="00BC24FE" w:rsidRPr="00BC24FE" w:rsidRDefault="00BC24FE" w:rsidP="00BC24FE">
            <w:pPr>
              <w:spacing w:before="60" w:after="60"/>
              <w:jc w:val="center"/>
              <w:rPr>
                <w:rFonts w:eastAsia="Times New Roman" w:cs="Calibri"/>
                <w:sz w:val="20"/>
                <w:szCs w:val="20"/>
              </w:rPr>
            </w:pPr>
            <w:r w:rsidRPr="00BC24FE">
              <w:rPr>
                <w:rFonts w:eastAsia="Times New Roman" w:cs="Calibri"/>
                <w:sz w:val="20"/>
                <w:szCs w:val="20"/>
              </w:rPr>
              <w:t>5</w:t>
            </w:r>
          </w:p>
        </w:tc>
        <w:tc>
          <w:tcPr>
            <w:tcW w:w="5309" w:type="dxa"/>
          </w:tcPr>
          <w:p w14:paraId="553921E1" w14:textId="77777777" w:rsidR="00BC24FE" w:rsidRPr="00BC24FE" w:rsidRDefault="00BC24FE" w:rsidP="00BC24FE">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BC24FE">
              <w:rPr>
                <w:rFonts w:eastAsia="Times New Roman" w:cs="Calibri"/>
                <w:sz w:val="20"/>
                <w:szCs w:val="20"/>
              </w:rPr>
              <w:t>Poszukiwanie Partnerów KSOW do współpracy w ramach Działania „Współpraca”, o którym mowa w art. 3 ust.1 pkt. 13 ustawy o wspieraniu rozwoju obszarów wiejskich z udziałem środków EFRROW w ramach PROW na lata 2014-2020 oraz ułatwianie tej współpracy</w:t>
            </w:r>
          </w:p>
        </w:tc>
        <w:tc>
          <w:tcPr>
            <w:tcW w:w="1121" w:type="dxa"/>
          </w:tcPr>
          <w:p w14:paraId="0BD5994C" w14:textId="64C0C6FB" w:rsidR="00BC24FE" w:rsidRPr="001F2370" w:rsidRDefault="00BC24FE" w:rsidP="00BC24FE">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A1329D">
              <w:t>39</w:t>
            </w:r>
          </w:p>
        </w:tc>
        <w:tc>
          <w:tcPr>
            <w:tcW w:w="1629" w:type="dxa"/>
          </w:tcPr>
          <w:p w14:paraId="1C66A2F2" w14:textId="77F42140" w:rsidR="00BC24FE" w:rsidRPr="001F2370" w:rsidRDefault="00BC24FE" w:rsidP="00BC24FE">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A1329D">
              <w:t>2</w:t>
            </w:r>
            <w:r>
              <w:t xml:space="preserve"> </w:t>
            </w:r>
            <w:r w:rsidRPr="00A1329D">
              <w:t>750</w:t>
            </w:r>
            <w:r>
              <w:t xml:space="preserve"> </w:t>
            </w:r>
            <w:r w:rsidRPr="00A1329D">
              <w:t>640,01</w:t>
            </w:r>
          </w:p>
        </w:tc>
      </w:tr>
      <w:tr w:rsidR="00BC24FE" w:rsidRPr="001F2370" w14:paraId="2536238D" w14:textId="77777777" w:rsidTr="00463598">
        <w:tc>
          <w:tcPr>
            <w:cnfStyle w:val="001000000000" w:firstRow="0" w:lastRow="0" w:firstColumn="1" w:lastColumn="0" w:oddVBand="0" w:evenVBand="0" w:oddHBand="0" w:evenHBand="0" w:firstRowFirstColumn="0" w:firstRowLastColumn="0" w:lastRowFirstColumn="0" w:lastRowLastColumn="0"/>
            <w:tcW w:w="1003" w:type="dxa"/>
          </w:tcPr>
          <w:p w14:paraId="3459717D" w14:textId="77777777" w:rsidR="00BC24FE" w:rsidRPr="00BC24FE" w:rsidRDefault="00BC24FE" w:rsidP="00BC24FE">
            <w:pPr>
              <w:spacing w:before="60" w:after="60"/>
              <w:jc w:val="center"/>
              <w:rPr>
                <w:rFonts w:eastAsia="Times New Roman" w:cs="Calibri"/>
                <w:sz w:val="20"/>
                <w:szCs w:val="20"/>
              </w:rPr>
            </w:pPr>
            <w:r w:rsidRPr="00BC24FE">
              <w:rPr>
                <w:rFonts w:eastAsia="Times New Roman" w:cs="Calibri"/>
                <w:sz w:val="20"/>
                <w:szCs w:val="20"/>
              </w:rPr>
              <w:lastRenderedPageBreak/>
              <w:t>6</w:t>
            </w:r>
          </w:p>
        </w:tc>
        <w:tc>
          <w:tcPr>
            <w:tcW w:w="5309" w:type="dxa"/>
          </w:tcPr>
          <w:p w14:paraId="66638F4A" w14:textId="77777777" w:rsidR="00BC24FE" w:rsidRPr="00BC24FE" w:rsidRDefault="00BC24FE" w:rsidP="00BC24FE">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BC24FE">
              <w:rPr>
                <w:rFonts w:eastAsia="Times New Roman" w:cs="Calibri"/>
                <w:sz w:val="20"/>
                <w:szCs w:val="20"/>
              </w:rPr>
              <w:t xml:space="preserve">Ułatwianie wymiany wiedzy pomiędzy podmiotami uczestniczącymi w rozwoju obszarów wiejskich oraz wymiana </w:t>
            </w:r>
            <w:r w:rsidRPr="00BC24FE">
              <w:rPr>
                <w:rFonts w:eastAsia="Times New Roman" w:cs="Calibri"/>
                <w:sz w:val="20"/>
                <w:szCs w:val="20"/>
              </w:rPr>
              <w:br/>
              <w:t>i rozpowszechnianie rezultatów działań na rzecz tego rozwoju</w:t>
            </w:r>
          </w:p>
        </w:tc>
        <w:tc>
          <w:tcPr>
            <w:tcW w:w="1121" w:type="dxa"/>
          </w:tcPr>
          <w:p w14:paraId="147D03A5" w14:textId="4B9EEC1C" w:rsidR="00BC24FE" w:rsidRPr="001F2370" w:rsidRDefault="00BC24FE" w:rsidP="00BC24FE">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A1329D">
              <w:t>202</w:t>
            </w:r>
          </w:p>
        </w:tc>
        <w:tc>
          <w:tcPr>
            <w:tcW w:w="1629" w:type="dxa"/>
          </w:tcPr>
          <w:p w14:paraId="1B018ACA" w14:textId="53AA4BBD" w:rsidR="00BC24FE" w:rsidRPr="001F2370" w:rsidRDefault="00BC24FE" w:rsidP="00BC24FE">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A1329D">
              <w:t>14</w:t>
            </w:r>
            <w:r>
              <w:t xml:space="preserve"> </w:t>
            </w:r>
            <w:r w:rsidRPr="00A1329D">
              <w:t>851</w:t>
            </w:r>
            <w:r>
              <w:t xml:space="preserve"> </w:t>
            </w:r>
            <w:r w:rsidRPr="00A1329D">
              <w:t>319,40</w:t>
            </w:r>
          </w:p>
        </w:tc>
      </w:tr>
      <w:tr w:rsidR="00BC24FE" w:rsidRPr="001F2370" w14:paraId="4DA179A5" w14:textId="77777777" w:rsidTr="00463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28FEAC98" w14:textId="77777777" w:rsidR="00BC24FE" w:rsidRPr="00BC24FE" w:rsidRDefault="00BC24FE" w:rsidP="00BC24FE">
            <w:pPr>
              <w:spacing w:before="60" w:after="60"/>
              <w:jc w:val="center"/>
              <w:rPr>
                <w:rFonts w:eastAsia="Times New Roman" w:cs="Calibri"/>
                <w:sz w:val="20"/>
                <w:szCs w:val="20"/>
              </w:rPr>
            </w:pPr>
            <w:r w:rsidRPr="00BC24FE">
              <w:rPr>
                <w:rFonts w:eastAsia="Times New Roman" w:cs="Calibri"/>
                <w:sz w:val="20"/>
                <w:szCs w:val="20"/>
              </w:rPr>
              <w:t>7</w:t>
            </w:r>
          </w:p>
        </w:tc>
        <w:tc>
          <w:tcPr>
            <w:tcW w:w="5309" w:type="dxa"/>
          </w:tcPr>
          <w:p w14:paraId="4D300AED" w14:textId="77777777" w:rsidR="00BC24FE" w:rsidRPr="00BC24FE" w:rsidRDefault="00BC24FE" w:rsidP="00BC24FE">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BC24FE">
              <w:rPr>
                <w:rFonts w:eastAsia="Times New Roman" w:cs="Calibri"/>
                <w:sz w:val="20"/>
                <w:szCs w:val="20"/>
              </w:rPr>
              <w:t xml:space="preserve">Współpraca z Europejską Siecią na Rzecz Rozwoju Obszarów </w:t>
            </w:r>
          </w:p>
          <w:p w14:paraId="471FF96B" w14:textId="77777777" w:rsidR="00BC24FE" w:rsidRPr="00BC24FE" w:rsidRDefault="00BC24FE" w:rsidP="00BC24FE">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BC24FE">
              <w:rPr>
                <w:rFonts w:eastAsia="Times New Roman" w:cs="Calibri"/>
                <w:sz w:val="20"/>
                <w:szCs w:val="20"/>
              </w:rPr>
              <w:t>Wiejskich</w:t>
            </w:r>
          </w:p>
        </w:tc>
        <w:tc>
          <w:tcPr>
            <w:tcW w:w="1121" w:type="dxa"/>
          </w:tcPr>
          <w:p w14:paraId="30B0571D" w14:textId="5A7F72C1" w:rsidR="00BC24FE" w:rsidRPr="001F2370" w:rsidRDefault="00BC24FE" w:rsidP="00BC24FE">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A1329D">
              <w:t>0</w:t>
            </w:r>
          </w:p>
        </w:tc>
        <w:tc>
          <w:tcPr>
            <w:tcW w:w="1629" w:type="dxa"/>
          </w:tcPr>
          <w:p w14:paraId="780AB3D2" w14:textId="62435960" w:rsidR="00BC24FE" w:rsidRPr="001F2370" w:rsidRDefault="00BC24FE" w:rsidP="00BC24FE">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A1329D">
              <w:t>0,00</w:t>
            </w:r>
          </w:p>
        </w:tc>
      </w:tr>
      <w:tr w:rsidR="00BC24FE" w:rsidRPr="001F2370" w14:paraId="729C07B4" w14:textId="77777777" w:rsidTr="00463598">
        <w:tc>
          <w:tcPr>
            <w:cnfStyle w:val="001000000000" w:firstRow="0" w:lastRow="0" w:firstColumn="1" w:lastColumn="0" w:oddVBand="0" w:evenVBand="0" w:oddHBand="0" w:evenHBand="0" w:firstRowFirstColumn="0" w:firstRowLastColumn="0" w:lastRowFirstColumn="0" w:lastRowLastColumn="0"/>
            <w:tcW w:w="1003" w:type="dxa"/>
          </w:tcPr>
          <w:p w14:paraId="46C4A09C" w14:textId="77777777" w:rsidR="00BC24FE" w:rsidRPr="00BC24FE" w:rsidRDefault="00BC24FE" w:rsidP="00BC24FE">
            <w:pPr>
              <w:spacing w:before="60" w:after="60"/>
              <w:jc w:val="center"/>
              <w:rPr>
                <w:rFonts w:eastAsia="Times New Roman" w:cs="Calibri"/>
                <w:sz w:val="20"/>
                <w:szCs w:val="20"/>
              </w:rPr>
            </w:pPr>
            <w:r w:rsidRPr="00BC24FE">
              <w:rPr>
                <w:rFonts w:eastAsia="Times New Roman" w:cs="Calibri"/>
                <w:sz w:val="20"/>
                <w:szCs w:val="20"/>
              </w:rPr>
              <w:t>8</w:t>
            </w:r>
          </w:p>
        </w:tc>
        <w:tc>
          <w:tcPr>
            <w:tcW w:w="5309" w:type="dxa"/>
          </w:tcPr>
          <w:p w14:paraId="00524935" w14:textId="58EF527B" w:rsidR="00BC24FE" w:rsidRPr="00BC24FE" w:rsidRDefault="00BC24FE" w:rsidP="00BC24FE">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BC24FE">
              <w:rPr>
                <w:rFonts w:eastAsia="Times New Roman" w:cs="Calibri"/>
                <w:sz w:val="20"/>
                <w:szCs w:val="20"/>
              </w:rPr>
              <w:t>Plan komunikacyjny PROW 2014-2020</w:t>
            </w:r>
          </w:p>
        </w:tc>
        <w:tc>
          <w:tcPr>
            <w:tcW w:w="1121" w:type="dxa"/>
          </w:tcPr>
          <w:p w14:paraId="6FCF2322" w14:textId="4A0E772A" w:rsidR="00BC24FE" w:rsidRPr="001F2370" w:rsidRDefault="00BC24FE" w:rsidP="00BC24FE">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A1329D">
              <w:t>75</w:t>
            </w:r>
          </w:p>
        </w:tc>
        <w:tc>
          <w:tcPr>
            <w:tcW w:w="1629" w:type="dxa"/>
          </w:tcPr>
          <w:p w14:paraId="7883C7FC" w14:textId="740FE669" w:rsidR="00BC24FE" w:rsidRPr="001F2370" w:rsidRDefault="00BC24FE" w:rsidP="00BC24FE">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A1329D">
              <w:t>5</w:t>
            </w:r>
            <w:r>
              <w:t xml:space="preserve"> </w:t>
            </w:r>
            <w:r w:rsidRPr="00A1329D">
              <w:t>439</w:t>
            </w:r>
            <w:r>
              <w:t xml:space="preserve"> </w:t>
            </w:r>
            <w:r w:rsidRPr="00A1329D">
              <w:t>312,79</w:t>
            </w:r>
          </w:p>
        </w:tc>
      </w:tr>
      <w:tr w:rsidR="00BC24FE" w:rsidRPr="001F2370" w14:paraId="4D8B331F" w14:textId="77777777" w:rsidTr="00463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66E079A7" w14:textId="77777777" w:rsidR="00BC24FE" w:rsidRPr="00BC24FE" w:rsidRDefault="00BC24FE" w:rsidP="00BC24FE">
            <w:pPr>
              <w:spacing w:before="60" w:after="60"/>
              <w:jc w:val="center"/>
              <w:rPr>
                <w:rFonts w:eastAsia="Times New Roman" w:cs="Calibri"/>
                <w:sz w:val="20"/>
                <w:szCs w:val="20"/>
              </w:rPr>
            </w:pPr>
            <w:r w:rsidRPr="00BC24FE">
              <w:rPr>
                <w:rFonts w:eastAsia="Times New Roman" w:cs="Calibri"/>
                <w:sz w:val="20"/>
                <w:szCs w:val="20"/>
              </w:rPr>
              <w:t>9</w:t>
            </w:r>
          </w:p>
        </w:tc>
        <w:tc>
          <w:tcPr>
            <w:tcW w:w="5309" w:type="dxa"/>
          </w:tcPr>
          <w:p w14:paraId="4CA7DFD9" w14:textId="77777777" w:rsidR="00BC24FE" w:rsidRPr="00BC24FE" w:rsidRDefault="00BC24FE" w:rsidP="00BC24FE">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BC24FE">
              <w:rPr>
                <w:rFonts w:eastAsia="Times New Roman" w:cs="Calibri"/>
                <w:sz w:val="20"/>
                <w:szCs w:val="20"/>
              </w:rPr>
              <w:t>Wspieranie współpracy w sektorze rolnym i realizacji przez rolników wspólnych inwestycji</w:t>
            </w:r>
          </w:p>
        </w:tc>
        <w:tc>
          <w:tcPr>
            <w:tcW w:w="1121" w:type="dxa"/>
          </w:tcPr>
          <w:p w14:paraId="5F435C0D" w14:textId="70044FCF" w:rsidR="00BC24FE" w:rsidRPr="001F2370" w:rsidRDefault="00BC24FE" w:rsidP="00BC24FE">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A1329D">
              <w:t>27</w:t>
            </w:r>
          </w:p>
        </w:tc>
        <w:tc>
          <w:tcPr>
            <w:tcW w:w="1629" w:type="dxa"/>
          </w:tcPr>
          <w:p w14:paraId="362F3EDB" w14:textId="2FC1C9D2" w:rsidR="00BC24FE" w:rsidRPr="001F2370" w:rsidRDefault="00BC24FE" w:rsidP="00BC24FE">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A1329D">
              <w:t>1</w:t>
            </w:r>
            <w:r>
              <w:t xml:space="preserve"> </w:t>
            </w:r>
            <w:r w:rsidRPr="00A1329D">
              <w:t>484</w:t>
            </w:r>
            <w:r>
              <w:t xml:space="preserve"> </w:t>
            </w:r>
            <w:r w:rsidRPr="00A1329D">
              <w:t>875,03</w:t>
            </w:r>
          </w:p>
        </w:tc>
      </w:tr>
      <w:tr w:rsidR="00BC24FE" w:rsidRPr="001F2370" w14:paraId="5A039B48" w14:textId="77777777" w:rsidTr="00463598">
        <w:tc>
          <w:tcPr>
            <w:cnfStyle w:val="001000000000" w:firstRow="0" w:lastRow="0" w:firstColumn="1" w:lastColumn="0" w:oddVBand="0" w:evenVBand="0" w:oddHBand="0" w:evenHBand="0" w:firstRowFirstColumn="0" w:firstRowLastColumn="0" w:lastRowFirstColumn="0" w:lastRowLastColumn="0"/>
            <w:tcW w:w="1003" w:type="dxa"/>
          </w:tcPr>
          <w:p w14:paraId="703504C0" w14:textId="77777777" w:rsidR="00BC24FE" w:rsidRPr="00BC24FE" w:rsidRDefault="00BC24FE" w:rsidP="00BC24FE">
            <w:pPr>
              <w:spacing w:before="60" w:after="60"/>
              <w:jc w:val="center"/>
              <w:rPr>
                <w:rFonts w:eastAsia="Times New Roman" w:cs="Calibri"/>
                <w:sz w:val="20"/>
                <w:szCs w:val="20"/>
              </w:rPr>
            </w:pPr>
            <w:r w:rsidRPr="00BC24FE">
              <w:rPr>
                <w:rFonts w:eastAsia="Times New Roman" w:cs="Calibri"/>
                <w:sz w:val="20"/>
                <w:szCs w:val="20"/>
              </w:rPr>
              <w:t>10</w:t>
            </w:r>
          </w:p>
        </w:tc>
        <w:tc>
          <w:tcPr>
            <w:tcW w:w="5309" w:type="dxa"/>
          </w:tcPr>
          <w:p w14:paraId="3D042772" w14:textId="77777777" w:rsidR="00BC24FE" w:rsidRPr="00BC24FE" w:rsidRDefault="00BC24FE" w:rsidP="00BC24FE">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BC24FE">
              <w:rPr>
                <w:rFonts w:eastAsia="Times New Roman" w:cs="Calibri"/>
                <w:sz w:val="20"/>
                <w:szCs w:val="20"/>
              </w:rPr>
              <w:t>Organizacja i udział w targach, wystawach tematycznych na rzecz prezentacji osiągnięć i promocji polskiej wsi w kraju i za granicą</w:t>
            </w:r>
          </w:p>
        </w:tc>
        <w:tc>
          <w:tcPr>
            <w:tcW w:w="1121" w:type="dxa"/>
          </w:tcPr>
          <w:p w14:paraId="636A1741" w14:textId="4B1F83E8" w:rsidR="00BC24FE" w:rsidRPr="001F2370" w:rsidRDefault="00BC24FE" w:rsidP="00BC24FE">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A1329D">
              <w:t>16</w:t>
            </w:r>
          </w:p>
        </w:tc>
        <w:tc>
          <w:tcPr>
            <w:tcW w:w="1629" w:type="dxa"/>
          </w:tcPr>
          <w:p w14:paraId="780B0674" w14:textId="15A141A3" w:rsidR="00BC24FE" w:rsidRPr="001F2370" w:rsidRDefault="00BC24FE" w:rsidP="00BC24FE">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A1329D">
              <w:t>1</w:t>
            </w:r>
            <w:r>
              <w:t xml:space="preserve"> </w:t>
            </w:r>
            <w:r w:rsidRPr="00A1329D">
              <w:t>438</w:t>
            </w:r>
            <w:r>
              <w:t xml:space="preserve"> </w:t>
            </w:r>
            <w:r w:rsidRPr="00A1329D">
              <w:t>217,18</w:t>
            </w:r>
          </w:p>
        </w:tc>
      </w:tr>
      <w:tr w:rsidR="00BC24FE" w:rsidRPr="001F2370" w14:paraId="156F160E" w14:textId="77777777" w:rsidTr="00463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5768FED5" w14:textId="77777777" w:rsidR="00BC24FE" w:rsidRPr="00BC24FE" w:rsidRDefault="00BC24FE" w:rsidP="00BC24FE">
            <w:pPr>
              <w:spacing w:before="60" w:after="60"/>
              <w:jc w:val="center"/>
              <w:rPr>
                <w:rFonts w:eastAsia="Times New Roman" w:cs="Calibri"/>
                <w:sz w:val="20"/>
                <w:szCs w:val="20"/>
              </w:rPr>
            </w:pPr>
            <w:r w:rsidRPr="00BC24FE">
              <w:rPr>
                <w:rFonts w:eastAsia="Times New Roman" w:cs="Calibri"/>
                <w:sz w:val="20"/>
                <w:szCs w:val="20"/>
              </w:rPr>
              <w:t>11</w:t>
            </w:r>
          </w:p>
        </w:tc>
        <w:tc>
          <w:tcPr>
            <w:tcW w:w="5309" w:type="dxa"/>
          </w:tcPr>
          <w:p w14:paraId="72051DDF" w14:textId="77777777" w:rsidR="00BC24FE" w:rsidRPr="00BC24FE" w:rsidRDefault="00BC24FE" w:rsidP="00BC24FE">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BC24FE">
              <w:rPr>
                <w:rFonts w:eastAsia="Times New Roman" w:cs="Calibri"/>
                <w:sz w:val="20"/>
                <w:szCs w:val="20"/>
              </w:rPr>
              <w:t>Aktywizacja mieszkańców wsi na rzecz podejmowania inicjatyw służących włączeniu społecznemu, w szczególności osób starszych, młodzieży, niepełnosprawnych, mniejszości narodowych i innych osób wykluczonych społecznie</w:t>
            </w:r>
          </w:p>
        </w:tc>
        <w:tc>
          <w:tcPr>
            <w:tcW w:w="1121" w:type="dxa"/>
          </w:tcPr>
          <w:p w14:paraId="4957F4D0" w14:textId="06AF414D" w:rsidR="00BC24FE" w:rsidRPr="001F2370" w:rsidRDefault="00BC24FE" w:rsidP="00BC24FE">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A1329D">
              <w:t>52</w:t>
            </w:r>
          </w:p>
        </w:tc>
        <w:tc>
          <w:tcPr>
            <w:tcW w:w="1629" w:type="dxa"/>
          </w:tcPr>
          <w:p w14:paraId="4E57B2B1" w14:textId="04A08296" w:rsidR="00BC24FE" w:rsidRPr="001F2370" w:rsidRDefault="00BC24FE" w:rsidP="00BC24FE">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A1329D">
              <w:t>1</w:t>
            </w:r>
            <w:r>
              <w:t xml:space="preserve"> </w:t>
            </w:r>
            <w:r w:rsidRPr="00A1329D">
              <w:t>607</w:t>
            </w:r>
            <w:r>
              <w:t xml:space="preserve"> </w:t>
            </w:r>
            <w:r w:rsidRPr="00A1329D">
              <w:t>160,50</w:t>
            </w:r>
          </w:p>
        </w:tc>
      </w:tr>
      <w:tr w:rsidR="00BC24FE" w:rsidRPr="001F2370" w14:paraId="40965675" w14:textId="77777777" w:rsidTr="00463598">
        <w:tc>
          <w:tcPr>
            <w:cnfStyle w:val="001000000000" w:firstRow="0" w:lastRow="0" w:firstColumn="1" w:lastColumn="0" w:oddVBand="0" w:evenVBand="0" w:oddHBand="0" w:evenHBand="0" w:firstRowFirstColumn="0" w:firstRowLastColumn="0" w:lastRowFirstColumn="0" w:lastRowLastColumn="0"/>
            <w:tcW w:w="1003" w:type="dxa"/>
          </w:tcPr>
          <w:p w14:paraId="61ADE42F" w14:textId="77777777" w:rsidR="00BC24FE" w:rsidRPr="00BC24FE" w:rsidRDefault="00BC24FE" w:rsidP="00BC24FE">
            <w:pPr>
              <w:spacing w:before="60" w:after="60"/>
              <w:jc w:val="center"/>
              <w:rPr>
                <w:rFonts w:eastAsia="Times New Roman" w:cs="Calibri"/>
                <w:sz w:val="20"/>
                <w:szCs w:val="20"/>
              </w:rPr>
            </w:pPr>
            <w:r w:rsidRPr="00BC24FE">
              <w:rPr>
                <w:rFonts w:eastAsia="Times New Roman" w:cs="Calibri"/>
                <w:sz w:val="20"/>
                <w:szCs w:val="20"/>
              </w:rPr>
              <w:t>12</w:t>
            </w:r>
          </w:p>
        </w:tc>
        <w:tc>
          <w:tcPr>
            <w:tcW w:w="5309" w:type="dxa"/>
          </w:tcPr>
          <w:p w14:paraId="6717DBC1" w14:textId="77777777" w:rsidR="00BC24FE" w:rsidRPr="00BC24FE" w:rsidRDefault="00BC24FE" w:rsidP="00BC24FE">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BC24FE">
              <w:rPr>
                <w:rFonts w:eastAsia="Times New Roman" w:cs="Calibri"/>
                <w:sz w:val="20"/>
                <w:szCs w:val="20"/>
              </w:rPr>
              <w:t>Identyfikacja, gromadzenie i upowszechnianie dobrych praktyk mających wpływ na rozwój obszarów wiejskich</w:t>
            </w:r>
          </w:p>
        </w:tc>
        <w:tc>
          <w:tcPr>
            <w:tcW w:w="1121" w:type="dxa"/>
          </w:tcPr>
          <w:p w14:paraId="19565E8C" w14:textId="5E635642" w:rsidR="00BC24FE" w:rsidRPr="001F2370" w:rsidRDefault="00BC24FE" w:rsidP="00BC24FE">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A1329D">
              <w:t>5</w:t>
            </w:r>
          </w:p>
        </w:tc>
        <w:tc>
          <w:tcPr>
            <w:tcW w:w="1629" w:type="dxa"/>
          </w:tcPr>
          <w:p w14:paraId="2175D5C3" w14:textId="1CBE5E28" w:rsidR="00BC24FE" w:rsidRPr="001F2370" w:rsidRDefault="00BC24FE" w:rsidP="00BC24FE">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A1329D">
              <w:t>986</w:t>
            </w:r>
            <w:r>
              <w:t xml:space="preserve"> </w:t>
            </w:r>
            <w:r w:rsidRPr="00A1329D">
              <w:t>070,70</w:t>
            </w:r>
          </w:p>
        </w:tc>
      </w:tr>
      <w:tr w:rsidR="00BC24FE" w:rsidRPr="001F2370" w14:paraId="2812E795" w14:textId="77777777" w:rsidTr="00463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627F9E51" w14:textId="77777777" w:rsidR="00BC24FE" w:rsidRPr="00BC24FE" w:rsidRDefault="00BC24FE" w:rsidP="00BC24FE">
            <w:pPr>
              <w:spacing w:before="60" w:after="60"/>
              <w:jc w:val="center"/>
              <w:rPr>
                <w:rFonts w:eastAsia="Times New Roman" w:cs="Calibri"/>
                <w:sz w:val="20"/>
                <w:szCs w:val="20"/>
              </w:rPr>
            </w:pPr>
            <w:r w:rsidRPr="00BC24FE">
              <w:rPr>
                <w:rFonts w:eastAsia="Times New Roman" w:cs="Calibri"/>
                <w:sz w:val="20"/>
                <w:szCs w:val="20"/>
              </w:rPr>
              <w:t>13</w:t>
            </w:r>
          </w:p>
        </w:tc>
        <w:tc>
          <w:tcPr>
            <w:tcW w:w="5309" w:type="dxa"/>
          </w:tcPr>
          <w:p w14:paraId="54E98522" w14:textId="77777777" w:rsidR="00BC24FE" w:rsidRPr="00BC24FE" w:rsidRDefault="00BC24FE" w:rsidP="00BC24FE">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BC24FE">
              <w:rPr>
                <w:rFonts w:eastAsia="Times New Roman" w:cs="Calibri"/>
                <w:sz w:val="20"/>
                <w:szCs w:val="20"/>
              </w:rPr>
              <w:t>Promocja zrównoważonego rozwoju obszarów wiejskich</w:t>
            </w:r>
          </w:p>
        </w:tc>
        <w:tc>
          <w:tcPr>
            <w:tcW w:w="1121" w:type="dxa"/>
          </w:tcPr>
          <w:p w14:paraId="1DA53EEC" w14:textId="59A2E861" w:rsidR="00BC24FE" w:rsidRPr="001F2370" w:rsidRDefault="00BC24FE" w:rsidP="00BC24FE">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A1329D">
              <w:t>61</w:t>
            </w:r>
          </w:p>
        </w:tc>
        <w:tc>
          <w:tcPr>
            <w:tcW w:w="1629" w:type="dxa"/>
          </w:tcPr>
          <w:p w14:paraId="676BA7D8" w14:textId="761616EA" w:rsidR="00BC24FE" w:rsidRPr="001F2370" w:rsidRDefault="00BC24FE" w:rsidP="00BC24FE">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A1329D">
              <w:t>2</w:t>
            </w:r>
            <w:r>
              <w:t xml:space="preserve"> </w:t>
            </w:r>
            <w:r w:rsidRPr="00A1329D">
              <w:t>945</w:t>
            </w:r>
            <w:r>
              <w:t xml:space="preserve"> </w:t>
            </w:r>
            <w:r w:rsidRPr="00A1329D">
              <w:t>253,44</w:t>
            </w:r>
          </w:p>
        </w:tc>
      </w:tr>
      <w:tr w:rsidR="00BC24FE" w:rsidRPr="001F2370" w14:paraId="5FCD0275" w14:textId="77777777" w:rsidTr="00463598">
        <w:tc>
          <w:tcPr>
            <w:cnfStyle w:val="001000000000" w:firstRow="0" w:lastRow="0" w:firstColumn="1" w:lastColumn="0" w:oddVBand="0" w:evenVBand="0" w:oddHBand="0" w:evenHBand="0" w:firstRowFirstColumn="0" w:firstRowLastColumn="0" w:lastRowFirstColumn="0" w:lastRowLastColumn="0"/>
            <w:tcW w:w="1003" w:type="dxa"/>
          </w:tcPr>
          <w:p w14:paraId="784AF7FF" w14:textId="77777777" w:rsidR="00BC24FE" w:rsidRPr="00BC24FE" w:rsidRDefault="00BC24FE" w:rsidP="00BC24FE">
            <w:pPr>
              <w:spacing w:before="60" w:after="60"/>
              <w:jc w:val="both"/>
              <w:rPr>
                <w:rFonts w:eastAsia="Times New Roman" w:cs="Calibri"/>
                <w:sz w:val="20"/>
                <w:szCs w:val="20"/>
              </w:rPr>
            </w:pPr>
          </w:p>
        </w:tc>
        <w:tc>
          <w:tcPr>
            <w:tcW w:w="5309" w:type="dxa"/>
          </w:tcPr>
          <w:p w14:paraId="6F18ECAB" w14:textId="77777777" w:rsidR="00BC24FE" w:rsidRPr="00BC24FE" w:rsidRDefault="00BC24FE" w:rsidP="00BC24FE">
            <w:pPr>
              <w:spacing w:before="60" w:after="60"/>
              <w:jc w:val="both"/>
              <w:cnfStyle w:val="000000000000" w:firstRow="0" w:lastRow="0" w:firstColumn="0" w:lastColumn="0" w:oddVBand="0" w:evenVBand="0" w:oddHBand="0" w:evenHBand="0" w:firstRowFirstColumn="0" w:firstRowLastColumn="0" w:lastRowFirstColumn="0" w:lastRowLastColumn="0"/>
              <w:rPr>
                <w:rFonts w:eastAsia="Times New Roman" w:cs="Calibri"/>
                <w:b/>
                <w:sz w:val="20"/>
                <w:szCs w:val="20"/>
              </w:rPr>
            </w:pPr>
            <w:r w:rsidRPr="00BC24FE">
              <w:rPr>
                <w:rFonts w:eastAsia="Times New Roman" w:cs="Calibri"/>
                <w:b/>
                <w:sz w:val="20"/>
                <w:szCs w:val="20"/>
              </w:rPr>
              <w:t>RAZEM</w:t>
            </w:r>
          </w:p>
        </w:tc>
        <w:tc>
          <w:tcPr>
            <w:tcW w:w="1121" w:type="dxa"/>
          </w:tcPr>
          <w:p w14:paraId="2A3C3FDA" w14:textId="5EC5832F" w:rsidR="00BC24FE" w:rsidRPr="00463598" w:rsidRDefault="00BC24FE" w:rsidP="00BC24FE">
            <w:pPr>
              <w:spacing w:after="0"/>
              <w:jc w:val="center"/>
              <w:cnfStyle w:val="000000000000" w:firstRow="0" w:lastRow="0" w:firstColumn="0" w:lastColumn="0" w:oddVBand="0" w:evenVBand="0" w:oddHBand="0" w:evenHBand="0" w:firstRowFirstColumn="0" w:firstRowLastColumn="0" w:lastRowFirstColumn="0" w:lastRowLastColumn="0"/>
              <w:rPr>
                <w:b/>
                <w:bCs/>
                <w:highlight w:val="yellow"/>
              </w:rPr>
            </w:pPr>
            <w:r w:rsidRPr="00463598">
              <w:rPr>
                <w:b/>
                <w:bCs/>
              </w:rPr>
              <w:t>705</w:t>
            </w:r>
          </w:p>
        </w:tc>
        <w:tc>
          <w:tcPr>
            <w:tcW w:w="1629" w:type="dxa"/>
          </w:tcPr>
          <w:p w14:paraId="646A5F0B" w14:textId="47C0B5E9" w:rsidR="00BC24FE" w:rsidRPr="00463598" w:rsidRDefault="005C47EE" w:rsidP="00BC24FE">
            <w:pPr>
              <w:spacing w:after="0"/>
              <w:jc w:val="right"/>
              <w:cnfStyle w:val="000000000000" w:firstRow="0" w:lastRow="0" w:firstColumn="0" w:lastColumn="0" w:oddVBand="0" w:evenVBand="0" w:oddHBand="0" w:evenHBand="0" w:firstRowFirstColumn="0" w:firstRowLastColumn="0" w:lastRowFirstColumn="0" w:lastRowLastColumn="0"/>
              <w:rPr>
                <w:b/>
                <w:bCs/>
                <w:highlight w:val="yellow"/>
              </w:rPr>
            </w:pPr>
            <w:r>
              <w:rPr>
                <w:b/>
                <w:bCs/>
              </w:rPr>
              <w:t>4</w:t>
            </w:r>
            <w:r w:rsidR="00BC24FE" w:rsidRPr="00463598">
              <w:rPr>
                <w:b/>
                <w:bCs/>
              </w:rPr>
              <w:t>6</w:t>
            </w:r>
            <w:r>
              <w:rPr>
                <w:b/>
                <w:bCs/>
              </w:rPr>
              <w:t xml:space="preserve"> </w:t>
            </w:r>
            <w:r w:rsidR="00BC24FE" w:rsidRPr="00463598">
              <w:rPr>
                <w:b/>
                <w:bCs/>
              </w:rPr>
              <w:t>447 498,35</w:t>
            </w:r>
          </w:p>
        </w:tc>
      </w:tr>
    </w:tbl>
    <w:p w14:paraId="0A9ADE49" w14:textId="77777777" w:rsidR="000723D3" w:rsidRDefault="000723D3" w:rsidP="00557B11">
      <w:pPr>
        <w:spacing w:after="0" w:line="240" w:lineRule="auto"/>
        <w:ind w:left="68"/>
        <w:jc w:val="both"/>
        <w:rPr>
          <w:sz w:val="20"/>
          <w:szCs w:val="20"/>
        </w:rPr>
      </w:pPr>
    </w:p>
    <w:p w14:paraId="5F093872" w14:textId="521C34F3" w:rsidR="000723D3" w:rsidRDefault="000723D3" w:rsidP="00557B11">
      <w:pPr>
        <w:spacing w:after="0" w:line="240" w:lineRule="auto"/>
        <w:ind w:left="68"/>
        <w:jc w:val="both"/>
        <w:rPr>
          <w:sz w:val="20"/>
          <w:szCs w:val="20"/>
        </w:rPr>
      </w:pPr>
      <w:r>
        <w:rPr>
          <w:sz w:val="24"/>
          <w:szCs w:val="24"/>
        </w:rPr>
        <w:t xml:space="preserve">Na wykresach 1 i 2 przedstawiono procentowe wykorzystanie środków w 2022 roku </w:t>
      </w:r>
      <w:r w:rsidR="001829E4">
        <w:rPr>
          <w:sz w:val="24"/>
          <w:szCs w:val="24"/>
        </w:rPr>
        <w:br/>
      </w:r>
      <w:r>
        <w:rPr>
          <w:sz w:val="24"/>
          <w:szCs w:val="24"/>
        </w:rPr>
        <w:t>w podziale na działania KSOW, odpowiednio w przypadku operacji zrealizowanych przez partnerów KSOW i operacji własnych jednostek wsparcia sieci.</w:t>
      </w:r>
      <w:r w:rsidR="001859D9">
        <w:rPr>
          <w:sz w:val="24"/>
          <w:szCs w:val="24"/>
        </w:rPr>
        <w:t xml:space="preserve"> </w:t>
      </w:r>
    </w:p>
    <w:p w14:paraId="118698AC" w14:textId="77777777" w:rsidR="000723D3" w:rsidRDefault="000723D3" w:rsidP="00557B11">
      <w:pPr>
        <w:spacing w:after="0" w:line="240" w:lineRule="auto"/>
        <w:ind w:left="68"/>
        <w:jc w:val="both"/>
        <w:rPr>
          <w:sz w:val="20"/>
          <w:szCs w:val="20"/>
        </w:rPr>
      </w:pPr>
    </w:p>
    <w:p w14:paraId="0C20D89E" w14:textId="6358C1A1" w:rsidR="00557B11" w:rsidRPr="00557B11" w:rsidRDefault="00557B11" w:rsidP="00557B11">
      <w:pPr>
        <w:spacing w:after="0" w:line="240" w:lineRule="auto"/>
        <w:ind w:left="68"/>
        <w:jc w:val="both"/>
        <w:rPr>
          <w:sz w:val="20"/>
          <w:szCs w:val="20"/>
        </w:rPr>
      </w:pPr>
      <w:r w:rsidRPr="001C7ECB">
        <w:rPr>
          <w:sz w:val="20"/>
          <w:szCs w:val="20"/>
        </w:rPr>
        <w:t xml:space="preserve">Wykres </w:t>
      </w:r>
      <w:r w:rsidR="001C7ECB" w:rsidRPr="001C7ECB">
        <w:rPr>
          <w:sz w:val="20"/>
          <w:szCs w:val="20"/>
        </w:rPr>
        <w:t>1</w:t>
      </w:r>
      <w:r w:rsidRPr="001C7ECB">
        <w:rPr>
          <w:sz w:val="20"/>
          <w:szCs w:val="20"/>
        </w:rPr>
        <w:t>.</w:t>
      </w:r>
      <w:r w:rsidRPr="00557B11">
        <w:rPr>
          <w:sz w:val="20"/>
          <w:szCs w:val="20"/>
        </w:rPr>
        <w:t xml:space="preserve"> Procentowe wykorzystanie środków w podziale na działania KSOW w ramach operacji zrealizowanych przez partnerów KSOW</w:t>
      </w:r>
    </w:p>
    <w:p w14:paraId="4E36D4E5" w14:textId="2744957E" w:rsidR="00557B11" w:rsidRDefault="002B3FFF" w:rsidP="009F2ECB">
      <w:pPr>
        <w:ind w:left="66"/>
        <w:jc w:val="both"/>
        <w:rPr>
          <w:sz w:val="24"/>
          <w:szCs w:val="24"/>
        </w:rPr>
      </w:pPr>
      <w:r>
        <w:rPr>
          <w:noProof/>
          <w:sz w:val="24"/>
          <w:szCs w:val="24"/>
          <w:lang w:eastAsia="pl-PL"/>
        </w:rPr>
        <w:drawing>
          <wp:inline distT="0" distB="0" distL="0" distR="0" wp14:anchorId="62A200CC" wp14:editId="22D639DF">
            <wp:extent cx="5829300" cy="3540462"/>
            <wp:effectExtent l="0" t="0" r="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7846" cy="3551726"/>
                    </a:xfrm>
                    <a:prstGeom prst="rect">
                      <a:avLst/>
                    </a:prstGeom>
                    <a:noFill/>
                  </pic:spPr>
                </pic:pic>
              </a:graphicData>
            </a:graphic>
          </wp:inline>
        </w:drawing>
      </w:r>
    </w:p>
    <w:p w14:paraId="0CDAE3CB" w14:textId="594D5CFE" w:rsidR="00557B11" w:rsidRPr="00463598" w:rsidRDefault="00463598" w:rsidP="00463598">
      <w:pPr>
        <w:spacing w:after="0" w:line="240" w:lineRule="auto"/>
        <w:ind w:left="68"/>
        <w:jc w:val="both"/>
        <w:rPr>
          <w:sz w:val="20"/>
          <w:szCs w:val="20"/>
        </w:rPr>
      </w:pPr>
      <w:r w:rsidRPr="001C7ECB">
        <w:rPr>
          <w:sz w:val="20"/>
          <w:szCs w:val="20"/>
        </w:rPr>
        <w:lastRenderedPageBreak/>
        <w:t xml:space="preserve">Wykres </w:t>
      </w:r>
      <w:r w:rsidR="001C7ECB" w:rsidRPr="001C7ECB">
        <w:rPr>
          <w:sz w:val="20"/>
          <w:szCs w:val="20"/>
        </w:rPr>
        <w:t>2</w:t>
      </w:r>
      <w:r w:rsidRPr="001C7ECB">
        <w:rPr>
          <w:sz w:val="20"/>
          <w:szCs w:val="20"/>
        </w:rPr>
        <w:t>.</w:t>
      </w:r>
      <w:r w:rsidRPr="00463598">
        <w:rPr>
          <w:sz w:val="20"/>
          <w:szCs w:val="20"/>
        </w:rPr>
        <w:t xml:space="preserve"> Procentowe wykorzystanie środków w podziale na działania KSOW w ramach operacji </w:t>
      </w:r>
      <w:r>
        <w:rPr>
          <w:sz w:val="20"/>
          <w:szCs w:val="20"/>
        </w:rPr>
        <w:t xml:space="preserve">własnych </w:t>
      </w:r>
      <w:r w:rsidRPr="00463598">
        <w:rPr>
          <w:sz w:val="20"/>
          <w:szCs w:val="20"/>
        </w:rPr>
        <w:t xml:space="preserve">zrealizowanych przez </w:t>
      </w:r>
      <w:r>
        <w:rPr>
          <w:sz w:val="20"/>
          <w:szCs w:val="20"/>
        </w:rPr>
        <w:t>jednostki wsparcia sieci</w:t>
      </w:r>
    </w:p>
    <w:p w14:paraId="754E6E1A" w14:textId="0C14A44B" w:rsidR="00557B11" w:rsidRDefault="002B3FFF" w:rsidP="009F2ECB">
      <w:pPr>
        <w:ind w:left="66"/>
        <w:jc w:val="both"/>
        <w:rPr>
          <w:sz w:val="24"/>
          <w:szCs w:val="24"/>
        </w:rPr>
      </w:pPr>
      <w:r>
        <w:rPr>
          <w:noProof/>
          <w:sz w:val="24"/>
          <w:szCs w:val="24"/>
          <w:lang w:eastAsia="pl-PL"/>
        </w:rPr>
        <w:drawing>
          <wp:inline distT="0" distB="0" distL="0" distR="0" wp14:anchorId="5121242F" wp14:editId="29153250">
            <wp:extent cx="5857875" cy="3557817"/>
            <wp:effectExtent l="0" t="0" r="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4787" cy="3568089"/>
                    </a:xfrm>
                    <a:prstGeom prst="rect">
                      <a:avLst/>
                    </a:prstGeom>
                    <a:noFill/>
                  </pic:spPr>
                </pic:pic>
              </a:graphicData>
            </a:graphic>
          </wp:inline>
        </w:drawing>
      </w:r>
    </w:p>
    <w:p w14:paraId="04A1519C" w14:textId="4C0D2A5D" w:rsidR="00557B11" w:rsidRDefault="000723D3" w:rsidP="00C362CD">
      <w:pPr>
        <w:ind w:left="66"/>
        <w:jc w:val="both"/>
        <w:rPr>
          <w:sz w:val="24"/>
          <w:szCs w:val="24"/>
        </w:rPr>
      </w:pPr>
      <w:r>
        <w:rPr>
          <w:sz w:val="24"/>
          <w:szCs w:val="24"/>
        </w:rPr>
        <w:t>W przypadku partnerów KSOW, niezmiennie jak co roku</w:t>
      </w:r>
      <w:r w:rsidR="0026669D">
        <w:rPr>
          <w:sz w:val="24"/>
          <w:szCs w:val="24"/>
        </w:rPr>
        <w:t>,</w:t>
      </w:r>
      <w:r>
        <w:rPr>
          <w:sz w:val="24"/>
          <w:szCs w:val="24"/>
        </w:rPr>
        <w:t xml:space="preserve"> największym zainteresowaniem cieszyły się operacje zrealizowane w działaniu 6 </w:t>
      </w:r>
      <w:r w:rsidR="00C362CD" w:rsidRPr="00C362CD">
        <w:rPr>
          <w:i/>
          <w:sz w:val="24"/>
          <w:szCs w:val="24"/>
        </w:rPr>
        <w:t xml:space="preserve">Ułatwianie wymiany wiedzy pomiędzy podmiotami uczestniczącymi w rozwoju obszarów wiejskich oraz wymiana </w:t>
      </w:r>
      <w:r w:rsidR="001829E4">
        <w:rPr>
          <w:i/>
          <w:sz w:val="24"/>
          <w:szCs w:val="24"/>
        </w:rPr>
        <w:br/>
      </w:r>
      <w:r w:rsidR="00C362CD" w:rsidRPr="00C362CD">
        <w:rPr>
          <w:i/>
          <w:sz w:val="24"/>
          <w:szCs w:val="24"/>
        </w:rPr>
        <w:t>i rozpowszechnianie rezultatów działań na rzecz tego rozwoju</w:t>
      </w:r>
      <w:r w:rsidR="00C362CD">
        <w:rPr>
          <w:sz w:val="24"/>
          <w:szCs w:val="24"/>
        </w:rPr>
        <w:t xml:space="preserve"> i działaniu 13 </w:t>
      </w:r>
      <w:r w:rsidR="00C362CD" w:rsidRPr="00C362CD">
        <w:rPr>
          <w:i/>
          <w:sz w:val="24"/>
          <w:szCs w:val="24"/>
        </w:rPr>
        <w:t>Promocja zrównoważonego rozwoju obszarów wiejskich</w:t>
      </w:r>
      <w:r w:rsidR="0026669D">
        <w:rPr>
          <w:sz w:val="24"/>
          <w:szCs w:val="24"/>
        </w:rPr>
        <w:t xml:space="preserve">. Kwota wydatkowana na </w:t>
      </w:r>
      <w:r w:rsidR="003D51F9">
        <w:rPr>
          <w:sz w:val="24"/>
          <w:szCs w:val="24"/>
        </w:rPr>
        <w:t>obydwa</w:t>
      </w:r>
      <w:r w:rsidR="0026669D">
        <w:rPr>
          <w:sz w:val="24"/>
          <w:szCs w:val="24"/>
        </w:rPr>
        <w:t xml:space="preserve"> działania </w:t>
      </w:r>
      <w:r w:rsidR="003D51F9">
        <w:rPr>
          <w:sz w:val="24"/>
          <w:szCs w:val="24"/>
        </w:rPr>
        <w:t>stanowi</w:t>
      </w:r>
      <w:r w:rsidR="0026669D">
        <w:rPr>
          <w:sz w:val="24"/>
          <w:szCs w:val="24"/>
        </w:rPr>
        <w:t xml:space="preserve"> prawie 64% wszystkich wydatkowanych środków.</w:t>
      </w:r>
    </w:p>
    <w:p w14:paraId="0D4E1131" w14:textId="5695B319" w:rsidR="00A85E1F" w:rsidRPr="00A85E1F" w:rsidRDefault="0026669D" w:rsidP="00766FBA">
      <w:pPr>
        <w:ind w:left="66"/>
        <w:jc w:val="both"/>
        <w:rPr>
          <w:sz w:val="24"/>
          <w:szCs w:val="24"/>
        </w:rPr>
      </w:pPr>
      <w:r>
        <w:rPr>
          <w:sz w:val="24"/>
          <w:szCs w:val="24"/>
        </w:rPr>
        <w:t xml:space="preserve">W przypadku operacji </w:t>
      </w:r>
      <w:r w:rsidR="00A85E1F">
        <w:rPr>
          <w:sz w:val="24"/>
          <w:szCs w:val="24"/>
        </w:rPr>
        <w:t>własnych jednostek wsparcia sieci najwięcej środków przeznaczono</w:t>
      </w:r>
      <w:r w:rsidR="0083304C">
        <w:rPr>
          <w:sz w:val="24"/>
          <w:szCs w:val="24"/>
        </w:rPr>
        <w:t xml:space="preserve"> na</w:t>
      </w:r>
      <w:r w:rsidR="00A85E1F">
        <w:rPr>
          <w:sz w:val="24"/>
          <w:szCs w:val="24"/>
        </w:rPr>
        <w:t xml:space="preserve"> realizację </w:t>
      </w:r>
      <w:r w:rsidR="005514A8">
        <w:rPr>
          <w:sz w:val="24"/>
          <w:szCs w:val="24"/>
        </w:rPr>
        <w:t xml:space="preserve">działania 2 </w:t>
      </w:r>
      <w:r w:rsidR="00582D59">
        <w:rPr>
          <w:sz w:val="24"/>
          <w:szCs w:val="24"/>
        </w:rPr>
        <w:t>w zakresie SIR</w:t>
      </w:r>
      <w:r w:rsidR="00A85E1F">
        <w:rPr>
          <w:sz w:val="24"/>
          <w:szCs w:val="24"/>
        </w:rPr>
        <w:t xml:space="preserve"> </w:t>
      </w:r>
      <w:r w:rsidR="005514A8">
        <w:rPr>
          <w:sz w:val="24"/>
          <w:szCs w:val="24"/>
        </w:rPr>
        <w:t xml:space="preserve">tj. </w:t>
      </w:r>
      <w:r w:rsidR="00766FBA" w:rsidRPr="00766FBA">
        <w:rPr>
          <w:i/>
          <w:sz w:val="24"/>
          <w:szCs w:val="24"/>
        </w:rPr>
        <w:t>Działania na rzecz tworzenia sieci kontaktów dla doradców i służb wspierających wdrażanie innowacji na obszarach wiejskich</w:t>
      </w:r>
      <w:r w:rsidR="00A85E1F">
        <w:rPr>
          <w:sz w:val="24"/>
          <w:szCs w:val="24"/>
        </w:rPr>
        <w:t xml:space="preserve">, na które wraz </w:t>
      </w:r>
      <w:r w:rsidR="001829E4">
        <w:rPr>
          <w:sz w:val="24"/>
          <w:szCs w:val="24"/>
        </w:rPr>
        <w:br/>
      </w:r>
      <w:r w:rsidR="00A85E1F">
        <w:rPr>
          <w:sz w:val="24"/>
          <w:szCs w:val="24"/>
        </w:rPr>
        <w:t xml:space="preserve">z drugim działaniem </w:t>
      </w:r>
      <w:r w:rsidR="00582D59">
        <w:rPr>
          <w:sz w:val="24"/>
          <w:szCs w:val="24"/>
        </w:rPr>
        <w:t>realizowanym w zakresie SIR</w:t>
      </w:r>
      <w:r w:rsidR="00A85E1F">
        <w:rPr>
          <w:sz w:val="24"/>
          <w:szCs w:val="24"/>
        </w:rPr>
        <w:t xml:space="preserve"> – </w:t>
      </w:r>
      <w:r w:rsidR="005514A8">
        <w:rPr>
          <w:sz w:val="24"/>
          <w:szCs w:val="24"/>
        </w:rPr>
        <w:t xml:space="preserve">tj. nr </w:t>
      </w:r>
      <w:r w:rsidR="00A85E1F">
        <w:rPr>
          <w:sz w:val="24"/>
          <w:szCs w:val="24"/>
        </w:rPr>
        <w:t xml:space="preserve">5 </w:t>
      </w:r>
      <w:r w:rsidR="00766FBA" w:rsidRPr="00766FBA">
        <w:rPr>
          <w:i/>
          <w:sz w:val="24"/>
          <w:szCs w:val="24"/>
        </w:rPr>
        <w:t>Poszukiwanie Partnerów KSOW do współpracy w ramach Działania „Współpraca”, o którym mowa w art. 3 ust.1 pkt. 13 ustawy o wspieraniu rozwoju obszarów wiejskich z udziałem środków EFRROW w ramach PROW na lata 2014-2020 oraz ułatwianie tej współpracy</w:t>
      </w:r>
      <w:r w:rsidR="00766FBA">
        <w:rPr>
          <w:sz w:val="24"/>
          <w:szCs w:val="24"/>
        </w:rPr>
        <w:t xml:space="preserve">, w sumie </w:t>
      </w:r>
      <w:r w:rsidR="004863EA">
        <w:rPr>
          <w:sz w:val="24"/>
          <w:szCs w:val="24"/>
        </w:rPr>
        <w:t>przypada ponad 44% wydatkowanych środków.</w:t>
      </w:r>
    </w:p>
    <w:p w14:paraId="698C93E6" w14:textId="03930407" w:rsidR="004E0229" w:rsidRDefault="004E0229" w:rsidP="004E0229">
      <w:pPr>
        <w:ind w:left="66"/>
        <w:jc w:val="both"/>
        <w:rPr>
          <w:sz w:val="24"/>
          <w:szCs w:val="24"/>
        </w:rPr>
      </w:pPr>
      <w:r w:rsidRPr="004E0229">
        <w:rPr>
          <w:sz w:val="24"/>
          <w:szCs w:val="24"/>
        </w:rPr>
        <w:t xml:space="preserve">Na realizację operacji w zakresie działań podstawowych KSOW (działania 1-9), określonych </w:t>
      </w:r>
      <w:r w:rsidR="001829E4">
        <w:rPr>
          <w:sz w:val="24"/>
          <w:szCs w:val="24"/>
        </w:rPr>
        <w:br/>
      </w:r>
      <w:r w:rsidRPr="004E0229">
        <w:rPr>
          <w:sz w:val="24"/>
          <w:szCs w:val="24"/>
        </w:rPr>
        <w:t>w PROW 2014-2020 i w art. 54</w:t>
      </w:r>
      <w:r w:rsidR="001859D9">
        <w:rPr>
          <w:sz w:val="24"/>
          <w:szCs w:val="24"/>
        </w:rPr>
        <w:t xml:space="preserve"> </w:t>
      </w:r>
      <w:r w:rsidRPr="004E0229">
        <w:rPr>
          <w:sz w:val="24"/>
          <w:szCs w:val="24"/>
        </w:rPr>
        <w:t xml:space="preserve">ust. 3 Rozporządzenia PE i Rady (UE) nr 1305/2013, </w:t>
      </w:r>
      <w:r w:rsidR="001859D9">
        <w:rPr>
          <w:sz w:val="24"/>
          <w:szCs w:val="24"/>
        </w:rPr>
        <w:t>w </w:t>
      </w:r>
      <w:r>
        <w:rPr>
          <w:sz w:val="24"/>
          <w:szCs w:val="24"/>
        </w:rPr>
        <w:t xml:space="preserve">przypadku operacji realizowanych przez partnerów KSOW </w:t>
      </w:r>
      <w:r w:rsidRPr="004E0229">
        <w:rPr>
          <w:sz w:val="24"/>
          <w:szCs w:val="24"/>
        </w:rPr>
        <w:t>przeznaczono 6</w:t>
      </w:r>
      <w:r>
        <w:rPr>
          <w:sz w:val="24"/>
          <w:szCs w:val="24"/>
        </w:rPr>
        <w:t>8</w:t>
      </w:r>
      <w:r w:rsidRPr="004E0229">
        <w:rPr>
          <w:sz w:val="24"/>
          <w:szCs w:val="24"/>
        </w:rPr>
        <w:t>,0</w:t>
      </w:r>
      <w:r>
        <w:rPr>
          <w:sz w:val="24"/>
          <w:szCs w:val="24"/>
        </w:rPr>
        <w:t>8</w:t>
      </w:r>
      <w:r w:rsidRPr="004E0229">
        <w:rPr>
          <w:sz w:val="24"/>
          <w:szCs w:val="24"/>
        </w:rPr>
        <w:t>%</w:t>
      </w:r>
      <w:r w:rsidR="00EB7384">
        <w:rPr>
          <w:sz w:val="24"/>
          <w:szCs w:val="24"/>
        </w:rPr>
        <w:t xml:space="preserve"> wydatkowanych środków, natomiast w przypadku operacji własnych j</w:t>
      </w:r>
      <w:r w:rsidR="009523B7">
        <w:rPr>
          <w:sz w:val="24"/>
          <w:szCs w:val="24"/>
        </w:rPr>
        <w:t>ednostek</w:t>
      </w:r>
      <w:r w:rsidR="001859D9">
        <w:rPr>
          <w:sz w:val="24"/>
          <w:szCs w:val="24"/>
        </w:rPr>
        <w:t xml:space="preserve"> </w:t>
      </w:r>
      <w:r w:rsidR="00EB7384">
        <w:rPr>
          <w:sz w:val="24"/>
          <w:szCs w:val="24"/>
        </w:rPr>
        <w:t>91,99%.</w:t>
      </w:r>
    </w:p>
    <w:p w14:paraId="6FF79DA0" w14:textId="6170EA2F" w:rsidR="00EB7384" w:rsidRDefault="001859D9" w:rsidP="004E0229">
      <w:pPr>
        <w:ind w:left="66"/>
        <w:jc w:val="both"/>
        <w:rPr>
          <w:sz w:val="24"/>
          <w:szCs w:val="24"/>
        </w:rPr>
      </w:pPr>
      <w:r>
        <w:rPr>
          <w:sz w:val="24"/>
          <w:szCs w:val="24"/>
        </w:rPr>
        <w:t xml:space="preserve"> </w:t>
      </w:r>
    </w:p>
    <w:p w14:paraId="65E6F2BE" w14:textId="3A095CFC" w:rsidR="00AC0C9E" w:rsidRPr="00AC2406" w:rsidRDefault="00C45285" w:rsidP="00893BDD">
      <w:pPr>
        <w:numPr>
          <w:ilvl w:val="1"/>
          <w:numId w:val="1"/>
        </w:numPr>
        <w:ind w:left="425" w:hanging="431"/>
        <w:outlineLvl w:val="1"/>
        <w:rPr>
          <w:b/>
          <w:sz w:val="24"/>
          <w:szCs w:val="24"/>
        </w:rPr>
      </w:pPr>
      <w:bookmarkStart w:id="5" w:name="_Toc131058921"/>
      <w:r>
        <w:rPr>
          <w:b/>
          <w:sz w:val="24"/>
          <w:szCs w:val="24"/>
        </w:rPr>
        <w:lastRenderedPageBreak/>
        <w:t>Realizacja działań KSOW narastająco do końca roku 2022</w:t>
      </w:r>
      <w:bookmarkEnd w:id="5"/>
    </w:p>
    <w:p w14:paraId="75A928D8" w14:textId="2BC72AC3" w:rsidR="00C45285" w:rsidRPr="00C45285" w:rsidRDefault="00C45285" w:rsidP="00C45285">
      <w:pPr>
        <w:jc w:val="both"/>
        <w:rPr>
          <w:sz w:val="24"/>
          <w:szCs w:val="24"/>
          <w:highlight w:val="yellow"/>
        </w:rPr>
      </w:pPr>
      <w:r w:rsidRPr="00C45285">
        <w:rPr>
          <w:sz w:val="24"/>
          <w:szCs w:val="24"/>
        </w:rPr>
        <w:t xml:space="preserve">Szczegółowe dane dotyczące wydatków w ramach </w:t>
      </w:r>
      <w:r w:rsidR="000469C4" w:rsidRPr="000469C4">
        <w:rPr>
          <w:i/>
          <w:iCs/>
          <w:sz w:val="24"/>
          <w:szCs w:val="24"/>
        </w:rPr>
        <w:t>P</w:t>
      </w:r>
      <w:r w:rsidRPr="000469C4">
        <w:rPr>
          <w:i/>
          <w:iCs/>
          <w:sz w:val="24"/>
          <w:szCs w:val="24"/>
        </w:rPr>
        <w:t xml:space="preserve">lanu działania KSOW </w:t>
      </w:r>
      <w:r w:rsidR="00685C76" w:rsidRPr="000469C4">
        <w:rPr>
          <w:i/>
          <w:iCs/>
          <w:sz w:val="24"/>
          <w:szCs w:val="24"/>
        </w:rPr>
        <w:t xml:space="preserve">na lata </w:t>
      </w:r>
      <w:r w:rsidRPr="000469C4">
        <w:rPr>
          <w:i/>
          <w:iCs/>
          <w:sz w:val="24"/>
          <w:szCs w:val="24"/>
        </w:rPr>
        <w:t>2014-2020</w:t>
      </w:r>
      <w:r w:rsidRPr="00C45285">
        <w:rPr>
          <w:sz w:val="24"/>
          <w:szCs w:val="24"/>
        </w:rPr>
        <w:t xml:space="preserve"> przedstawiono w załączniku 1 do niniejszego sprawozdania – plik „zal1_2022.xlsx”.</w:t>
      </w:r>
    </w:p>
    <w:p w14:paraId="26395A7A" w14:textId="795E2C2D" w:rsidR="009F2ECB" w:rsidRPr="00AC494B" w:rsidRDefault="009F2ECB" w:rsidP="009F2ECB">
      <w:pPr>
        <w:jc w:val="both"/>
        <w:rPr>
          <w:sz w:val="24"/>
          <w:szCs w:val="24"/>
        </w:rPr>
      </w:pPr>
      <w:r w:rsidRPr="00AC494B">
        <w:rPr>
          <w:sz w:val="24"/>
          <w:szCs w:val="24"/>
        </w:rPr>
        <w:t xml:space="preserve">W tabeli </w:t>
      </w:r>
      <w:r w:rsidR="004863EA">
        <w:rPr>
          <w:sz w:val="24"/>
          <w:szCs w:val="24"/>
        </w:rPr>
        <w:t>4</w:t>
      </w:r>
      <w:r w:rsidRPr="00AC494B">
        <w:rPr>
          <w:sz w:val="24"/>
          <w:szCs w:val="24"/>
        </w:rPr>
        <w:t xml:space="preserve"> przedstawiono zbiorcze zestawienie wydatków, </w:t>
      </w:r>
      <w:r w:rsidR="00B12DDC" w:rsidRPr="00AC494B">
        <w:rPr>
          <w:sz w:val="24"/>
          <w:szCs w:val="24"/>
        </w:rPr>
        <w:t xml:space="preserve">od początku realizacji </w:t>
      </w:r>
      <w:r w:rsidR="000469C4" w:rsidRPr="000469C4">
        <w:rPr>
          <w:i/>
          <w:iCs/>
          <w:sz w:val="24"/>
          <w:szCs w:val="24"/>
        </w:rPr>
        <w:t>P</w:t>
      </w:r>
      <w:r w:rsidR="00B12DDC" w:rsidRPr="000469C4">
        <w:rPr>
          <w:i/>
          <w:iCs/>
          <w:sz w:val="24"/>
          <w:szCs w:val="24"/>
        </w:rPr>
        <w:t>lanu działania KSOW na lata 2014</w:t>
      </w:r>
      <w:r w:rsidR="004D7126" w:rsidRPr="000469C4">
        <w:rPr>
          <w:i/>
          <w:iCs/>
          <w:sz w:val="24"/>
          <w:szCs w:val="24"/>
        </w:rPr>
        <w:t>-</w:t>
      </w:r>
      <w:r w:rsidR="00B12DDC" w:rsidRPr="000469C4">
        <w:rPr>
          <w:i/>
          <w:iCs/>
          <w:sz w:val="24"/>
          <w:szCs w:val="24"/>
        </w:rPr>
        <w:t>2020</w:t>
      </w:r>
      <w:r w:rsidR="00B12DDC" w:rsidRPr="00AC494B">
        <w:rPr>
          <w:sz w:val="24"/>
          <w:szCs w:val="24"/>
        </w:rPr>
        <w:t xml:space="preserve">, </w:t>
      </w:r>
      <w:r w:rsidRPr="00AC494B">
        <w:rPr>
          <w:sz w:val="24"/>
          <w:szCs w:val="24"/>
        </w:rPr>
        <w:t xml:space="preserve">uwzględniające koszty </w:t>
      </w:r>
      <w:r w:rsidR="00070D0E" w:rsidRPr="00AC494B">
        <w:rPr>
          <w:sz w:val="24"/>
          <w:szCs w:val="24"/>
        </w:rPr>
        <w:t>związane z realizacją</w:t>
      </w:r>
      <w:r w:rsidR="00D02FDE" w:rsidRPr="00AC494B">
        <w:rPr>
          <w:sz w:val="24"/>
          <w:szCs w:val="24"/>
        </w:rPr>
        <w:t xml:space="preserve"> operacji </w:t>
      </w:r>
      <w:r w:rsidR="00B12DDC" w:rsidRPr="00AC494B">
        <w:rPr>
          <w:sz w:val="24"/>
          <w:szCs w:val="24"/>
        </w:rPr>
        <w:br/>
      </w:r>
      <w:r w:rsidR="00D02FDE" w:rsidRPr="00AC494B">
        <w:rPr>
          <w:sz w:val="24"/>
          <w:szCs w:val="24"/>
        </w:rPr>
        <w:t xml:space="preserve">i </w:t>
      </w:r>
      <w:r w:rsidRPr="00AC494B">
        <w:rPr>
          <w:sz w:val="24"/>
          <w:szCs w:val="24"/>
        </w:rPr>
        <w:t>funkcjonowania, w stosunku do limitów określonych w</w:t>
      </w:r>
      <w:r w:rsidR="00D02FDE" w:rsidRPr="00AC494B">
        <w:rPr>
          <w:sz w:val="24"/>
          <w:szCs w:val="24"/>
        </w:rPr>
        <w:t xml:space="preserve"> rozporządzeniu</w:t>
      </w:r>
      <w:r w:rsidR="00D333F2">
        <w:rPr>
          <w:sz w:val="24"/>
          <w:szCs w:val="24"/>
        </w:rPr>
        <w:t xml:space="preserve"> o limitach</w:t>
      </w:r>
      <w:r w:rsidR="00D02FDE" w:rsidRPr="00AC494B">
        <w:rPr>
          <w:sz w:val="24"/>
          <w:szCs w:val="24"/>
        </w:rPr>
        <w:t xml:space="preserve"> </w:t>
      </w:r>
      <w:r w:rsidRPr="00AC494B">
        <w:rPr>
          <w:sz w:val="24"/>
          <w:szCs w:val="24"/>
        </w:rPr>
        <w:t xml:space="preserve">w podziale na poszczególne jednostki wdrażające. Do przeliczenia określonych w EURO wysokości limitów przyjęto </w:t>
      </w:r>
      <w:r w:rsidR="00773920" w:rsidRPr="00AC494B">
        <w:rPr>
          <w:sz w:val="24"/>
          <w:szCs w:val="24"/>
        </w:rPr>
        <w:t>średni kurs EURO NBP z okresu lipiec 2015 - grudzień 202</w:t>
      </w:r>
      <w:r w:rsidR="004D7126" w:rsidRPr="00AC494B">
        <w:rPr>
          <w:sz w:val="24"/>
          <w:szCs w:val="24"/>
        </w:rPr>
        <w:t>2</w:t>
      </w:r>
      <w:r w:rsidR="00773920" w:rsidRPr="00AC494B">
        <w:rPr>
          <w:sz w:val="24"/>
          <w:szCs w:val="24"/>
        </w:rPr>
        <w:t>, czyli</w:t>
      </w:r>
      <w:r w:rsidRPr="00AC494B">
        <w:rPr>
          <w:sz w:val="24"/>
          <w:szCs w:val="24"/>
        </w:rPr>
        <w:t xml:space="preserve"> </w:t>
      </w:r>
      <w:r w:rsidR="00773920" w:rsidRPr="00AC494B">
        <w:rPr>
          <w:sz w:val="24"/>
          <w:szCs w:val="24"/>
        </w:rPr>
        <w:t>4,</w:t>
      </w:r>
      <w:r w:rsidR="004D7126" w:rsidRPr="00AC494B">
        <w:rPr>
          <w:sz w:val="24"/>
          <w:szCs w:val="24"/>
        </w:rPr>
        <w:t>4113</w:t>
      </w:r>
      <w:r w:rsidR="00773920" w:rsidRPr="00AC494B">
        <w:rPr>
          <w:sz w:val="24"/>
          <w:szCs w:val="24"/>
        </w:rPr>
        <w:t xml:space="preserve">. </w:t>
      </w:r>
      <w:r w:rsidR="00734569" w:rsidRPr="00AC494B">
        <w:rPr>
          <w:sz w:val="24"/>
          <w:szCs w:val="24"/>
        </w:rPr>
        <w:t xml:space="preserve">W przypadku pozycji 20 </w:t>
      </w:r>
      <w:r w:rsidR="00734569" w:rsidRPr="00AC494B">
        <w:rPr>
          <w:i/>
          <w:iCs/>
          <w:sz w:val="24"/>
          <w:szCs w:val="24"/>
        </w:rPr>
        <w:t>Minister RiRW</w:t>
      </w:r>
      <w:r w:rsidR="00734569" w:rsidRPr="00AC494B">
        <w:rPr>
          <w:sz w:val="24"/>
          <w:szCs w:val="24"/>
        </w:rPr>
        <w:t xml:space="preserve"> oraz 38 </w:t>
      </w:r>
      <w:r w:rsidR="00734569" w:rsidRPr="00AC494B">
        <w:rPr>
          <w:i/>
          <w:iCs/>
          <w:sz w:val="24"/>
          <w:szCs w:val="24"/>
        </w:rPr>
        <w:t>Fundacja Programów Pomocy dla Rolnictwa FAPA</w:t>
      </w:r>
      <w:r w:rsidR="00EA533B" w:rsidRPr="00AC494B">
        <w:rPr>
          <w:sz w:val="24"/>
          <w:szCs w:val="24"/>
        </w:rPr>
        <w:t xml:space="preserve"> przyjęto średni kurs EURO NBP z lat 201</w:t>
      </w:r>
      <w:r w:rsidR="00832A9B" w:rsidRPr="00AC494B">
        <w:rPr>
          <w:sz w:val="24"/>
          <w:szCs w:val="24"/>
        </w:rPr>
        <w:t>6</w:t>
      </w:r>
      <w:r w:rsidR="00EA533B" w:rsidRPr="00AC494B">
        <w:rPr>
          <w:sz w:val="24"/>
          <w:szCs w:val="24"/>
        </w:rPr>
        <w:t>-201</w:t>
      </w:r>
      <w:r w:rsidR="00832A9B" w:rsidRPr="00AC494B">
        <w:rPr>
          <w:sz w:val="24"/>
          <w:szCs w:val="24"/>
        </w:rPr>
        <w:t>7</w:t>
      </w:r>
      <w:r w:rsidR="00EA533B" w:rsidRPr="00AC494B">
        <w:rPr>
          <w:sz w:val="24"/>
          <w:szCs w:val="24"/>
        </w:rPr>
        <w:t xml:space="preserve"> – 4,3030.</w:t>
      </w:r>
    </w:p>
    <w:p w14:paraId="0150CD92" w14:textId="03F89C49" w:rsidR="009F2ECB" w:rsidRPr="00027D66" w:rsidRDefault="009F2ECB" w:rsidP="00027D66">
      <w:pPr>
        <w:pStyle w:val="Akapitzlist"/>
        <w:ind w:left="0"/>
        <w:jc w:val="both"/>
        <w:rPr>
          <w:rFonts w:asciiTheme="minorHAnsi" w:hAnsiTheme="minorHAnsi" w:cstheme="minorHAnsi"/>
          <w:sz w:val="20"/>
          <w:szCs w:val="20"/>
        </w:rPr>
      </w:pPr>
      <w:r w:rsidRPr="00027D66">
        <w:rPr>
          <w:rFonts w:asciiTheme="minorHAnsi" w:hAnsiTheme="minorHAnsi" w:cstheme="minorHAnsi"/>
          <w:sz w:val="20"/>
          <w:szCs w:val="20"/>
        </w:rPr>
        <w:t xml:space="preserve">Tabela </w:t>
      </w:r>
      <w:r w:rsidR="004863EA" w:rsidRPr="00027D66">
        <w:rPr>
          <w:rFonts w:asciiTheme="minorHAnsi" w:hAnsiTheme="minorHAnsi" w:cstheme="minorHAnsi"/>
          <w:sz w:val="20"/>
          <w:szCs w:val="20"/>
        </w:rPr>
        <w:t>4</w:t>
      </w:r>
      <w:r w:rsidRPr="00027D66">
        <w:rPr>
          <w:rFonts w:asciiTheme="minorHAnsi" w:hAnsiTheme="minorHAnsi" w:cstheme="minorHAnsi"/>
          <w:sz w:val="20"/>
          <w:szCs w:val="20"/>
        </w:rPr>
        <w:t xml:space="preserve">. Wydatki poniesione w ramach </w:t>
      </w:r>
      <w:r w:rsidR="00B56A61" w:rsidRPr="00027D66">
        <w:rPr>
          <w:rFonts w:asciiTheme="minorHAnsi" w:hAnsiTheme="minorHAnsi" w:cstheme="minorHAnsi"/>
          <w:sz w:val="20"/>
          <w:szCs w:val="20"/>
        </w:rPr>
        <w:t>s</w:t>
      </w:r>
      <w:r w:rsidRPr="00027D66">
        <w:rPr>
          <w:rFonts w:asciiTheme="minorHAnsi" w:hAnsiTheme="minorHAnsi" w:cstheme="minorHAnsi"/>
          <w:sz w:val="20"/>
          <w:szCs w:val="20"/>
        </w:rPr>
        <w:t xml:space="preserve">chematu II </w:t>
      </w:r>
      <w:r w:rsidR="00B56A61" w:rsidRPr="00027D66">
        <w:rPr>
          <w:rFonts w:asciiTheme="minorHAnsi" w:hAnsiTheme="minorHAnsi" w:cstheme="minorHAnsi"/>
          <w:sz w:val="20"/>
          <w:szCs w:val="20"/>
        </w:rPr>
        <w:t>p</w:t>
      </w:r>
      <w:r w:rsidRPr="00027D66">
        <w:rPr>
          <w:rFonts w:asciiTheme="minorHAnsi" w:hAnsiTheme="minorHAnsi" w:cstheme="minorHAnsi"/>
          <w:sz w:val="20"/>
          <w:szCs w:val="20"/>
        </w:rPr>
        <w:t>omocy technicznej PROW 2014</w:t>
      </w:r>
      <w:r w:rsidR="00BC13F7" w:rsidRPr="00027D66">
        <w:rPr>
          <w:rFonts w:asciiTheme="minorHAnsi" w:hAnsiTheme="minorHAnsi" w:cstheme="minorHAnsi"/>
          <w:sz w:val="20"/>
          <w:szCs w:val="20"/>
        </w:rPr>
        <w:t>–</w:t>
      </w:r>
      <w:r w:rsidRPr="00027D66">
        <w:rPr>
          <w:rFonts w:asciiTheme="minorHAnsi" w:hAnsiTheme="minorHAnsi" w:cstheme="minorHAnsi"/>
          <w:sz w:val="20"/>
          <w:szCs w:val="20"/>
        </w:rPr>
        <w:t>2020</w:t>
      </w:r>
    </w:p>
    <w:tbl>
      <w:tblPr>
        <w:tblStyle w:val="Zwykatabela1"/>
        <w:tblW w:w="9698" w:type="dxa"/>
        <w:tblLook w:val="04A0" w:firstRow="1" w:lastRow="0" w:firstColumn="1" w:lastColumn="0" w:noHBand="0" w:noVBand="1"/>
      </w:tblPr>
      <w:tblGrid>
        <w:gridCol w:w="528"/>
        <w:gridCol w:w="2529"/>
        <w:gridCol w:w="1729"/>
        <w:gridCol w:w="1701"/>
        <w:gridCol w:w="1676"/>
        <w:gridCol w:w="1535"/>
      </w:tblGrid>
      <w:tr w:rsidR="009F2ECB" w:rsidRPr="001829E4" w14:paraId="76F1C593" w14:textId="77777777" w:rsidTr="001829E4">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528" w:type="dxa"/>
            <w:shd w:val="clear" w:color="auto" w:fill="D9D9D9" w:themeFill="background1" w:themeFillShade="D9"/>
            <w:vAlign w:val="center"/>
            <w:hideMark/>
          </w:tcPr>
          <w:p w14:paraId="13EB05F3" w14:textId="77777777" w:rsidR="009F2ECB" w:rsidRPr="00443CDB" w:rsidRDefault="009F2ECB" w:rsidP="001829E4">
            <w:pPr>
              <w:spacing w:before="60" w:after="60"/>
              <w:jc w:val="center"/>
              <w:rPr>
                <w:rFonts w:eastAsia="Times New Roman" w:cs="Calibri"/>
                <w:sz w:val="20"/>
                <w:szCs w:val="20"/>
              </w:rPr>
            </w:pPr>
            <w:bookmarkStart w:id="6" w:name="_Hlk509322672"/>
            <w:r w:rsidRPr="00443CDB">
              <w:rPr>
                <w:rFonts w:eastAsia="Times New Roman" w:cs="Calibri"/>
                <w:sz w:val="20"/>
                <w:szCs w:val="20"/>
              </w:rPr>
              <w:t>Lp.</w:t>
            </w:r>
          </w:p>
        </w:tc>
        <w:tc>
          <w:tcPr>
            <w:tcW w:w="2529" w:type="dxa"/>
            <w:shd w:val="clear" w:color="auto" w:fill="D9D9D9" w:themeFill="background1" w:themeFillShade="D9"/>
            <w:vAlign w:val="center"/>
            <w:hideMark/>
          </w:tcPr>
          <w:p w14:paraId="3A4FFFB0" w14:textId="77777777" w:rsidR="009F2ECB" w:rsidRPr="00443CDB" w:rsidRDefault="009F2ECB" w:rsidP="001829E4">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Beneficjent</w:t>
            </w:r>
          </w:p>
        </w:tc>
        <w:tc>
          <w:tcPr>
            <w:tcW w:w="1729" w:type="dxa"/>
            <w:shd w:val="clear" w:color="auto" w:fill="D9D9D9" w:themeFill="background1" w:themeFillShade="D9"/>
            <w:vAlign w:val="center"/>
            <w:hideMark/>
          </w:tcPr>
          <w:p w14:paraId="2A10E210" w14:textId="77777777" w:rsidR="009F2ECB" w:rsidRPr="00443CDB" w:rsidRDefault="009F2ECB" w:rsidP="001829E4">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 xml:space="preserve">Wysokość limitów </w:t>
            </w:r>
            <w:r w:rsidRPr="00443CDB">
              <w:rPr>
                <w:rFonts w:eastAsia="Times New Roman" w:cs="Calibri"/>
                <w:sz w:val="20"/>
                <w:szCs w:val="20"/>
              </w:rPr>
              <w:br/>
              <w:t>w EURO</w:t>
            </w:r>
          </w:p>
        </w:tc>
        <w:tc>
          <w:tcPr>
            <w:tcW w:w="1701" w:type="dxa"/>
            <w:shd w:val="clear" w:color="auto" w:fill="D9D9D9" w:themeFill="background1" w:themeFillShade="D9"/>
            <w:vAlign w:val="center"/>
            <w:hideMark/>
          </w:tcPr>
          <w:p w14:paraId="64BD36CF" w14:textId="77777777" w:rsidR="009F2ECB" w:rsidRPr="00443CDB" w:rsidRDefault="009F2ECB" w:rsidP="001829E4">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Wysokość limitu w PLN</w:t>
            </w:r>
          </w:p>
        </w:tc>
        <w:tc>
          <w:tcPr>
            <w:tcW w:w="1676" w:type="dxa"/>
            <w:shd w:val="clear" w:color="auto" w:fill="D9D9D9" w:themeFill="background1" w:themeFillShade="D9"/>
            <w:vAlign w:val="center"/>
            <w:hideMark/>
          </w:tcPr>
          <w:p w14:paraId="49EC897A" w14:textId="1329E830" w:rsidR="009F2ECB" w:rsidRPr="00443CDB" w:rsidRDefault="009F2ECB" w:rsidP="001829E4">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Całkowite wydatki w PLN</w:t>
            </w:r>
          </w:p>
        </w:tc>
        <w:tc>
          <w:tcPr>
            <w:tcW w:w="1535" w:type="dxa"/>
            <w:shd w:val="clear" w:color="auto" w:fill="D9D9D9" w:themeFill="background1" w:themeFillShade="D9"/>
            <w:vAlign w:val="center"/>
            <w:hideMark/>
          </w:tcPr>
          <w:p w14:paraId="1262E4D7" w14:textId="77777777" w:rsidR="009F2ECB" w:rsidRPr="00443CDB" w:rsidRDefault="009F2ECB" w:rsidP="001829E4">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Procentowe wykorzystanie limitu</w:t>
            </w:r>
          </w:p>
        </w:tc>
      </w:tr>
      <w:tr w:rsidR="00AC494B" w:rsidRPr="001F2370" w14:paraId="21876BBA"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34357E75"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1</w:t>
            </w:r>
          </w:p>
        </w:tc>
        <w:tc>
          <w:tcPr>
            <w:tcW w:w="2529" w:type="dxa"/>
            <w:hideMark/>
          </w:tcPr>
          <w:p w14:paraId="03411145" w14:textId="77777777" w:rsidR="00AC494B" w:rsidRPr="00443CDB" w:rsidRDefault="00AC494B" w:rsidP="00AC494B">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SW dolnośląskiego</w:t>
            </w:r>
          </w:p>
        </w:tc>
        <w:tc>
          <w:tcPr>
            <w:tcW w:w="1729" w:type="dxa"/>
            <w:hideMark/>
          </w:tcPr>
          <w:p w14:paraId="72403178" w14:textId="77777777" w:rsidR="00AC494B" w:rsidRPr="00443CDB"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pPr>
            <w:r w:rsidRPr="00443CDB">
              <w:t>2 442 505,00</w:t>
            </w:r>
          </w:p>
        </w:tc>
        <w:tc>
          <w:tcPr>
            <w:tcW w:w="1701" w:type="dxa"/>
            <w:hideMark/>
          </w:tcPr>
          <w:p w14:paraId="23B6CBA6" w14:textId="54FCCBEA"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3C0722">
              <w:t>10 774 622,31</w:t>
            </w:r>
          </w:p>
        </w:tc>
        <w:tc>
          <w:tcPr>
            <w:tcW w:w="1676" w:type="dxa"/>
          </w:tcPr>
          <w:p w14:paraId="36AF5DDF" w14:textId="54777FDA"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923000">
              <w:t>7 022 661,18</w:t>
            </w:r>
          </w:p>
        </w:tc>
        <w:tc>
          <w:tcPr>
            <w:tcW w:w="1535" w:type="dxa"/>
          </w:tcPr>
          <w:p w14:paraId="00B10131" w14:textId="088F0B93" w:rsidR="00AC494B" w:rsidRPr="001F2370" w:rsidRDefault="00AC494B" w:rsidP="00AC494B">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923000">
              <w:t>65,18%</w:t>
            </w:r>
          </w:p>
        </w:tc>
      </w:tr>
      <w:tr w:rsidR="00AC494B" w:rsidRPr="001F2370" w14:paraId="4F2C4084"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633C7784"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2</w:t>
            </w:r>
          </w:p>
        </w:tc>
        <w:tc>
          <w:tcPr>
            <w:tcW w:w="2529" w:type="dxa"/>
            <w:hideMark/>
          </w:tcPr>
          <w:p w14:paraId="21C1EA18" w14:textId="77777777" w:rsidR="00AC494B" w:rsidRPr="00443CDB" w:rsidRDefault="00AC494B" w:rsidP="00AC494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SW kujawsko-pomorskiego</w:t>
            </w:r>
          </w:p>
        </w:tc>
        <w:tc>
          <w:tcPr>
            <w:tcW w:w="1729" w:type="dxa"/>
            <w:hideMark/>
          </w:tcPr>
          <w:p w14:paraId="273E6280" w14:textId="77777777" w:rsidR="00AC494B" w:rsidRPr="00443CDB"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pPr>
            <w:r w:rsidRPr="00443CDB">
              <w:t>2 548 558,00</w:t>
            </w:r>
          </w:p>
        </w:tc>
        <w:tc>
          <w:tcPr>
            <w:tcW w:w="1701" w:type="dxa"/>
            <w:hideMark/>
          </w:tcPr>
          <w:p w14:paraId="1F55A2CA" w14:textId="6B2CEA2C"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3C0722">
              <w:t>11 242 453,91</w:t>
            </w:r>
          </w:p>
        </w:tc>
        <w:tc>
          <w:tcPr>
            <w:tcW w:w="1676" w:type="dxa"/>
          </w:tcPr>
          <w:p w14:paraId="3352F481" w14:textId="26106756"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923000">
              <w:t>8 679 279,65</w:t>
            </w:r>
          </w:p>
        </w:tc>
        <w:tc>
          <w:tcPr>
            <w:tcW w:w="1535" w:type="dxa"/>
          </w:tcPr>
          <w:p w14:paraId="107AB988" w14:textId="19F3E6E1" w:rsidR="00AC494B" w:rsidRPr="001F2370" w:rsidRDefault="00AC494B" w:rsidP="00AC494B">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923000">
              <w:t>77,20%</w:t>
            </w:r>
          </w:p>
        </w:tc>
      </w:tr>
      <w:tr w:rsidR="00AC494B" w:rsidRPr="001F2370" w14:paraId="7FB78B8E"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6FB3E4F0"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3</w:t>
            </w:r>
          </w:p>
        </w:tc>
        <w:tc>
          <w:tcPr>
            <w:tcW w:w="2529" w:type="dxa"/>
            <w:hideMark/>
          </w:tcPr>
          <w:p w14:paraId="6362B4FC" w14:textId="77777777" w:rsidR="00AC494B" w:rsidRPr="00443CDB" w:rsidRDefault="00AC494B" w:rsidP="00AC494B">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SW lubelskiego</w:t>
            </w:r>
          </w:p>
        </w:tc>
        <w:tc>
          <w:tcPr>
            <w:tcW w:w="1729" w:type="dxa"/>
            <w:hideMark/>
          </w:tcPr>
          <w:p w14:paraId="5CC613AB" w14:textId="77777777" w:rsidR="00AC494B" w:rsidRPr="00443CDB"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pPr>
            <w:r w:rsidRPr="00443CDB">
              <w:t>4 120 693,00</w:t>
            </w:r>
          </w:p>
        </w:tc>
        <w:tc>
          <w:tcPr>
            <w:tcW w:w="1701" w:type="dxa"/>
            <w:hideMark/>
          </w:tcPr>
          <w:p w14:paraId="35ED6515" w14:textId="3C721BA0"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3C0722">
              <w:t>18 177 613,03</w:t>
            </w:r>
          </w:p>
        </w:tc>
        <w:tc>
          <w:tcPr>
            <w:tcW w:w="1676" w:type="dxa"/>
          </w:tcPr>
          <w:p w14:paraId="6F4BA7EC" w14:textId="69528DF6"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923000">
              <w:t>12 249 305,37</w:t>
            </w:r>
          </w:p>
        </w:tc>
        <w:tc>
          <w:tcPr>
            <w:tcW w:w="1535" w:type="dxa"/>
          </w:tcPr>
          <w:p w14:paraId="44760C02" w14:textId="385F8313" w:rsidR="00AC494B" w:rsidRPr="001F2370" w:rsidRDefault="00AC494B" w:rsidP="00AC494B">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923000">
              <w:t>67,39%</w:t>
            </w:r>
          </w:p>
        </w:tc>
      </w:tr>
      <w:tr w:rsidR="00AC494B" w:rsidRPr="001F2370" w14:paraId="36EE36E3"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3F71B6D4"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4</w:t>
            </w:r>
          </w:p>
        </w:tc>
        <w:tc>
          <w:tcPr>
            <w:tcW w:w="2529" w:type="dxa"/>
            <w:hideMark/>
          </w:tcPr>
          <w:p w14:paraId="087FC0C1" w14:textId="77777777" w:rsidR="00AC494B" w:rsidRPr="00443CDB" w:rsidRDefault="00AC494B" w:rsidP="00AC494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SW lubuskiego</w:t>
            </w:r>
          </w:p>
        </w:tc>
        <w:tc>
          <w:tcPr>
            <w:tcW w:w="1729" w:type="dxa"/>
            <w:hideMark/>
          </w:tcPr>
          <w:p w14:paraId="28126882" w14:textId="77777777" w:rsidR="00AC494B" w:rsidRPr="00443CDB"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pPr>
            <w:r w:rsidRPr="00443CDB">
              <w:t>1 987 643,00</w:t>
            </w:r>
          </w:p>
        </w:tc>
        <w:tc>
          <w:tcPr>
            <w:tcW w:w="1701" w:type="dxa"/>
            <w:hideMark/>
          </w:tcPr>
          <w:p w14:paraId="65400623" w14:textId="4476B16A"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3C0722">
              <w:t>8 768 089,57</w:t>
            </w:r>
          </w:p>
        </w:tc>
        <w:tc>
          <w:tcPr>
            <w:tcW w:w="1676" w:type="dxa"/>
          </w:tcPr>
          <w:p w14:paraId="64384E6B" w14:textId="49623FA9"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923000">
              <w:t>6 700 644,00</w:t>
            </w:r>
          </w:p>
        </w:tc>
        <w:tc>
          <w:tcPr>
            <w:tcW w:w="1535" w:type="dxa"/>
          </w:tcPr>
          <w:p w14:paraId="5F2559AD" w14:textId="485FF574" w:rsidR="00AC494B" w:rsidRPr="001F2370" w:rsidRDefault="00AC494B" w:rsidP="00AC494B">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923000">
              <w:t>76,42%</w:t>
            </w:r>
          </w:p>
        </w:tc>
      </w:tr>
      <w:tr w:rsidR="00AC494B" w:rsidRPr="001F2370" w14:paraId="4D40D5CD"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6BBC71A9"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5</w:t>
            </w:r>
          </w:p>
        </w:tc>
        <w:tc>
          <w:tcPr>
            <w:tcW w:w="2529" w:type="dxa"/>
            <w:hideMark/>
          </w:tcPr>
          <w:p w14:paraId="3761605F" w14:textId="77777777" w:rsidR="00AC494B" w:rsidRPr="00443CDB" w:rsidRDefault="00AC494B" w:rsidP="00AC494B">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SW łódzkiego</w:t>
            </w:r>
          </w:p>
        </w:tc>
        <w:tc>
          <w:tcPr>
            <w:tcW w:w="1729" w:type="dxa"/>
            <w:hideMark/>
          </w:tcPr>
          <w:p w14:paraId="2DBAFFA5" w14:textId="77777777" w:rsidR="00AC494B" w:rsidRPr="00443CDB"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pPr>
            <w:r w:rsidRPr="00443CDB">
              <w:t>2 576 728,00</w:t>
            </w:r>
          </w:p>
        </w:tc>
        <w:tc>
          <w:tcPr>
            <w:tcW w:w="1701" w:type="dxa"/>
            <w:hideMark/>
          </w:tcPr>
          <w:p w14:paraId="79EE1C54" w14:textId="2AB20890"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3C0722">
              <w:t>11 366 720,23</w:t>
            </w:r>
          </w:p>
        </w:tc>
        <w:tc>
          <w:tcPr>
            <w:tcW w:w="1676" w:type="dxa"/>
          </w:tcPr>
          <w:p w14:paraId="3EC1B5FB" w14:textId="69982A4D"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923000">
              <w:t>8 684 074,03</w:t>
            </w:r>
          </w:p>
        </w:tc>
        <w:tc>
          <w:tcPr>
            <w:tcW w:w="1535" w:type="dxa"/>
          </w:tcPr>
          <w:p w14:paraId="286F3494" w14:textId="28939E75" w:rsidR="00AC494B" w:rsidRPr="001F2370" w:rsidRDefault="00AC494B" w:rsidP="00AC494B">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923000">
              <w:t>76,40%</w:t>
            </w:r>
          </w:p>
        </w:tc>
      </w:tr>
      <w:tr w:rsidR="00AC494B" w:rsidRPr="001F2370" w14:paraId="06A6C580"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4B56F09D"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6</w:t>
            </w:r>
          </w:p>
        </w:tc>
        <w:tc>
          <w:tcPr>
            <w:tcW w:w="2529" w:type="dxa"/>
            <w:hideMark/>
          </w:tcPr>
          <w:p w14:paraId="61599A63" w14:textId="77777777" w:rsidR="00AC494B" w:rsidRPr="00443CDB" w:rsidRDefault="00AC494B" w:rsidP="00AC494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SW małopolskiego</w:t>
            </w:r>
          </w:p>
        </w:tc>
        <w:tc>
          <w:tcPr>
            <w:tcW w:w="1729" w:type="dxa"/>
            <w:hideMark/>
          </w:tcPr>
          <w:p w14:paraId="4584C29F" w14:textId="77777777" w:rsidR="00AC494B" w:rsidRPr="00443CDB"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pPr>
            <w:r w:rsidRPr="00443CDB">
              <w:t>3 284 706,00</w:t>
            </w:r>
          </w:p>
        </w:tc>
        <w:tc>
          <w:tcPr>
            <w:tcW w:w="1701" w:type="dxa"/>
            <w:hideMark/>
          </w:tcPr>
          <w:p w14:paraId="112B34DE" w14:textId="7E1AC48C"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3C0722">
              <w:t>14 489 823,58</w:t>
            </w:r>
          </w:p>
        </w:tc>
        <w:tc>
          <w:tcPr>
            <w:tcW w:w="1676" w:type="dxa"/>
          </w:tcPr>
          <w:p w14:paraId="4197D9BA" w14:textId="30903167"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923000">
              <w:t>11 090 333,68</w:t>
            </w:r>
          </w:p>
        </w:tc>
        <w:tc>
          <w:tcPr>
            <w:tcW w:w="1535" w:type="dxa"/>
          </w:tcPr>
          <w:p w14:paraId="79888D6F" w14:textId="48551927" w:rsidR="00AC494B" w:rsidRPr="001F2370" w:rsidRDefault="00AC494B" w:rsidP="00AC494B">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923000">
              <w:t>76,54%</w:t>
            </w:r>
          </w:p>
        </w:tc>
      </w:tr>
      <w:tr w:rsidR="00AC494B" w:rsidRPr="001F2370" w14:paraId="0CF5E131"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46F381D0"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7</w:t>
            </w:r>
          </w:p>
        </w:tc>
        <w:tc>
          <w:tcPr>
            <w:tcW w:w="2529" w:type="dxa"/>
            <w:hideMark/>
          </w:tcPr>
          <w:p w14:paraId="06C7D8E4" w14:textId="77777777" w:rsidR="00AC494B" w:rsidRPr="00443CDB" w:rsidRDefault="00AC494B" w:rsidP="00AC494B">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SW mazowieckiego</w:t>
            </w:r>
          </w:p>
        </w:tc>
        <w:tc>
          <w:tcPr>
            <w:tcW w:w="1729" w:type="dxa"/>
            <w:hideMark/>
          </w:tcPr>
          <w:p w14:paraId="3BD84B84" w14:textId="77777777" w:rsidR="00AC494B" w:rsidRPr="00443CDB"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pPr>
            <w:r w:rsidRPr="00443CDB">
              <w:t>6 187 428,00</w:t>
            </w:r>
          </w:p>
        </w:tc>
        <w:tc>
          <w:tcPr>
            <w:tcW w:w="1701" w:type="dxa"/>
            <w:hideMark/>
          </w:tcPr>
          <w:p w14:paraId="73D5D2A1" w14:textId="026FD56D"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3C0722">
              <w:t>27 294 601,14</w:t>
            </w:r>
          </w:p>
        </w:tc>
        <w:tc>
          <w:tcPr>
            <w:tcW w:w="1676" w:type="dxa"/>
          </w:tcPr>
          <w:p w14:paraId="6CFE55DC" w14:textId="7D586015"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923000">
              <w:t>20 736 769,56</w:t>
            </w:r>
          </w:p>
        </w:tc>
        <w:tc>
          <w:tcPr>
            <w:tcW w:w="1535" w:type="dxa"/>
          </w:tcPr>
          <w:p w14:paraId="7430BDFF" w14:textId="20413D51" w:rsidR="00AC494B" w:rsidRPr="001F2370" w:rsidRDefault="00AC494B" w:rsidP="00AC494B">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923000">
              <w:t>75,97%</w:t>
            </w:r>
          </w:p>
        </w:tc>
      </w:tr>
      <w:tr w:rsidR="00AC494B" w:rsidRPr="001F2370" w14:paraId="6A2A1C03"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4FCCCA86"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8</w:t>
            </w:r>
          </w:p>
        </w:tc>
        <w:tc>
          <w:tcPr>
            <w:tcW w:w="2529" w:type="dxa"/>
            <w:hideMark/>
          </w:tcPr>
          <w:p w14:paraId="7E825995" w14:textId="77777777" w:rsidR="00AC494B" w:rsidRPr="00443CDB" w:rsidRDefault="00AC494B" w:rsidP="00AC494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SW opolskiego</w:t>
            </w:r>
          </w:p>
        </w:tc>
        <w:tc>
          <w:tcPr>
            <w:tcW w:w="1729" w:type="dxa"/>
            <w:hideMark/>
          </w:tcPr>
          <w:p w14:paraId="69B3A056" w14:textId="77777777" w:rsidR="00AC494B" w:rsidRPr="00443CDB"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pPr>
            <w:r w:rsidRPr="00443CDB">
              <w:t>1 821 109,00</w:t>
            </w:r>
          </w:p>
        </w:tc>
        <w:tc>
          <w:tcPr>
            <w:tcW w:w="1701" w:type="dxa"/>
            <w:hideMark/>
          </w:tcPr>
          <w:p w14:paraId="2B1B0325" w14:textId="2A1DBFC6"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3C0722">
              <w:t>8 033 458,13</w:t>
            </w:r>
          </w:p>
        </w:tc>
        <w:tc>
          <w:tcPr>
            <w:tcW w:w="1676" w:type="dxa"/>
          </w:tcPr>
          <w:p w14:paraId="46547E9A" w14:textId="2468E503"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923000">
              <w:t>5 598 831,51</w:t>
            </w:r>
          </w:p>
        </w:tc>
        <w:tc>
          <w:tcPr>
            <w:tcW w:w="1535" w:type="dxa"/>
          </w:tcPr>
          <w:p w14:paraId="3289C3D2" w14:textId="490DAF68" w:rsidR="00AC494B" w:rsidRPr="001F2370" w:rsidRDefault="00AC494B" w:rsidP="00AC494B">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923000">
              <w:t>69,69%</w:t>
            </w:r>
          </w:p>
        </w:tc>
      </w:tr>
      <w:tr w:rsidR="00AC494B" w:rsidRPr="001F2370" w14:paraId="2921354F"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6C819F4A"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9</w:t>
            </w:r>
          </w:p>
        </w:tc>
        <w:tc>
          <w:tcPr>
            <w:tcW w:w="2529" w:type="dxa"/>
            <w:hideMark/>
          </w:tcPr>
          <w:p w14:paraId="43C8D1EB" w14:textId="77777777" w:rsidR="00AC494B" w:rsidRPr="00443CDB" w:rsidRDefault="00AC494B" w:rsidP="00AC494B">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SW podkarpackiego</w:t>
            </w:r>
          </w:p>
        </w:tc>
        <w:tc>
          <w:tcPr>
            <w:tcW w:w="1729" w:type="dxa"/>
            <w:hideMark/>
          </w:tcPr>
          <w:p w14:paraId="0A29FDEA" w14:textId="77777777" w:rsidR="00AC494B" w:rsidRPr="00443CDB"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pPr>
            <w:r w:rsidRPr="00443CDB">
              <w:t>3 849 349,00</w:t>
            </w:r>
          </w:p>
        </w:tc>
        <w:tc>
          <w:tcPr>
            <w:tcW w:w="1701" w:type="dxa"/>
            <w:hideMark/>
          </w:tcPr>
          <w:p w14:paraId="07FEAFCF" w14:textId="5173A257"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3C0722">
              <w:t>16 980 633,24</w:t>
            </w:r>
          </w:p>
        </w:tc>
        <w:tc>
          <w:tcPr>
            <w:tcW w:w="1676" w:type="dxa"/>
          </w:tcPr>
          <w:p w14:paraId="50AB5BB5" w14:textId="327FEF79"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923000">
              <w:t>12 431 097,30</w:t>
            </w:r>
          </w:p>
        </w:tc>
        <w:tc>
          <w:tcPr>
            <w:tcW w:w="1535" w:type="dxa"/>
          </w:tcPr>
          <w:p w14:paraId="58EA21D8" w14:textId="759AA78F" w:rsidR="00AC494B" w:rsidRPr="001F2370" w:rsidRDefault="00AC494B" w:rsidP="00AC494B">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923000">
              <w:t>73,21%</w:t>
            </w:r>
          </w:p>
        </w:tc>
      </w:tr>
      <w:tr w:rsidR="00AC494B" w:rsidRPr="001F2370" w14:paraId="518A1575"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7A06E95E"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10</w:t>
            </w:r>
          </w:p>
        </w:tc>
        <w:tc>
          <w:tcPr>
            <w:tcW w:w="2529" w:type="dxa"/>
            <w:hideMark/>
          </w:tcPr>
          <w:p w14:paraId="7633BAE6" w14:textId="77777777" w:rsidR="00AC494B" w:rsidRPr="00443CDB" w:rsidRDefault="00AC494B" w:rsidP="00AC494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SW podlaskiego</w:t>
            </w:r>
          </w:p>
        </w:tc>
        <w:tc>
          <w:tcPr>
            <w:tcW w:w="1729" w:type="dxa"/>
            <w:hideMark/>
          </w:tcPr>
          <w:p w14:paraId="3995FE38" w14:textId="77777777" w:rsidR="00AC494B" w:rsidRPr="00443CDB"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pPr>
            <w:r w:rsidRPr="00443CDB">
              <w:t>3 058 931,00</w:t>
            </w:r>
          </w:p>
        </w:tc>
        <w:tc>
          <w:tcPr>
            <w:tcW w:w="1701" w:type="dxa"/>
            <w:hideMark/>
          </w:tcPr>
          <w:p w14:paraId="4A467D24" w14:textId="7EDD2A94"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3C0722">
              <w:t>13 493 862,32</w:t>
            </w:r>
          </w:p>
        </w:tc>
        <w:tc>
          <w:tcPr>
            <w:tcW w:w="1676" w:type="dxa"/>
            <w:noWrap/>
          </w:tcPr>
          <w:p w14:paraId="0D3B9CE8" w14:textId="2FB7BDE2"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923000">
              <w:t>10 164 682,52</w:t>
            </w:r>
          </w:p>
        </w:tc>
        <w:tc>
          <w:tcPr>
            <w:tcW w:w="1535" w:type="dxa"/>
          </w:tcPr>
          <w:p w14:paraId="42FF270E" w14:textId="07291CE1" w:rsidR="00AC494B" w:rsidRPr="001F2370" w:rsidRDefault="00AC494B" w:rsidP="00AC494B">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923000">
              <w:t>75,33%</w:t>
            </w:r>
          </w:p>
        </w:tc>
      </w:tr>
      <w:tr w:rsidR="00AC494B" w:rsidRPr="001F2370" w14:paraId="73157089"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39660D62"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11</w:t>
            </w:r>
          </w:p>
        </w:tc>
        <w:tc>
          <w:tcPr>
            <w:tcW w:w="2529" w:type="dxa"/>
            <w:hideMark/>
          </w:tcPr>
          <w:p w14:paraId="1B1C4750" w14:textId="77777777" w:rsidR="00AC494B" w:rsidRPr="00443CDB" w:rsidRDefault="00AC494B" w:rsidP="00AC494B">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SW pomorskiego</w:t>
            </w:r>
          </w:p>
        </w:tc>
        <w:tc>
          <w:tcPr>
            <w:tcW w:w="1729" w:type="dxa"/>
            <w:hideMark/>
          </w:tcPr>
          <w:p w14:paraId="26E89251" w14:textId="77777777" w:rsidR="00AC494B" w:rsidRPr="00443CDB"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pPr>
            <w:r w:rsidRPr="00443CDB">
              <w:t>2 154 178,00</w:t>
            </w:r>
          </w:p>
        </w:tc>
        <w:tc>
          <w:tcPr>
            <w:tcW w:w="1701" w:type="dxa"/>
            <w:hideMark/>
          </w:tcPr>
          <w:p w14:paraId="4342077D" w14:textId="685DD9B4"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3C0722">
              <w:t>9 502 725,41</w:t>
            </w:r>
          </w:p>
        </w:tc>
        <w:tc>
          <w:tcPr>
            <w:tcW w:w="1676" w:type="dxa"/>
          </w:tcPr>
          <w:p w14:paraId="57262CFC" w14:textId="3B3FD0BB"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923000">
              <w:t>7 415 798,20</w:t>
            </w:r>
          </w:p>
        </w:tc>
        <w:tc>
          <w:tcPr>
            <w:tcW w:w="1535" w:type="dxa"/>
          </w:tcPr>
          <w:p w14:paraId="6E98B2EF" w14:textId="5BFE6E25" w:rsidR="00AC494B" w:rsidRPr="001F2370" w:rsidRDefault="00AC494B" w:rsidP="00AC494B">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923000">
              <w:t>78,04%</w:t>
            </w:r>
          </w:p>
        </w:tc>
      </w:tr>
      <w:tr w:rsidR="00AC494B" w:rsidRPr="001F2370" w14:paraId="4512DFCE"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188B1F66"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12</w:t>
            </w:r>
          </w:p>
        </w:tc>
        <w:tc>
          <w:tcPr>
            <w:tcW w:w="2529" w:type="dxa"/>
            <w:hideMark/>
          </w:tcPr>
          <w:p w14:paraId="2C4047A0" w14:textId="77777777" w:rsidR="00AC494B" w:rsidRPr="00443CDB" w:rsidRDefault="00AC494B" w:rsidP="00AC494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SW śląskiego</w:t>
            </w:r>
          </w:p>
        </w:tc>
        <w:tc>
          <w:tcPr>
            <w:tcW w:w="1729" w:type="dxa"/>
            <w:hideMark/>
          </w:tcPr>
          <w:p w14:paraId="3908881D" w14:textId="77777777" w:rsidR="00AC494B" w:rsidRPr="00443CDB"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pPr>
            <w:r w:rsidRPr="00443CDB">
              <w:t>2 561 400,00</w:t>
            </w:r>
          </w:p>
        </w:tc>
        <w:tc>
          <w:tcPr>
            <w:tcW w:w="1701" w:type="dxa"/>
            <w:hideMark/>
          </w:tcPr>
          <w:p w14:paraId="175A82D9" w14:textId="04E0444E"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3C0722">
              <w:t>11 299 103,82</w:t>
            </w:r>
          </w:p>
        </w:tc>
        <w:tc>
          <w:tcPr>
            <w:tcW w:w="1676" w:type="dxa"/>
          </w:tcPr>
          <w:p w14:paraId="065A8F29" w14:textId="4F710E52"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923000">
              <w:t>7 627 552,73</w:t>
            </w:r>
          </w:p>
        </w:tc>
        <w:tc>
          <w:tcPr>
            <w:tcW w:w="1535" w:type="dxa"/>
          </w:tcPr>
          <w:p w14:paraId="5B32C094" w14:textId="76EECE87" w:rsidR="00AC494B" w:rsidRPr="001F2370" w:rsidRDefault="00AC494B" w:rsidP="00AC494B">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923000">
              <w:t>67,51%</w:t>
            </w:r>
          </w:p>
        </w:tc>
      </w:tr>
      <w:tr w:rsidR="00AC494B" w:rsidRPr="001F2370" w14:paraId="16373695"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0020CD36"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13</w:t>
            </w:r>
          </w:p>
        </w:tc>
        <w:tc>
          <w:tcPr>
            <w:tcW w:w="2529" w:type="dxa"/>
            <w:hideMark/>
          </w:tcPr>
          <w:p w14:paraId="056D4F43" w14:textId="77777777" w:rsidR="00AC494B" w:rsidRPr="00443CDB" w:rsidRDefault="00AC494B" w:rsidP="00AC494B">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SW świętokrzyskiego</w:t>
            </w:r>
          </w:p>
        </w:tc>
        <w:tc>
          <w:tcPr>
            <w:tcW w:w="1729" w:type="dxa"/>
            <w:hideMark/>
          </w:tcPr>
          <w:p w14:paraId="4D866B1F" w14:textId="77777777" w:rsidR="00AC494B" w:rsidRPr="00443CDB"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pPr>
            <w:r w:rsidRPr="00443CDB">
              <w:t>2 349 710,00</w:t>
            </w:r>
          </w:p>
        </w:tc>
        <w:tc>
          <w:tcPr>
            <w:tcW w:w="1701" w:type="dxa"/>
            <w:hideMark/>
          </w:tcPr>
          <w:p w14:paraId="38C86BCD" w14:textId="360E80B3"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3C0722">
              <w:t>10 365 275,72</w:t>
            </w:r>
          </w:p>
        </w:tc>
        <w:tc>
          <w:tcPr>
            <w:tcW w:w="1676" w:type="dxa"/>
          </w:tcPr>
          <w:p w14:paraId="7BDC5B81" w14:textId="47244830"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923000">
              <w:t>7 032 769,11</w:t>
            </w:r>
          </w:p>
        </w:tc>
        <w:tc>
          <w:tcPr>
            <w:tcW w:w="1535" w:type="dxa"/>
          </w:tcPr>
          <w:p w14:paraId="4FAF615E" w14:textId="46DFA563" w:rsidR="00AC494B" w:rsidRPr="001F2370" w:rsidRDefault="00AC494B" w:rsidP="00AC494B">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923000">
              <w:t>67,85%</w:t>
            </w:r>
          </w:p>
        </w:tc>
      </w:tr>
      <w:tr w:rsidR="00AC494B" w:rsidRPr="001F2370" w14:paraId="2CF5D15C"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5F35A707"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14</w:t>
            </w:r>
          </w:p>
        </w:tc>
        <w:tc>
          <w:tcPr>
            <w:tcW w:w="2529" w:type="dxa"/>
            <w:hideMark/>
          </w:tcPr>
          <w:p w14:paraId="28559A86" w14:textId="77777777" w:rsidR="00AC494B" w:rsidRPr="00443CDB" w:rsidRDefault="00AC494B" w:rsidP="00AC494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SW warmińsko-mazurskiego</w:t>
            </w:r>
          </w:p>
        </w:tc>
        <w:tc>
          <w:tcPr>
            <w:tcW w:w="1729" w:type="dxa"/>
            <w:hideMark/>
          </w:tcPr>
          <w:p w14:paraId="7715DE7E" w14:textId="77777777" w:rsidR="00AC494B" w:rsidRPr="00443CDB"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pPr>
            <w:r w:rsidRPr="00443CDB">
              <w:t>2 915 181,00</w:t>
            </w:r>
          </w:p>
        </w:tc>
        <w:tc>
          <w:tcPr>
            <w:tcW w:w="1701" w:type="dxa"/>
            <w:hideMark/>
          </w:tcPr>
          <w:p w14:paraId="1D05837C" w14:textId="7EC63790"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3C0722">
              <w:t>12 859 737,95</w:t>
            </w:r>
          </w:p>
        </w:tc>
        <w:tc>
          <w:tcPr>
            <w:tcW w:w="1676" w:type="dxa"/>
          </w:tcPr>
          <w:p w14:paraId="7791DB53" w14:textId="6FEB15FE"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923000">
              <w:t>9 069 870,89</w:t>
            </w:r>
          </w:p>
        </w:tc>
        <w:tc>
          <w:tcPr>
            <w:tcW w:w="1535" w:type="dxa"/>
          </w:tcPr>
          <w:p w14:paraId="3197F098" w14:textId="29EF8958" w:rsidR="00AC494B" w:rsidRPr="001F2370" w:rsidRDefault="00AC494B" w:rsidP="00AC494B">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923000">
              <w:t>70,53%</w:t>
            </w:r>
          </w:p>
        </w:tc>
      </w:tr>
      <w:tr w:rsidR="00AC494B" w:rsidRPr="001F2370" w14:paraId="06FD7FDA"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6D6D7D9A"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15</w:t>
            </w:r>
          </w:p>
        </w:tc>
        <w:tc>
          <w:tcPr>
            <w:tcW w:w="2529" w:type="dxa"/>
            <w:hideMark/>
          </w:tcPr>
          <w:p w14:paraId="1C786C37" w14:textId="77777777" w:rsidR="00AC494B" w:rsidRPr="00443CDB" w:rsidRDefault="00AC494B" w:rsidP="00AC494B">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SW wielkopolskiego</w:t>
            </w:r>
          </w:p>
        </w:tc>
        <w:tc>
          <w:tcPr>
            <w:tcW w:w="1729" w:type="dxa"/>
            <w:hideMark/>
          </w:tcPr>
          <w:p w14:paraId="52DC49C7" w14:textId="77777777" w:rsidR="00AC494B" w:rsidRPr="00443CDB"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pPr>
            <w:r w:rsidRPr="00443CDB">
              <w:t>3 387 858,00</w:t>
            </w:r>
          </w:p>
        </w:tc>
        <w:tc>
          <w:tcPr>
            <w:tcW w:w="1701" w:type="dxa"/>
            <w:hideMark/>
          </w:tcPr>
          <w:p w14:paraId="6807424A" w14:textId="0177519E"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3C0722">
              <w:t>14 944 858,00</w:t>
            </w:r>
          </w:p>
        </w:tc>
        <w:tc>
          <w:tcPr>
            <w:tcW w:w="1676" w:type="dxa"/>
          </w:tcPr>
          <w:p w14:paraId="7986F968" w14:textId="48748351"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923000">
              <w:t>10 310 873,64</w:t>
            </w:r>
          </w:p>
        </w:tc>
        <w:tc>
          <w:tcPr>
            <w:tcW w:w="1535" w:type="dxa"/>
          </w:tcPr>
          <w:p w14:paraId="4A1AF388" w14:textId="4F241847" w:rsidR="00AC494B" w:rsidRPr="001F2370" w:rsidRDefault="00AC494B" w:rsidP="00AC494B">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923000">
              <w:t>68,99%</w:t>
            </w:r>
          </w:p>
        </w:tc>
      </w:tr>
      <w:tr w:rsidR="00AC494B" w:rsidRPr="001F2370" w14:paraId="6ABE1A13"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461E80B2"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16</w:t>
            </w:r>
          </w:p>
        </w:tc>
        <w:tc>
          <w:tcPr>
            <w:tcW w:w="2529" w:type="dxa"/>
            <w:hideMark/>
          </w:tcPr>
          <w:p w14:paraId="1B3C16D7" w14:textId="77777777" w:rsidR="00AC494B" w:rsidRPr="00443CDB" w:rsidRDefault="00AC494B" w:rsidP="00AC494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SW zachodniopomorskiego</w:t>
            </w:r>
          </w:p>
        </w:tc>
        <w:tc>
          <w:tcPr>
            <w:tcW w:w="1729" w:type="dxa"/>
            <w:hideMark/>
          </w:tcPr>
          <w:p w14:paraId="6B44F857" w14:textId="77777777" w:rsidR="00AC494B" w:rsidRPr="00443CDB"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pPr>
            <w:r w:rsidRPr="00443CDB">
              <w:t>2 367 938,00</w:t>
            </w:r>
          </w:p>
        </w:tc>
        <w:tc>
          <w:tcPr>
            <w:tcW w:w="1701" w:type="dxa"/>
            <w:hideMark/>
          </w:tcPr>
          <w:p w14:paraId="4FF81153" w14:textId="0B93AB5E"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3C0722">
              <w:t>10 445 684,90</w:t>
            </w:r>
          </w:p>
        </w:tc>
        <w:tc>
          <w:tcPr>
            <w:tcW w:w="1676" w:type="dxa"/>
          </w:tcPr>
          <w:p w14:paraId="7ABD7065" w14:textId="21E56708"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923000">
              <w:t>7 490 780,82</w:t>
            </w:r>
          </w:p>
        </w:tc>
        <w:tc>
          <w:tcPr>
            <w:tcW w:w="1535" w:type="dxa"/>
          </w:tcPr>
          <w:p w14:paraId="508DCB53" w14:textId="560FA4C2" w:rsidR="00AC494B" w:rsidRPr="001F2370" w:rsidRDefault="00AC494B" w:rsidP="00AC494B">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923000">
              <w:t>71,71%</w:t>
            </w:r>
          </w:p>
        </w:tc>
      </w:tr>
      <w:tr w:rsidR="00AC494B" w:rsidRPr="001F2370" w14:paraId="47434EB6"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19FB2C76"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17</w:t>
            </w:r>
          </w:p>
        </w:tc>
        <w:tc>
          <w:tcPr>
            <w:tcW w:w="2529" w:type="dxa"/>
            <w:hideMark/>
          </w:tcPr>
          <w:p w14:paraId="53E57160" w14:textId="77777777" w:rsidR="00AC494B" w:rsidRPr="00443CDB" w:rsidRDefault="00AC494B" w:rsidP="00AC494B">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KOWR</w:t>
            </w:r>
          </w:p>
        </w:tc>
        <w:tc>
          <w:tcPr>
            <w:tcW w:w="1729" w:type="dxa"/>
            <w:hideMark/>
          </w:tcPr>
          <w:p w14:paraId="243B46CB" w14:textId="77777777" w:rsidR="00AC494B" w:rsidRPr="00443CDB"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pPr>
            <w:r w:rsidRPr="00443CDB">
              <w:t>575 145,00</w:t>
            </w:r>
          </w:p>
        </w:tc>
        <w:tc>
          <w:tcPr>
            <w:tcW w:w="1701" w:type="dxa"/>
            <w:hideMark/>
          </w:tcPr>
          <w:p w14:paraId="1117A833" w14:textId="215E7759"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3C0722">
              <w:t>2 537 137,14</w:t>
            </w:r>
          </w:p>
        </w:tc>
        <w:tc>
          <w:tcPr>
            <w:tcW w:w="1676" w:type="dxa"/>
            <w:noWrap/>
          </w:tcPr>
          <w:p w14:paraId="539C66D2" w14:textId="2FA2D379"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923000">
              <w:t>695 220,68</w:t>
            </w:r>
          </w:p>
        </w:tc>
        <w:tc>
          <w:tcPr>
            <w:tcW w:w="1535" w:type="dxa"/>
          </w:tcPr>
          <w:p w14:paraId="32216C45" w14:textId="18A379E7" w:rsidR="00AC494B" w:rsidRPr="001F2370" w:rsidRDefault="00AC494B" w:rsidP="00AC494B">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923000">
              <w:t>27,40%</w:t>
            </w:r>
          </w:p>
        </w:tc>
      </w:tr>
      <w:tr w:rsidR="00AC494B" w:rsidRPr="001F2370" w14:paraId="00A82B2B"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7C2F6611"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18</w:t>
            </w:r>
          </w:p>
        </w:tc>
        <w:tc>
          <w:tcPr>
            <w:tcW w:w="2529" w:type="dxa"/>
            <w:hideMark/>
          </w:tcPr>
          <w:p w14:paraId="416BA518" w14:textId="77777777" w:rsidR="00AC494B" w:rsidRPr="00443CDB" w:rsidRDefault="00AC494B" w:rsidP="00AC494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ARiMR</w:t>
            </w:r>
          </w:p>
        </w:tc>
        <w:tc>
          <w:tcPr>
            <w:tcW w:w="1729" w:type="dxa"/>
            <w:hideMark/>
          </w:tcPr>
          <w:p w14:paraId="59A95A91" w14:textId="77777777" w:rsidR="00AC494B" w:rsidRPr="00443CDB"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pPr>
            <w:r w:rsidRPr="00443CDB">
              <w:t>1 109 009,00</w:t>
            </w:r>
          </w:p>
        </w:tc>
        <w:tc>
          <w:tcPr>
            <w:tcW w:w="1701" w:type="dxa"/>
            <w:hideMark/>
          </w:tcPr>
          <w:p w14:paraId="51044624" w14:textId="0D08B356"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3C0722">
              <w:t>4 892 171,40</w:t>
            </w:r>
          </w:p>
        </w:tc>
        <w:tc>
          <w:tcPr>
            <w:tcW w:w="1676" w:type="dxa"/>
          </w:tcPr>
          <w:p w14:paraId="2C03A846" w14:textId="55682FAB"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923000">
              <w:t>4 291 110,00</w:t>
            </w:r>
          </w:p>
        </w:tc>
        <w:tc>
          <w:tcPr>
            <w:tcW w:w="1535" w:type="dxa"/>
          </w:tcPr>
          <w:p w14:paraId="235B4D10" w14:textId="37EF530F" w:rsidR="00AC494B" w:rsidRPr="001F2370" w:rsidRDefault="00AC494B" w:rsidP="00AC494B">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923000">
              <w:t>87,71%</w:t>
            </w:r>
          </w:p>
        </w:tc>
      </w:tr>
      <w:tr w:rsidR="00AC494B" w:rsidRPr="001F2370" w14:paraId="12D37D8E"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4E8CC79E"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19</w:t>
            </w:r>
          </w:p>
        </w:tc>
        <w:tc>
          <w:tcPr>
            <w:tcW w:w="2529" w:type="dxa"/>
            <w:hideMark/>
          </w:tcPr>
          <w:p w14:paraId="09D2DEAE" w14:textId="77777777" w:rsidR="00AC494B" w:rsidRPr="00443CDB" w:rsidRDefault="00AC494B" w:rsidP="00AC494B">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MRiRW</w:t>
            </w:r>
          </w:p>
        </w:tc>
        <w:tc>
          <w:tcPr>
            <w:tcW w:w="1729" w:type="dxa"/>
            <w:hideMark/>
          </w:tcPr>
          <w:p w14:paraId="79B575D3" w14:textId="77777777" w:rsidR="00AC494B" w:rsidRPr="00443CDB"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pPr>
            <w:r w:rsidRPr="00443CDB">
              <w:t>24 425 960,00</w:t>
            </w:r>
          </w:p>
        </w:tc>
        <w:tc>
          <w:tcPr>
            <w:tcW w:w="1701" w:type="dxa"/>
            <w:hideMark/>
          </w:tcPr>
          <w:p w14:paraId="41761DD5" w14:textId="7737508B"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3C0722">
              <w:t>107 750 237,35</w:t>
            </w:r>
          </w:p>
        </w:tc>
        <w:tc>
          <w:tcPr>
            <w:tcW w:w="1676" w:type="dxa"/>
          </w:tcPr>
          <w:p w14:paraId="6B6349B8" w14:textId="3373BFD6"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923000">
              <w:t>70 077 828,52</w:t>
            </w:r>
          </w:p>
        </w:tc>
        <w:tc>
          <w:tcPr>
            <w:tcW w:w="1535" w:type="dxa"/>
          </w:tcPr>
          <w:p w14:paraId="5B1013C6" w14:textId="7C5DA849" w:rsidR="00AC494B" w:rsidRPr="001F2370" w:rsidRDefault="00AC494B" w:rsidP="00AC494B">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923000">
              <w:t>65,04%</w:t>
            </w:r>
          </w:p>
        </w:tc>
      </w:tr>
      <w:tr w:rsidR="00AC494B" w:rsidRPr="001F2370" w14:paraId="41103357" w14:textId="77777777" w:rsidTr="001829E4">
        <w:trPr>
          <w:trHeight w:val="350"/>
        </w:trPr>
        <w:tc>
          <w:tcPr>
            <w:cnfStyle w:val="001000000000" w:firstRow="0" w:lastRow="0" w:firstColumn="1" w:lastColumn="0" w:oddVBand="0" w:evenVBand="0" w:oddHBand="0" w:evenHBand="0" w:firstRowFirstColumn="0" w:firstRowLastColumn="0" w:lastRowFirstColumn="0" w:lastRowLastColumn="0"/>
            <w:tcW w:w="528" w:type="dxa"/>
            <w:hideMark/>
          </w:tcPr>
          <w:p w14:paraId="56847645"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20</w:t>
            </w:r>
          </w:p>
        </w:tc>
        <w:tc>
          <w:tcPr>
            <w:tcW w:w="2529" w:type="dxa"/>
            <w:hideMark/>
          </w:tcPr>
          <w:p w14:paraId="32BA0C0F" w14:textId="77777777" w:rsidR="00AC494B" w:rsidRPr="00443CDB" w:rsidRDefault="00AC494B" w:rsidP="00AC494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Minister RiRW</w:t>
            </w:r>
            <w:r w:rsidRPr="00443CDB">
              <w:rPr>
                <w:rStyle w:val="Odwoanieprzypisudolnego"/>
                <w:rFonts w:eastAsia="Times New Roman" w:cs="Calibri"/>
                <w:sz w:val="20"/>
                <w:szCs w:val="20"/>
              </w:rPr>
              <w:footnoteReference w:id="1"/>
            </w:r>
          </w:p>
        </w:tc>
        <w:tc>
          <w:tcPr>
            <w:tcW w:w="1729" w:type="dxa"/>
            <w:hideMark/>
          </w:tcPr>
          <w:p w14:paraId="266D70DF" w14:textId="77777777" w:rsidR="00AC494B" w:rsidRPr="00443CDB"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pPr>
            <w:r w:rsidRPr="00443CDB">
              <w:t>364 348,00</w:t>
            </w:r>
          </w:p>
        </w:tc>
        <w:tc>
          <w:tcPr>
            <w:tcW w:w="1701" w:type="dxa"/>
            <w:hideMark/>
          </w:tcPr>
          <w:p w14:paraId="4F8FD12F" w14:textId="1BFA3DB1"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3C0722">
              <w:t>1 567 789,44</w:t>
            </w:r>
          </w:p>
        </w:tc>
        <w:tc>
          <w:tcPr>
            <w:tcW w:w="1676" w:type="dxa"/>
          </w:tcPr>
          <w:p w14:paraId="5B58DE6D" w14:textId="22BB2694"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923000">
              <w:t>1 558 424,11</w:t>
            </w:r>
          </w:p>
        </w:tc>
        <w:tc>
          <w:tcPr>
            <w:tcW w:w="1535" w:type="dxa"/>
          </w:tcPr>
          <w:p w14:paraId="7B59DA14" w14:textId="6F2C436D" w:rsidR="00AC494B" w:rsidRPr="001F2370" w:rsidRDefault="00AC494B" w:rsidP="00AC494B">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923000">
              <w:t>99,40%</w:t>
            </w:r>
          </w:p>
        </w:tc>
      </w:tr>
      <w:tr w:rsidR="00AC494B" w:rsidRPr="001F2370" w14:paraId="78102753" w14:textId="77777777" w:rsidTr="001829E4">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28" w:type="dxa"/>
            <w:hideMark/>
          </w:tcPr>
          <w:p w14:paraId="258E7709"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21</w:t>
            </w:r>
          </w:p>
        </w:tc>
        <w:tc>
          <w:tcPr>
            <w:tcW w:w="2529" w:type="dxa"/>
            <w:hideMark/>
          </w:tcPr>
          <w:p w14:paraId="6579535B" w14:textId="77777777" w:rsidR="00AC494B" w:rsidRPr="00443CDB" w:rsidRDefault="00AC494B" w:rsidP="00AC494B">
            <w:pPr>
              <w:spacing w:after="0"/>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Centrum Doradztwa Rolniczego w Brwinowie</w:t>
            </w:r>
          </w:p>
        </w:tc>
        <w:tc>
          <w:tcPr>
            <w:tcW w:w="1729" w:type="dxa"/>
            <w:vAlign w:val="center"/>
            <w:hideMark/>
          </w:tcPr>
          <w:p w14:paraId="7A7FC803" w14:textId="77777777" w:rsidR="00AC494B" w:rsidRPr="00443CDB" w:rsidRDefault="00AC494B" w:rsidP="001829E4">
            <w:pPr>
              <w:spacing w:after="0"/>
              <w:jc w:val="right"/>
              <w:cnfStyle w:val="000000100000" w:firstRow="0" w:lastRow="0" w:firstColumn="0" w:lastColumn="0" w:oddVBand="0" w:evenVBand="0" w:oddHBand="1" w:evenHBand="0" w:firstRowFirstColumn="0" w:firstRowLastColumn="0" w:lastRowFirstColumn="0" w:lastRowLastColumn="0"/>
            </w:pPr>
            <w:r w:rsidRPr="00443CDB">
              <w:t>21 861 763,00</w:t>
            </w:r>
          </w:p>
        </w:tc>
        <w:tc>
          <w:tcPr>
            <w:tcW w:w="1701" w:type="dxa"/>
            <w:vAlign w:val="center"/>
            <w:hideMark/>
          </w:tcPr>
          <w:p w14:paraId="132901E5" w14:textId="05D60D49" w:rsidR="00AC494B" w:rsidRPr="001F2370" w:rsidRDefault="00AC494B" w:rsidP="001829E4">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3C0722">
              <w:t>96 438 795,12</w:t>
            </w:r>
          </w:p>
        </w:tc>
        <w:tc>
          <w:tcPr>
            <w:tcW w:w="1676" w:type="dxa"/>
            <w:noWrap/>
            <w:vAlign w:val="center"/>
          </w:tcPr>
          <w:p w14:paraId="273A69C3" w14:textId="3F22A5CD" w:rsidR="00AC494B" w:rsidRPr="001F2370" w:rsidRDefault="00AC494B" w:rsidP="001829E4">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923000">
              <w:t>55 156 369,70</w:t>
            </w:r>
          </w:p>
        </w:tc>
        <w:tc>
          <w:tcPr>
            <w:tcW w:w="1535" w:type="dxa"/>
            <w:vAlign w:val="center"/>
          </w:tcPr>
          <w:p w14:paraId="06F820D4" w14:textId="3410350D" w:rsidR="00AC494B" w:rsidRPr="001F2370" w:rsidRDefault="00AC494B" w:rsidP="001829E4">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923000">
              <w:t>57,19%</w:t>
            </w:r>
          </w:p>
        </w:tc>
      </w:tr>
      <w:tr w:rsidR="00AC494B" w:rsidRPr="001F2370" w14:paraId="6461CD19"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1EC191D7"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22</w:t>
            </w:r>
          </w:p>
        </w:tc>
        <w:tc>
          <w:tcPr>
            <w:tcW w:w="2529" w:type="dxa"/>
            <w:hideMark/>
          </w:tcPr>
          <w:p w14:paraId="0304B429" w14:textId="77777777" w:rsidR="00AC494B" w:rsidRPr="00443CDB" w:rsidRDefault="00AC494B" w:rsidP="00AC494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Dolnośląski ODR</w:t>
            </w:r>
          </w:p>
        </w:tc>
        <w:tc>
          <w:tcPr>
            <w:tcW w:w="1729" w:type="dxa"/>
            <w:hideMark/>
          </w:tcPr>
          <w:p w14:paraId="66802E35" w14:textId="77777777" w:rsidR="00AC494B" w:rsidRPr="00443CDB"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pPr>
            <w:r w:rsidRPr="00443CDB">
              <w:t>1 653 050,00</w:t>
            </w:r>
          </w:p>
        </w:tc>
        <w:tc>
          <w:tcPr>
            <w:tcW w:w="1701" w:type="dxa"/>
            <w:hideMark/>
          </w:tcPr>
          <w:p w14:paraId="5E7992A1" w14:textId="45650BA5"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3C0722">
              <w:t>7 292 099,47</w:t>
            </w:r>
          </w:p>
        </w:tc>
        <w:tc>
          <w:tcPr>
            <w:tcW w:w="1676" w:type="dxa"/>
            <w:noWrap/>
          </w:tcPr>
          <w:p w14:paraId="78FB0021" w14:textId="0565B653"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923000">
              <w:t>5 124 810,30</w:t>
            </w:r>
          </w:p>
        </w:tc>
        <w:tc>
          <w:tcPr>
            <w:tcW w:w="1535" w:type="dxa"/>
          </w:tcPr>
          <w:p w14:paraId="5040E36E" w14:textId="4B81DCDE" w:rsidR="00AC494B" w:rsidRPr="001F2370" w:rsidRDefault="00AC494B" w:rsidP="00AC494B">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923000">
              <w:t>70,28%</w:t>
            </w:r>
          </w:p>
        </w:tc>
      </w:tr>
      <w:tr w:rsidR="00AC494B" w:rsidRPr="001F2370" w14:paraId="2BE7F0EB"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170625A1"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lastRenderedPageBreak/>
              <w:t>23</w:t>
            </w:r>
          </w:p>
        </w:tc>
        <w:tc>
          <w:tcPr>
            <w:tcW w:w="2529" w:type="dxa"/>
            <w:hideMark/>
          </w:tcPr>
          <w:p w14:paraId="61DE5A64" w14:textId="77777777" w:rsidR="00AC494B" w:rsidRPr="00443CDB" w:rsidRDefault="00AC494B" w:rsidP="00AC494B">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Kujawsko-pomorski ODR</w:t>
            </w:r>
          </w:p>
        </w:tc>
        <w:tc>
          <w:tcPr>
            <w:tcW w:w="1729" w:type="dxa"/>
            <w:hideMark/>
          </w:tcPr>
          <w:p w14:paraId="2A3EA46B" w14:textId="77777777" w:rsidR="00AC494B" w:rsidRPr="00443CDB"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pPr>
            <w:r w:rsidRPr="00443CDB">
              <w:t>1 382 088,00</w:t>
            </w:r>
          </w:p>
        </w:tc>
        <w:tc>
          <w:tcPr>
            <w:tcW w:w="1701" w:type="dxa"/>
            <w:hideMark/>
          </w:tcPr>
          <w:p w14:paraId="40365A8A" w14:textId="54E72209"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3C0722">
              <w:t>6 096 804,79</w:t>
            </w:r>
          </w:p>
        </w:tc>
        <w:tc>
          <w:tcPr>
            <w:tcW w:w="1676" w:type="dxa"/>
            <w:noWrap/>
          </w:tcPr>
          <w:p w14:paraId="003C266B" w14:textId="21DE1641"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923000">
              <w:t>4 401 963,35</w:t>
            </w:r>
          </w:p>
        </w:tc>
        <w:tc>
          <w:tcPr>
            <w:tcW w:w="1535" w:type="dxa"/>
          </w:tcPr>
          <w:p w14:paraId="1E9A98E3" w14:textId="40B13EF9" w:rsidR="00AC494B" w:rsidRPr="001F2370" w:rsidRDefault="00AC494B" w:rsidP="00AC494B">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923000">
              <w:t>72,20%</w:t>
            </w:r>
          </w:p>
        </w:tc>
      </w:tr>
      <w:tr w:rsidR="00AC494B" w:rsidRPr="001F2370" w14:paraId="451FCF92"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7C122EED"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24</w:t>
            </w:r>
          </w:p>
        </w:tc>
        <w:tc>
          <w:tcPr>
            <w:tcW w:w="2529" w:type="dxa"/>
            <w:hideMark/>
          </w:tcPr>
          <w:p w14:paraId="609F25D8" w14:textId="77777777" w:rsidR="00AC494B" w:rsidRPr="00443CDB" w:rsidRDefault="00AC494B" w:rsidP="00AC494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Lubelski ODR</w:t>
            </w:r>
          </w:p>
        </w:tc>
        <w:tc>
          <w:tcPr>
            <w:tcW w:w="1729" w:type="dxa"/>
            <w:hideMark/>
          </w:tcPr>
          <w:p w14:paraId="547BB119" w14:textId="77777777" w:rsidR="00AC494B" w:rsidRPr="00443CDB"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pPr>
            <w:r w:rsidRPr="00443CDB">
              <w:t>1 337 063,00</w:t>
            </w:r>
          </w:p>
        </w:tc>
        <w:tc>
          <w:tcPr>
            <w:tcW w:w="1701" w:type="dxa"/>
            <w:hideMark/>
          </w:tcPr>
          <w:p w14:paraId="2845FFEC" w14:textId="38872404"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3C0722">
              <w:t>5 898 186,01</w:t>
            </w:r>
          </w:p>
        </w:tc>
        <w:tc>
          <w:tcPr>
            <w:tcW w:w="1676" w:type="dxa"/>
            <w:noWrap/>
          </w:tcPr>
          <w:p w14:paraId="2077D388" w14:textId="5688A4C3"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923000">
              <w:t>4 095 455,19</w:t>
            </w:r>
          </w:p>
        </w:tc>
        <w:tc>
          <w:tcPr>
            <w:tcW w:w="1535" w:type="dxa"/>
          </w:tcPr>
          <w:p w14:paraId="2FFAD73B" w14:textId="69B40DA2" w:rsidR="00AC494B" w:rsidRPr="001F2370" w:rsidRDefault="00AC494B" w:rsidP="00AC494B">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923000">
              <w:t>69,44%</w:t>
            </w:r>
          </w:p>
        </w:tc>
      </w:tr>
      <w:tr w:rsidR="00AC494B" w:rsidRPr="001F2370" w14:paraId="1BE81923"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706AE569"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25</w:t>
            </w:r>
          </w:p>
        </w:tc>
        <w:tc>
          <w:tcPr>
            <w:tcW w:w="2529" w:type="dxa"/>
            <w:hideMark/>
          </w:tcPr>
          <w:p w14:paraId="4FEFD106" w14:textId="77777777" w:rsidR="00AC494B" w:rsidRPr="00443CDB" w:rsidRDefault="00AC494B" w:rsidP="00AC494B">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Lubuski ODR</w:t>
            </w:r>
          </w:p>
        </w:tc>
        <w:tc>
          <w:tcPr>
            <w:tcW w:w="1729" w:type="dxa"/>
            <w:hideMark/>
          </w:tcPr>
          <w:p w14:paraId="3E32B1F7" w14:textId="77777777" w:rsidR="00AC494B" w:rsidRPr="00443CDB"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pPr>
            <w:r w:rsidRPr="00443CDB">
              <w:t>1 250 056,00</w:t>
            </w:r>
          </w:p>
        </w:tc>
        <w:tc>
          <w:tcPr>
            <w:tcW w:w="1701" w:type="dxa"/>
            <w:hideMark/>
          </w:tcPr>
          <w:p w14:paraId="39E221F4" w14:textId="6E130413"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3C0722">
              <w:t>5 514 372,03</w:t>
            </w:r>
          </w:p>
        </w:tc>
        <w:tc>
          <w:tcPr>
            <w:tcW w:w="1676" w:type="dxa"/>
            <w:noWrap/>
          </w:tcPr>
          <w:p w14:paraId="333D6396" w14:textId="1F65A766"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923000">
              <w:t>3 619 786,37</w:t>
            </w:r>
          </w:p>
        </w:tc>
        <w:tc>
          <w:tcPr>
            <w:tcW w:w="1535" w:type="dxa"/>
          </w:tcPr>
          <w:p w14:paraId="55223214" w14:textId="68EE5125" w:rsidR="00AC494B" w:rsidRPr="001F2370" w:rsidRDefault="00AC494B" w:rsidP="00AC494B">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923000">
              <w:t>65,64%</w:t>
            </w:r>
          </w:p>
        </w:tc>
      </w:tr>
      <w:tr w:rsidR="00AC494B" w:rsidRPr="001F2370" w14:paraId="516E5B03"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32190E76"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26</w:t>
            </w:r>
          </w:p>
        </w:tc>
        <w:tc>
          <w:tcPr>
            <w:tcW w:w="2529" w:type="dxa"/>
            <w:hideMark/>
          </w:tcPr>
          <w:p w14:paraId="064C87EF" w14:textId="77777777" w:rsidR="00AC494B" w:rsidRPr="00443CDB" w:rsidRDefault="00AC494B" w:rsidP="00AC494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Łódzki ODR</w:t>
            </w:r>
          </w:p>
        </w:tc>
        <w:tc>
          <w:tcPr>
            <w:tcW w:w="1729" w:type="dxa"/>
            <w:hideMark/>
          </w:tcPr>
          <w:p w14:paraId="41077EBE" w14:textId="77777777" w:rsidR="00AC494B" w:rsidRPr="00443CDB"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pPr>
            <w:r w:rsidRPr="00443CDB">
              <w:t>1 358 356,00</w:t>
            </w:r>
          </w:p>
        </w:tc>
        <w:tc>
          <w:tcPr>
            <w:tcW w:w="1701" w:type="dxa"/>
            <w:hideMark/>
          </w:tcPr>
          <w:p w14:paraId="57960B39" w14:textId="3CF6560A"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3C0722">
              <w:t>5 992 115,82</w:t>
            </w:r>
          </w:p>
        </w:tc>
        <w:tc>
          <w:tcPr>
            <w:tcW w:w="1676" w:type="dxa"/>
            <w:noWrap/>
          </w:tcPr>
          <w:p w14:paraId="32397F7F" w14:textId="71191588"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923000">
              <w:t>4 253 528,41</w:t>
            </w:r>
          </w:p>
        </w:tc>
        <w:tc>
          <w:tcPr>
            <w:tcW w:w="1535" w:type="dxa"/>
          </w:tcPr>
          <w:p w14:paraId="62DCF34A" w14:textId="63B810A1" w:rsidR="00AC494B" w:rsidRPr="001F2370" w:rsidRDefault="00AC494B" w:rsidP="00AC494B">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923000">
              <w:t>70,99%</w:t>
            </w:r>
          </w:p>
        </w:tc>
      </w:tr>
      <w:tr w:rsidR="00AC494B" w:rsidRPr="001F2370" w14:paraId="2283FD5E"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11A668F8"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27</w:t>
            </w:r>
          </w:p>
        </w:tc>
        <w:tc>
          <w:tcPr>
            <w:tcW w:w="2529" w:type="dxa"/>
            <w:hideMark/>
          </w:tcPr>
          <w:p w14:paraId="3815B4A2" w14:textId="77777777" w:rsidR="00AC494B" w:rsidRPr="00443CDB" w:rsidRDefault="00AC494B" w:rsidP="00AC494B">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Małopolski ODR</w:t>
            </w:r>
          </w:p>
        </w:tc>
        <w:tc>
          <w:tcPr>
            <w:tcW w:w="1729" w:type="dxa"/>
            <w:hideMark/>
          </w:tcPr>
          <w:p w14:paraId="33BF69B8" w14:textId="77777777" w:rsidR="00AC494B" w:rsidRPr="00443CDB"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pPr>
            <w:r w:rsidRPr="00443CDB">
              <w:t>1 155 431,00</w:t>
            </w:r>
          </w:p>
        </w:tc>
        <w:tc>
          <w:tcPr>
            <w:tcW w:w="1701" w:type="dxa"/>
            <w:hideMark/>
          </w:tcPr>
          <w:p w14:paraId="51477A87" w14:textId="73F47FD4"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3C0722">
              <w:t>5 096 952,77</w:t>
            </w:r>
          </w:p>
        </w:tc>
        <w:tc>
          <w:tcPr>
            <w:tcW w:w="1676" w:type="dxa"/>
            <w:noWrap/>
          </w:tcPr>
          <w:p w14:paraId="3E348035" w14:textId="1565D9C4"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923000">
              <w:t>3 554 943,92</w:t>
            </w:r>
          </w:p>
        </w:tc>
        <w:tc>
          <w:tcPr>
            <w:tcW w:w="1535" w:type="dxa"/>
          </w:tcPr>
          <w:p w14:paraId="7F27520F" w14:textId="1F4498FF" w:rsidR="00AC494B" w:rsidRPr="001F2370" w:rsidRDefault="00AC494B" w:rsidP="00AC494B">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923000">
              <w:t>69,75%</w:t>
            </w:r>
          </w:p>
        </w:tc>
      </w:tr>
      <w:tr w:rsidR="00AC494B" w:rsidRPr="001F2370" w14:paraId="654979DE"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3C9BB2A0"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28</w:t>
            </w:r>
          </w:p>
        </w:tc>
        <w:tc>
          <w:tcPr>
            <w:tcW w:w="2529" w:type="dxa"/>
            <w:hideMark/>
          </w:tcPr>
          <w:p w14:paraId="3C2075CC" w14:textId="77777777" w:rsidR="00AC494B" w:rsidRPr="00443CDB" w:rsidRDefault="00AC494B" w:rsidP="00AC494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Mazowiecki ODR</w:t>
            </w:r>
          </w:p>
        </w:tc>
        <w:tc>
          <w:tcPr>
            <w:tcW w:w="1729" w:type="dxa"/>
            <w:hideMark/>
          </w:tcPr>
          <w:p w14:paraId="4453EC80" w14:textId="77777777" w:rsidR="00AC494B" w:rsidRPr="00443CDB"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pPr>
            <w:r w:rsidRPr="00443CDB">
              <w:t>1 649 488,00</w:t>
            </w:r>
          </w:p>
        </w:tc>
        <w:tc>
          <w:tcPr>
            <w:tcW w:w="1701" w:type="dxa"/>
            <w:hideMark/>
          </w:tcPr>
          <w:p w14:paraId="62A4B8B9" w14:textId="69270DFE"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3C0722">
              <w:t>7 276 386,41</w:t>
            </w:r>
          </w:p>
        </w:tc>
        <w:tc>
          <w:tcPr>
            <w:tcW w:w="1676" w:type="dxa"/>
            <w:noWrap/>
          </w:tcPr>
          <w:p w14:paraId="644F8352" w14:textId="243D05C3"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923000">
              <w:t>4 686 276,03</w:t>
            </w:r>
          </w:p>
        </w:tc>
        <w:tc>
          <w:tcPr>
            <w:tcW w:w="1535" w:type="dxa"/>
          </w:tcPr>
          <w:p w14:paraId="596DD321" w14:textId="6F8DCBBB" w:rsidR="00AC494B" w:rsidRPr="001F2370" w:rsidRDefault="00AC494B" w:rsidP="00AC494B">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923000">
              <w:t>64,40%</w:t>
            </w:r>
          </w:p>
        </w:tc>
      </w:tr>
      <w:tr w:rsidR="00AC494B" w:rsidRPr="001F2370" w14:paraId="2F70CD55"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4ED53488"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29</w:t>
            </w:r>
          </w:p>
        </w:tc>
        <w:tc>
          <w:tcPr>
            <w:tcW w:w="2529" w:type="dxa"/>
            <w:hideMark/>
          </w:tcPr>
          <w:p w14:paraId="644D1B0C" w14:textId="77777777" w:rsidR="00AC494B" w:rsidRPr="00443CDB" w:rsidRDefault="00AC494B" w:rsidP="00AC494B">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Opolski ODR</w:t>
            </w:r>
          </w:p>
        </w:tc>
        <w:tc>
          <w:tcPr>
            <w:tcW w:w="1729" w:type="dxa"/>
            <w:hideMark/>
          </w:tcPr>
          <w:p w14:paraId="7D138CCC" w14:textId="77777777" w:rsidR="00AC494B" w:rsidRPr="00443CDB"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pPr>
            <w:r w:rsidRPr="00443CDB">
              <w:t>1 233 513,00</w:t>
            </w:r>
          </w:p>
        </w:tc>
        <w:tc>
          <w:tcPr>
            <w:tcW w:w="1701" w:type="dxa"/>
            <w:hideMark/>
          </w:tcPr>
          <w:p w14:paraId="720D6E75" w14:textId="27654978"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3C0722">
              <w:t>5 441 395,90</w:t>
            </w:r>
          </w:p>
        </w:tc>
        <w:tc>
          <w:tcPr>
            <w:tcW w:w="1676" w:type="dxa"/>
            <w:noWrap/>
          </w:tcPr>
          <w:p w14:paraId="0853848E" w14:textId="4889B30D"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923000">
              <w:t>3 774 231,09</w:t>
            </w:r>
          </w:p>
        </w:tc>
        <w:tc>
          <w:tcPr>
            <w:tcW w:w="1535" w:type="dxa"/>
          </w:tcPr>
          <w:p w14:paraId="0710ED6B" w14:textId="4ACA3B99" w:rsidR="00AC494B" w:rsidRPr="001F2370" w:rsidRDefault="00AC494B" w:rsidP="00AC494B">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923000">
              <w:t>69,36%</w:t>
            </w:r>
          </w:p>
        </w:tc>
      </w:tr>
      <w:tr w:rsidR="00AC494B" w:rsidRPr="001F2370" w14:paraId="1DFADE16"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1581F6D8"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30</w:t>
            </w:r>
          </w:p>
        </w:tc>
        <w:tc>
          <w:tcPr>
            <w:tcW w:w="2529" w:type="dxa"/>
            <w:hideMark/>
          </w:tcPr>
          <w:p w14:paraId="35E78274" w14:textId="77777777" w:rsidR="00AC494B" w:rsidRPr="00443CDB" w:rsidRDefault="00AC494B" w:rsidP="00AC494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Podkarpacki ODR</w:t>
            </w:r>
          </w:p>
        </w:tc>
        <w:tc>
          <w:tcPr>
            <w:tcW w:w="1729" w:type="dxa"/>
            <w:hideMark/>
          </w:tcPr>
          <w:p w14:paraId="0D8468A5" w14:textId="77777777" w:rsidR="00AC494B" w:rsidRPr="00443CDB"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pPr>
            <w:r w:rsidRPr="00443CDB">
              <w:t>1 539 656,00</w:t>
            </w:r>
          </w:p>
        </w:tc>
        <w:tc>
          <w:tcPr>
            <w:tcW w:w="1701" w:type="dxa"/>
            <w:hideMark/>
          </w:tcPr>
          <w:p w14:paraId="2BAF46E1" w14:textId="33911A8F"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3C0722">
              <w:t>6 791 884,51</w:t>
            </w:r>
          </w:p>
        </w:tc>
        <w:tc>
          <w:tcPr>
            <w:tcW w:w="1676" w:type="dxa"/>
            <w:noWrap/>
          </w:tcPr>
          <w:p w14:paraId="7E3EDD68" w14:textId="52B87680"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923000">
              <w:t>4 829 725,25</w:t>
            </w:r>
          </w:p>
        </w:tc>
        <w:tc>
          <w:tcPr>
            <w:tcW w:w="1535" w:type="dxa"/>
          </w:tcPr>
          <w:p w14:paraId="4CC0DD69" w14:textId="62E808E3" w:rsidR="00AC494B" w:rsidRPr="001F2370" w:rsidRDefault="00AC494B" w:rsidP="00AC494B">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923000">
              <w:t>71,11%</w:t>
            </w:r>
          </w:p>
        </w:tc>
      </w:tr>
      <w:tr w:rsidR="00AC494B" w:rsidRPr="001F2370" w14:paraId="0F982101"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3C26BCC5"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31</w:t>
            </w:r>
          </w:p>
        </w:tc>
        <w:tc>
          <w:tcPr>
            <w:tcW w:w="2529" w:type="dxa"/>
            <w:hideMark/>
          </w:tcPr>
          <w:p w14:paraId="3524B60C" w14:textId="77777777" w:rsidR="00AC494B" w:rsidRPr="00443CDB" w:rsidRDefault="00AC494B" w:rsidP="00AC494B">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Podlaski ODR</w:t>
            </w:r>
          </w:p>
        </w:tc>
        <w:tc>
          <w:tcPr>
            <w:tcW w:w="1729" w:type="dxa"/>
            <w:hideMark/>
          </w:tcPr>
          <w:p w14:paraId="5C68B416" w14:textId="77777777" w:rsidR="00AC494B" w:rsidRPr="00443CDB"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pPr>
            <w:r w:rsidRPr="00443CDB">
              <w:t>1 213 281,00</w:t>
            </w:r>
          </w:p>
        </w:tc>
        <w:tc>
          <w:tcPr>
            <w:tcW w:w="1701" w:type="dxa"/>
            <w:hideMark/>
          </w:tcPr>
          <w:p w14:paraId="37D1A601" w14:textId="10AFC767"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3C0722">
              <w:t>5 352 146,48</w:t>
            </w:r>
          </w:p>
        </w:tc>
        <w:tc>
          <w:tcPr>
            <w:tcW w:w="1676" w:type="dxa"/>
            <w:noWrap/>
          </w:tcPr>
          <w:p w14:paraId="00DA516E" w14:textId="61FDA3E8"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923000">
              <w:t>3 182 537,28</w:t>
            </w:r>
          </w:p>
        </w:tc>
        <w:tc>
          <w:tcPr>
            <w:tcW w:w="1535" w:type="dxa"/>
          </w:tcPr>
          <w:p w14:paraId="52728D00" w14:textId="5D5EC023" w:rsidR="00AC494B" w:rsidRPr="001F2370" w:rsidRDefault="00AC494B" w:rsidP="00AC494B">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923000">
              <w:t>59,46%</w:t>
            </w:r>
          </w:p>
        </w:tc>
      </w:tr>
      <w:tr w:rsidR="00AC494B" w:rsidRPr="001F2370" w14:paraId="63B39424"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5A36E6CC"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32</w:t>
            </w:r>
          </w:p>
        </w:tc>
        <w:tc>
          <w:tcPr>
            <w:tcW w:w="2529" w:type="dxa"/>
            <w:hideMark/>
          </w:tcPr>
          <w:p w14:paraId="07410C3C" w14:textId="77777777" w:rsidR="00AC494B" w:rsidRPr="00443CDB" w:rsidRDefault="00AC494B" w:rsidP="00AC494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Pomorski ODR</w:t>
            </w:r>
          </w:p>
        </w:tc>
        <w:tc>
          <w:tcPr>
            <w:tcW w:w="1729" w:type="dxa"/>
            <w:hideMark/>
          </w:tcPr>
          <w:p w14:paraId="657F1164" w14:textId="77777777" w:rsidR="00AC494B" w:rsidRPr="00443CDB"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pPr>
            <w:r w:rsidRPr="00443CDB">
              <w:t>1 491 256,00</w:t>
            </w:r>
          </w:p>
        </w:tc>
        <w:tc>
          <w:tcPr>
            <w:tcW w:w="1701" w:type="dxa"/>
            <w:hideMark/>
          </w:tcPr>
          <w:p w14:paraId="56CB20FD" w14:textId="7B13F3D7"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3C0722">
              <w:t>6 578 377,59</w:t>
            </w:r>
          </w:p>
        </w:tc>
        <w:tc>
          <w:tcPr>
            <w:tcW w:w="1676" w:type="dxa"/>
            <w:noWrap/>
          </w:tcPr>
          <w:p w14:paraId="49BD66D2" w14:textId="24B14284"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923000">
              <w:t>4 397 521,19</w:t>
            </w:r>
          </w:p>
        </w:tc>
        <w:tc>
          <w:tcPr>
            <w:tcW w:w="1535" w:type="dxa"/>
          </w:tcPr>
          <w:p w14:paraId="021E6920" w14:textId="37571D7D" w:rsidR="00AC494B" w:rsidRPr="001F2370" w:rsidRDefault="00AC494B" w:rsidP="00AC494B">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923000">
              <w:t>66,85%</w:t>
            </w:r>
          </w:p>
        </w:tc>
      </w:tr>
      <w:tr w:rsidR="00AC494B" w:rsidRPr="001F2370" w14:paraId="16D52CC5"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7B4706AA"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33</w:t>
            </w:r>
          </w:p>
        </w:tc>
        <w:tc>
          <w:tcPr>
            <w:tcW w:w="2529" w:type="dxa"/>
            <w:hideMark/>
          </w:tcPr>
          <w:p w14:paraId="6ED79394" w14:textId="77777777" w:rsidR="00AC494B" w:rsidRPr="00443CDB" w:rsidRDefault="00AC494B" w:rsidP="00AC494B">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Śląski ODR</w:t>
            </w:r>
          </w:p>
        </w:tc>
        <w:tc>
          <w:tcPr>
            <w:tcW w:w="1729" w:type="dxa"/>
            <w:hideMark/>
          </w:tcPr>
          <w:p w14:paraId="5F457D4A" w14:textId="77777777" w:rsidR="00AC494B" w:rsidRPr="00443CDB"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pPr>
            <w:r w:rsidRPr="00443CDB">
              <w:t>1 285 556,00</w:t>
            </w:r>
          </w:p>
        </w:tc>
        <w:tc>
          <w:tcPr>
            <w:tcW w:w="1701" w:type="dxa"/>
            <w:hideMark/>
          </w:tcPr>
          <w:p w14:paraId="07E468B6" w14:textId="5CC9B5B8"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3C0722">
              <w:t>5 670 973,18</w:t>
            </w:r>
          </w:p>
        </w:tc>
        <w:tc>
          <w:tcPr>
            <w:tcW w:w="1676" w:type="dxa"/>
            <w:noWrap/>
          </w:tcPr>
          <w:p w14:paraId="6091C603" w14:textId="0D7383CE"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923000">
              <w:t>4 019 834,74</w:t>
            </w:r>
          </w:p>
        </w:tc>
        <w:tc>
          <w:tcPr>
            <w:tcW w:w="1535" w:type="dxa"/>
          </w:tcPr>
          <w:p w14:paraId="53664E42" w14:textId="0491C44B" w:rsidR="00AC494B" w:rsidRPr="001F2370" w:rsidRDefault="00AC494B" w:rsidP="00AC494B">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923000">
              <w:t>70,88%</w:t>
            </w:r>
          </w:p>
        </w:tc>
      </w:tr>
      <w:tr w:rsidR="00AC494B" w:rsidRPr="001F2370" w14:paraId="7F6C3BF1"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0B233F89"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34</w:t>
            </w:r>
          </w:p>
        </w:tc>
        <w:tc>
          <w:tcPr>
            <w:tcW w:w="2529" w:type="dxa"/>
            <w:hideMark/>
          </w:tcPr>
          <w:p w14:paraId="6249268F" w14:textId="77777777" w:rsidR="00AC494B" w:rsidRPr="00443CDB" w:rsidRDefault="00AC494B" w:rsidP="00AC494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Świętokrzyski ODR</w:t>
            </w:r>
          </w:p>
        </w:tc>
        <w:tc>
          <w:tcPr>
            <w:tcW w:w="1729" w:type="dxa"/>
            <w:hideMark/>
          </w:tcPr>
          <w:p w14:paraId="2B593A34" w14:textId="77777777" w:rsidR="00AC494B" w:rsidRPr="00443CDB"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pPr>
            <w:r w:rsidRPr="00443CDB">
              <w:t>1 235 688,00</w:t>
            </w:r>
          </w:p>
        </w:tc>
        <w:tc>
          <w:tcPr>
            <w:tcW w:w="1701" w:type="dxa"/>
            <w:hideMark/>
          </w:tcPr>
          <w:p w14:paraId="191AB934" w14:textId="49937C19"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3C0722">
              <w:t>5 450 990,47</w:t>
            </w:r>
          </w:p>
        </w:tc>
        <w:tc>
          <w:tcPr>
            <w:tcW w:w="1676" w:type="dxa"/>
            <w:noWrap/>
          </w:tcPr>
          <w:p w14:paraId="313FD157" w14:textId="6F207035"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923000">
              <w:t>3 487 638,18</w:t>
            </w:r>
          </w:p>
        </w:tc>
        <w:tc>
          <w:tcPr>
            <w:tcW w:w="1535" w:type="dxa"/>
          </w:tcPr>
          <w:p w14:paraId="784EBB16" w14:textId="4D1B801E" w:rsidR="00AC494B" w:rsidRPr="001F2370" w:rsidRDefault="00AC494B" w:rsidP="00AC494B">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923000">
              <w:t>63,98%</w:t>
            </w:r>
          </w:p>
        </w:tc>
      </w:tr>
      <w:tr w:rsidR="00AC494B" w:rsidRPr="001F2370" w14:paraId="07CE122C"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76447D9D"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35</w:t>
            </w:r>
          </w:p>
        </w:tc>
        <w:tc>
          <w:tcPr>
            <w:tcW w:w="2529" w:type="dxa"/>
            <w:hideMark/>
          </w:tcPr>
          <w:p w14:paraId="3C93F3FC" w14:textId="77777777" w:rsidR="00AC494B" w:rsidRPr="00443CDB" w:rsidRDefault="00AC494B" w:rsidP="00AC494B">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Warmińsko-mazurski ODR</w:t>
            </w:r>
          </w:p>
        </w:tc>
        <w:tc>
          <w:tcPr>
            <w:tcW w:w="1729" w:type="dxa"/>
            <w:hideMark/>
          </w:tcPr>
          <w:p w14:paraId="1303DF72" w14:textId="77777777" w:rsidR="00AC494B" w:rsidRPr="00443CDB"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pPr>
            <w:r w:rsidRPr="00443CDB">
              <w:t>1 424 994,00</w:t>
            </w:r>
          </w:p>
        </w:tc>
        <w:tc>
          <w:tcPr>
            <w:tcW w:w="1701" w:type="dxa"/>
            <w:hideMark/>
          </w:tcPr>
          <w:p w14:paraId="169FC42D" w14:textId="136494CC"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3C0722">
              <w:t>6 286 076,03</w:t>
            </w:r>
          </w:p>
        </w:tc>
        <w:tc>
          <w:tcPr>
            <w:tcW w:w="1676" w:type="dxa"/>
            <w:noWrap/>
          </w:tcPr>
          <w:p w14:paraId="0A35A8D3" w14:textId="5C4734B3"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923000">
              <w:t>4 285 445,65</w:t>
            </w:r>
          </w:p>
        </w:tc>
        <w:tc>
          <w:tcPr>
            <w:tcW w:w="1535" w:type="dxa"/>
          </w:tcPr>
          <w:p w14:paraId="479A5C27" w14:textId="31289B42" w:rsidR="00AC494B" w:rsidRPr="001F2370" w:rsidRDefault="00AC494B" w:rsidP="00AC494B">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923000">
              <w:t>68,17%</w:t>
            </w:r>
          </w:p>
        </w:tc>
      </w:tr>
      <w:tr w:rsidR="00AC494B" w:rsidRPr="001F2370" w14:paraId="0083D0FF"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079BD8D6"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36</w:t>
            </w:r>
          </w:p>
        </w:tc>
        <w:tc>
          <w:tcPr>
            <w:tcW w:w="2529" w:type="dxa"/>
            <w:hideMark/>
          </w:tcPr>
          <w:p w14:paraId="00DA3BB9" w14:textId="77777777" w:rsidR="00AC494B" w:rsidRPr="00443CDB" w:rsidRDefault="00AC494B" w:rsidP="00AC494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Wielkopolski ODR</w:t>
            </w:r>
          </w:p>
        </w:tc>
        <w:tc>
          <w:tcPr>
            <w:tcW w:w="1729" w:type="dxa"/>
            <w:hideMark/>
          </w:tcPr>
          <w:p w14:paraId="4F31E19A" w14:textId="77777777" w:rsidR="00AC494B" w:rsidRPr="00443CDB"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pPr>
            <w:r w:rsidRPr="00443CDB">
              <w:t>1 865 888,00</w:t>
            </w:r>
          </w:p>
        </w:tc>
        <w:tc>
          <w:tcPr>
            <w:tcW w:w="1701" w:type="dxa"/>
            <w:hideMark/>
          </w:tcPr>
          <w:p w14:paraId="47A8B008" w14:textId="4C783B1F"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3C0722">
              <w:t>8 230 991,73</w:t>
            </w:r>
          </w:p>
        </w:tc>
        <w:tc>
          <w:tcPr>
            <w:tcW w:w="1676" w:type="dxa"/>
            <w:noWrap/>
          </w:tcPr>
          <w:p w14:paraId="2D75F51B" w14:textId="064CD376" w:rsidR="00AC494B" w:rsidRPr="001F2370" w:rsidRDefault="00AC494B" w:rsidP="00AC494B">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923000">
              <w:t>5 538 957,61</w:t>
            </w:r>
          </w:p>
        </w:tc>
        <w:tc>
          <w:tcPr>
            <w:tcW w:w="1535" w:type="dxa"/>
          </w:tcPr>
          <w:p w14:paraId="2148CA41" w14:textId="0F2A023F" w:rsidR="00AC494B" w:rsidRPr="001F2370" w:rsidRDefault="00AC494B" w:rsidP="00AC494B">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923000">
              <w:t>67,29%</w:t>
            </w:r>
          </w:p>
        </w:tc>
      </w:tr>
      <w:tr w:rsidR="00AC494B" w:rsidRPr="001F2370" w14:paraId="111AB52F"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5BF56EA6"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37</w:t>
            </w:r>
          </w:p>
        </w:tc>
        <w:tc>
          <w:tcPr>
            <w:tcW w:w="2529" w:type="dxa"/>
            <w:hideMark/>
          </w:tcPr>
          <w:p w14:paraId="71A2AFFE" w14:textId="77777777" w:rsidR="00AC494B" w:rsidRPr="00443CDB" w:rsidRDefault="00AC494B" w:rsidP="00AC494B">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Zachodniopomorski ODR</w:t>
            </w:r>
          </w:p>
        </w:tc>
        <w:tc>
          <w:tcPr>
            <w:tcW w:w="1729" w:type="dxa"/>
            <w:hideMark/>
          </w:tcPr>
          <w:p w14:paraId="094698D7" w14:textId="77777777" w:rsidR="00AC494B" w:rsidRPr="00443CDB"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pPr>
            <w:r w:rsidRPr="00443CDB">
              <w:t>1 286 675,00</w:t>
            </w:r>
          </w:p>
        </w:tc>
        <w:tc>
          <w:tcPr>
            <w:tcW w:w="1701" w:type="dxa"/>
            <w:hideMark/>
          </w:tcPr>
          <w:p w14:paraId="7462236E" w14:textId="5DB97BEA"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3C0722">
              <w:t>5 675 909,43</w:t>
            </w:r>
          </w:p>
        </w:tc>
        <w:tc>
          <w:tcPr>
            <w:tcW w:w="1676" w:type="dxa"/>
            <w:noWrap/>
          </w:tcPr>
          <w:p w14:paraId="73F61D0E" w14:textId="26E1D137"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923000">
              <w:t>3 958 040,42</w:t>
            </w:r>
          </w:p>
        </w:tc>
        <w:tc>
          <w:tcPr>
            <w:tcW w:w="1535" w:type="dxa"/>
          </w:tcPr>
          <w:p w14:paraId="43C5AA15" w14:textId="3E0B1E4B" w:rsidR="00AC494B" w:rsidRPr="001F2370" w:rsidRDefault="00AC494B" w:rsidP="00AC494B">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923000">
              <w:t>69,73%</w:t>
            </w:r>
          </w:p>
        </w:tc>
      </w:tr>
      <w:tr w:rsidR="00AC494B" w:rsidRPr="001F2370" w14:paraId="60CB4CEF" w14:textId="77777777" w:rsidTr="001829E4">
        <w:trPr>
          <w:trHeight w:val="337"/>
        </w:trPr>
        <w:tc>
          <w:tcPr>
            <w:cnfStyle w:val="001000000000" w:firstRow="0" w:lastRow="0" w:firstColumn="1" w:lastColumn="0" w:oddVBand="0" w:evenVBand="0" w:oddHBand="0" w:evenHBand="0" w:firstRowFirstColumn="0" w:firstRowLastColumn="0" w:lastRowFirstColumn="0" w:lastRowLastColumn="0"/>
            <w:tcW w:w="528" w:type="dxa"/>
            <w:hideMark/>
          </w:tcPr>
          <w:p w14:paraId="48A57F7A" w14:textId="77777777" w:rsidR="00AC494B" w:rsidRPr="001829E4" w:rsidRDefault="00AC494B" w:rsidP="00AC494B">
            <w:pPr>
              <w:spacing w:after="0"/>
              <w:jc w:val="center"/>
              <w:rPr>
                <w:rFonts w:eastAsia="Times New Roman" w:cs="Calibri"/>
                <w:b w:val="0"/>
                <w:sz w:val="20"/>
                <w:szCs w:val="20"/>
              </w:rPr>
            </w:pPr>
            <w:r w:rsidRPr="001829E4">
              <w:rPr>
                <w:rFonts w:eastAsia="Times New Roman" w:cs="Calibri"/>
                <w:b w:val="0"/>
                <w:sz w:val="20"/>
                <w:szCs w:val="20"/>
              </w:rPr>
              <w:t>38</w:t>
            </w:r>
          </w:p>
        </w:tc>
        <w:tc>
          <w:tcPr>
            <w:tcW w:w="2529" w:type="dxa"/>
            <w:hideMark/>
          </w:tcPr>
          <w:p w14:paraId="10183607" w14:textId="77777777" w:rsidR="00AC494B" w:rsidRPr="00443CDB" w:rsidRDefault="00AC494B" w:rsidP="00AC494B">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Fundacja Programów Pomocy dla Rolnictwa FAPA</w:t>
            </w:r>
            <w:r w:rsidRPr="00443CDB">
              <w:rPr>
                <w:rStyle w:val="Odwoanieprzypisudolnego"/>
                <w:rFonts w:eastAsia="Times New Roman" w:cs="Calibri"/>
                <w:sz w:val="20"/>
                <w:szCs w:val="20"/>
              </w:rPr>
              <w:footnoteReference w:id="2"/>
            </w:r>
          </w:p>
        </w:tc>
        <w:tc>
          <w:tcPr>
            <w:tcW w:w="1729" w:type="dxa"/>
            <w:vAlign w:val="center"/>
            <w:hideMark/>
          </w:tcPr>
          <w:p w14:paraId="0BDD61B2" w14:textId="77777777" w:rsidR="00AC494B" w:rsidRPr="00443CDB" w:rsidRDefault="00AC494B" w:rsidP="001829E4">
            <w:pPr>
              <w:spacing w:after="0"/>
              <w:jc w:val="right"/>
              <w:cnfStyle w:val="000000000000" w:firstRow="0" w:lastRow="0" w:firstColumn="0" w:lastColumn="0" w:oddVBand="0" w:evenVBand="0" w:oddHBand="0" w:evenHBand="0" w:firstRowFirstColumn="0" w:firstRowLastColumn="0" w:lastRowFirstColumn="0" w:lastRowLastColumn="0"/>
            </w:pPr>
            <w:r w:rsidRPr="00443CDB">
              <w:t>775 699,00</w:t>
            </w:r>
          </w:p>
        </w:tc>
        <w:tc>
          <w:tcPr>
            <w:tcW w:w="1701" w:type="dxa"/>
            <w:vAlign w:val="center"/>
            <w:hideMark/>
          </w:tcPr>
          <w:p w14:paraId="46F99127" w14:textId="67C9DD13" w:rsidR="00AC494B" w:rsidRPr="001F2370" w:rsidRDefault="00AC494B" w:rsidP="001829E4">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3C0722">
              <w:t>3 337 832,80</w:t>
            </w:r>
          </w:p>
        </w:tc>
        <w:tc>
          <w:tcPr>
            <w:tcW w:w="1676" w:type="dxa"/>
            <w:vAlign w:val="center"/>
          </w:tcPr>
          <w:p w14:paraId="6F425471" w14:textId="53351102" w:rsidR="00AC494B" w:rsidRPr="001F2370" w:rsidRDefault="00AC494B" w:rsidP="001829E4">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923000">
              <w:t>3 337 817,87</w:t>
            </w:r>
          </w:p>
        </w:tc>
        <w:tc>
          <w:tcPr>
            <w:tcW w:w="1535" w:type="dxa"/>
            <w:vAlign w:val="center"/>
          </w:tcPr>
          <w:p w14:paraId="5EAE53A2" w14:textId="171D4CD0" w:rsidR="00AC494B" w:rsidRPr="001F2370" w:rsidRDefault="00AC494B" w:rsidP="001829E4">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923000">
              <w:t>100,00%</w:t>
            </w:r>
          </w:p>
        </w:tc>
      </w:tr>
      <w:tr w:rsidR="00AC494B" w:rsidRPr="001F2370" w14:paraId="0297CA59"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8" w:type="dxa"/>
            <w:hideMark/>
          </w:tcPr>
          <w:p w14:paraId="725359EB" w14:textId="77777777" w:rsidR="00AC494B" w:rsidRPr="00443CDB" w:rsidRDefault="00AC494B" w:rsidP="00AC494B">
            <w:pPr>
              <w:spacing w:after="0"/>
              <w:jc w:val="both"/>
              <w:rPr>
                <w:rFonts w:eastAsia="Times New Roman" w:cs="Calibri"/>
                <w:sz w:val="20"/>
                <w:szCs w:val="20"/>
              </w:rPr>
            </w:pPr>
          </w:p>
        </w:tc>
        <w:tc>
          <w:tcPr>
            <w:tcW w:w="2529" w:type="dxa"/>
            <w:hideMark/>
          </w:tcPr>
          <w:p w14:paraId="02AD7832" w14:textId="77777777" w:rsidR="00AC494B" w:rsidRPr="00443CDB" w:rsidRDefault="00AC494B" w:rsidP="00AC494B">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443CDB">
              <w:rPr>
                <w:rFonts w:eastAsia="Times New Roman" w:cs="Calibri"/>
                <w:sz w:val="20"/>
                <w:szCs w:val="20"/>
              </w:rPr>
              <w:t>RAZEM</w:t>
            </w:r>
          </w:p>
        </w:tc>
        <w:tc>
          <w:tcPr>
            <w:tcW w:w="1729" w:type="dxa"/>
            <w:hideMark/>
          </w:tcPr>
          <w:p w14:paraId="53E8D853" w14:textId="77777777" w:rsidR="00AC494B" w:rsidRPr="00443CDB"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pPr>
            <w:r w:rsidRPr="00443CDB">
              <w:t>119 087 878,00</w:t>
            </w:r>
          </w:p>
        </w:tc>
        <w:tc>
          <w:tcPr>
            <w:tcW w:w="1701" w:type="dxa"/>
            <w:hideMark/>
          </w:tcPr>
          <w:p w14:paraId="26BFD0E8" w14:textId="2F603DA2"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3C0722">
              <w:t>525 208 889,13</w:t>
            </w:r>
          </w:p>
        </w:tc>
        <w:tc>
          <w:tcPr>
            <w:tcW w:w="1676" w:type="dxa"/>
          </w:tcPr>
          <w:p w14:paraId="27BE1C37" w14:textId="781281DA" w:rsidR="00AC494B" w:rsidRPr="001F2370" w:rsidRDefault="00AC494B" w:rsidP="00AC494B">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923000">
              <w:t>354 632 790,05</w:t>
            </w:r>
          </w:p>
        </w:tc>
        <w:tc>
          <w:tcPr>
            <w:tcW w:w="1535" w:type="dxa"/>
          </w:tcPr>
          <w:p w14:paraId="434D2BD8" w14:textId="7271B06F" w:rsidR="00AC494B" w:rsidRPr="001F2370" w:rsidRDefault="00AC494B" w:rsidP="00AC494B">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923000">
              <w:t>67,52%</w:t>
            </w:r>
          </w:p>
        </w:tc>
      </w:tr>
    </w:tbl>
    <w:bookmarkEnd w:id="6"/>
    <w:p w14:paraId="143A79BF" w14:textId="48998C5B" w:rsidR="00832A9B" w:rsidRPr="001F2370" w:rsidRDefault="00443CDB" w:rsidP="009F2ECB">
      <w:pPr>
        <w:spacing w:before="120"/>
        <w:jc w:val="both"/>
        <w:rPr>
          <w:sz w:val="24"/>
          <w:szCs w:val="24"/>
          <w:highlight w:val="yellow"/>
        </w:rPr>
      </w:pPr>
      <w:r w:rsidRPr="00443CDB">
        <w:rPr>
          <w:sz w:val="24"/>
          <w:szCs w:val="24"/>
        </w:rPr>
        <w:t>Ogółem w ramach schematu II pomocy technicznej PROW 2014-2020 do końca 202</w:t>
      </w:r>
      <w:r>
        <w:rPr>
          <w:sz w:val="24"/>
          <w:szCs w:val="24"/>
        </w:rPr>
        <w:t>2</w:t>
      </w:r>
      <w:r w:rsidRPr="00443CDB">
        <w:rPr>
          <w:sz w:val="24"/>
          <w:szCs w:val="24"/>
        </w:rPr>
        <w:t xml:space="preserve"> r. wydatkowano ponad </w:t>
      </w:r>
      <w:r>
        <w:rPr>
          <w:sz w:val="24"/>
          <w:szCs w:val="24"/>
        </w:rPr>
        <w:t>354</w:t>
      </w:r>
      <w:r w:rsidRPr="00443CDB">
        <w:rPr>
          <w:sz w:val="24"/>
          <w:szCs w:val="24"/>
        </w:rPr>
        <w:t>,</w:t>
      </w:r>
      <w:r>
        <w:rPr>
          <w:sz w:val="24"/>
          <w:szCs w:val="24"/>
        </w:rPr>
        <w:t>6</w:t>
      </w:r>
      <w:r w:rsidRPr="00443CDB">
        <w:rPr>
          <w:sz w:val="24"/>
          <w:szCs w:val="24"/>
        </w:rPr>
        <w:t xml:space="preserve"> mln złotych</w:t>
      </w:r>
      <w:r>
        <w:rPr>
          <w:sz w:val="24"/>
          <w:szCs w:val="24"/>
        </w:rPr>
        <w:t>, co stanowi ponad 67,5% ogólnego limitu przeznaczonego na ten schemat</w:t>
      </w:r>
      <w:r w:rsidRPr="00443CDB">
        <w:rPr>
          <w:sz w:val="24"/>
          <w:szCs w:val="24"/>
        </w:rPr>
        <w:t>.</w:t>
      </w:r>
      <w:r w:rsidR="00C4055D">
        <w:rPr>
          <w:sz w:val="24"/>
          <w:szCs w:val="24"/>
        </w:rPr>
        <w:t xml:space="preserve"> Rok temu było to 54,78%.</w:t>
      </w:r>
    </w:p>
    <w:p w14:paraId="225D5DD2" w14:textId="50F16EBF" w:rsidR="009F2ECB" w:rsidRPr="0029272F" w:rsidRDefault="009F2ECB" w:rsidP="009F2ECB">
      <w:pPr>
        <w:spacing w:before="120"/>
        <w:jc w:val="both"/>
        <w:rPr>
          <w:sz w:val="24"/>
          <w:szCs w:val="24"/>
        </w:rPr>
      </w:pPr>
      <w:r w:rsidRPr="0029272F">
        <w:rPr>
          <w:sz w:val="24"/>
          <w:szCs w:val="24"/>
        </w:rPr>
        <w:t xml:space="preserve">W przypadku jednostek regionalnych KSOW wykorzystanie waha się od </w:t>
      </w:r>
      <w:r w:rsidR="00CE024D" w:rsidRPr="0029272F">
        <w:rPr>
          <w:sz w:val="24"/>
          <w:szCs w:val="24"/>
        </w:rPr>
        <w:t>niewiele ponad</w:t>
      </w:r>
      <w:r w:rsidRPr="0029272F">
        <w:rPr>
          <w:sz w:val="24"/>
          <w:szCs w:val="24"/>
        </w:rPr>
        <w:t xml:space="preserve"> </w:t>
      </w:r>
      <w:r w:rsidR="00AC494B" w:rsidRPr="0029272F">
        <w:rPr>
          <w:sz w:val="24"/>
          <w:szCs w:val="24"/>
        </w:rPr>
        <w:t>65</w:t>
      </w:r>
      <w:r w:rsidRPr="0029272F">
        <w:rPr>
          <w:sz w:val="24"/>
          <w:szCs w:val="24"/>
        </w:rPr>
        <w:t>%</w:t>
      </w:r>
      <w:r w:rsidR="0086353D" w:rsidRPr="0029272F">
        <w:rPr>
          <w:sz w:val="24"/>
          <w:szCs w:val="24"/>
        </w:rPr>
        <w:t xml:space="preserve"> </w:t>
      </w:r>
      <w:r w:rsidRPr="0029272F">
        <w:rPr>
          <w:sz w:val="24"/>
          <w:szCs w:val="24"/>
        </w:rPr>
        <w:t xml:space="preserve">(w przypadku </w:t>
      </w:r>
      <w:r w:rsidR="00AC494B" w:rsidRPr="0029272F">
        <w:rPr>
          <w:sz w:val="24"/>
          <w:szCs w:val="24"/>
        </w:rPr>
        <w:t>dolnośląskiej</w:t>
      </w:r>
      <w:r w:rsidR="00CE024D" w:rsidRPr="0029272F">
        <w:rPr>
          <w:sz w:val="24"/>
          <w:szCs w:val="24"/>
        </w:rPr>
        <w:t xml:space="preserve"> jednostki regionalnej</w:t>
      </w:r>
      <w:r w:rsidRPr="0029272F">
        <w:rPr>
          <w:sz w:val="24"/>
          <w:szCs w:val="24"/>
        </w:rPr>
        <w:t xml:space="preserve">) do </w:t>
      </w:r>
      <w:r w:rsidR="00CE024D" w:rsidRPr="0029272F">
        <w:rPr>
          <w:sz w:val="24"/>
          <w:szCs w:val="24"/>
        </w:rPr>
        <w:t xml:space="preserve">ponad </w:t>
      </w:r>
      <w:r w:rsidR="00AC494B" w:rsidRPr="0029272F">
        <w:rPr>
          <w:sz w:val="24"/>
          <w:szCs w:val="24"/>
        </w:rPr>
        <w:t>78</w:t>
      </w:r>
      <w:r w:rsidRPr="0029272F">
        <w:rPr>
          <w:sz w:val="24"/>
          <w:szCs w:val="24"/>
        </w:rPr>
        <w:t>% (</w:t>
      </w:r>
      <w:r w:rsidR="00AC494B" w:rsidRPr="0029272F">
        <w:rPr>
          <w:sz w:val="24"/>
          <w:szCs w:val="24"/>
        </w:rPr>
        <w:t>pomorsk</w:t>
      </w:r>
      <w:r w:rsidR="00443CDB">
        <w:rPr>
          <w:sz w:val="24"/>
          <w:szCs w:val="24"/>
        </w:rPr>
        <w:t>a</w:t>
      </w:r>
      <w:r w:rsidRPr="0029272F">
        <w:rPr>
          <w:sz w:val="24"/>
          <w:szCs w:val="24"/>
        </w:rPr>
        <w:t xml:space="preserve"> jednostk</w:t>
      </w:r>
      <w:r w:rsidR="00443CDB">
        <w:rPr>
          <w:sz w:val="24"/>
          <w:szCs w:val="24"/>
        </w:rPr>
        <w:t>a</w:t>
      </w:r>
      <w:r w:rsidRPr="0029272F">
        <w:rPr>
          <w:sz w:val="24"/>
          <w:szCs w:val="24"/>
        </w:rPr>
        <w:t xml:space="preserve"> regionaln</w:t>
      </w:r>
      <w:r w:rsidR="00443CDB">
        <w:rPr>
          <w:sz w:val="24"/>
          <w:szCs w:val="24"/>
        </w:rPr>
        <w:t>a</w:t>
      </w:r>
      <w:r w:rsidRPr="0029272F">
        <w:rPr>
          <w:sz w:val="24"/>
          <w:szCs w:val="24"/>
        </w:rPr>
        <w:t xml:space="preserve">). Średni poziom wykorzystania limitów wśród samorządów wynosi </w:t>
      </w:r>
      <w:r w:rsidR="0029272F" w:rsidRPr="0029272F">
        <w:rPr>
          <w:sz w:val="24"/>
          <w:szCs w:val="24"/>
        </w:rPr>
        <w:t>72</w:t>
      </w:r>
      <w:r w:rsidR="007C7A72" w:rsidRPr="0029272F">
        <w:rPr>
          <w:sz w:val="24"/>
          <w:szCs w:val="24"/>
        </w:rPr>
        <w:t>,</w:t>
      </w:r>
      <w:r w:rsidR="0029272F" w:rsidRPr="0029272F">
        <w:rPr>
          <w:sz w:val="24"/>
          <w:szCs w:val="24"/>
        </w:rPr>
        <w:t>51</w:t>
      </w:r>
      <w:r w:rsidRPr="0029272F">
        <w:rPr>
          <w:sz w:val="24"/>
          <w:szCs w:val="24"/>
        </w:rPr>
        <w:t xml:space="preserve">%. </w:t>
      </w:r>
    </w:p>
    <w:p w14:paraId="72E50C11" w14:textId="6BDE6641" w:rsidR="009F2ECB" w:rsidRPr="0029272F" w:rsidRDefault="009F2ECB" w:rsidP="009F2ECB">
      <w:pPr>
        <w:spacing w:before="120"/>
        <w:jc w:val="both"/>
        <w:rPr>
          <w:sz w:val="24"/>
          <w:szCs w:val="24"/>
        </w:rPr>
      </w:pPr>
      <w:r w:rsidRPr="0029272F">
        <w:rPr>
          <w:sz w:val="24"/>
          <w:szCs w:val="24"/>
        </w:rPr>
        <w:t xml:space="preserve">W przypadku </w:t>
      </w:r>
      <w:r w:rsidR="00B56A61" w:rsidRPr="0029272F">
        <w:rPr>
          <w:sz w:val="24"/>
          <w:szCs w:val="24"/>
        </w:rPr>
        <w:t>w</w:t>
      </w:r>
      <w:r w:rsidRPr="0029272F">
        <w:rPr>
          <w:sz w:val="24"/>
          <w:szCs w:val="24"/>
        </w:rPr>
        <w:t xml:space="preserve">ojewódzkich </w:t>
      </w:r>
      <w:r w:rsidR="00B56A61" w:rsidRPr="0029272F">
        <w:rPr>
          <w:sz w:val="24"/>
          <w:szCs w:val="24"/>
        </w:rPr>
        <w:t>o</w:t>
      </w:r>
      <w:r w:rsidRPr="0029272F">
        <w:rPr>
          <w:sz w:val="24"/>
          <w:szCs w:val="24"/>
        </w:rPr>
        <w:t xml:space="preserve">środków </w:t>
      </w:r>
      <w:r w:rsidR="00B56A61" w:rsidRPr="0029272F">
        <w:rPr>
          <w:sz w:val="24"/>
          <w:szCs w:val="24"/>
        </w:rPr>
        <w:t>d</w:t>
      </w:r>
      <w:r w:rsidRPr="0029272F">
        <w:rPr>
          <w:sz w:val="24"/>
          <w:szCs w:val="24"/>
        </w:rPr>
        <w:t xml:space="preserve">oradztwa </w:t>
      </w:r>
      <w:r w:rsidR="00B56A61" w:rsidRPr="0029272F">
        <w:rPr>
          <w:sz w:val="24"/>
          <w:szCs w:val="24"/>
        </w:rPr>
        <w:t>r</w:t>
      </w:r>
      <w:r w:rsidRPr="0029272F">
        <w:rPr>
          <w:sz w:val="24"/>
          <w:szCs w:val="24"/>
        </w:rPr>
        <w:t>olniczego</w:t>
      </w:r>
      <w:r w:rsidR="00EF2B30" w:rsidRPr="0029272F">
        <w:rPr>
          <w:sz w:val="24"/>
          <w:szCs w:val="24"/>
        </w:rPr>
        <w:t xml:space="preserve"> (WODR)</w:t>
      </w:r>
      <w:r w:rsidRPr="0029272F">
        <w:rPr>
          <w:sz w:val="24"/>
          <w:szCs w:val="24"/>
        </w:rPr>
        <w:t xml:space="preserve"> średnie wykorzystanie środków wynosi </w:t>
      </w:r>
      <w:r w:rsidR="0029272F" w:rsidRPr="0029272F">
        <w:rPr>
          <w:sz w:val="24"/>
          <w:szCs w:val="24"/>
        </w:rPr>
        <w:t>68,13</w:t>
      </w:r>
      <w:r w:rsidRPr="0029272F">
        <w:rPr>
          <w:sz w:val="24"/>
          <w:szCs w:val="24"/>
        </w:rPr>
        <w:t xml:space="preserve">%, </w:t>
      </w:r>
      <w:r w:rsidR="003C0E0F" w:rsidRPr="0029272F">
        <w:rPr>
          <w:sz w:val="24"/>
          <w:szCs w:val="24"/>
        </w:rPr>
        <w:t xml:space="preserve">wahając się od </w:t>
      </w:r>
      <w:r w:rsidR="0029272F" w:rsidRPr="0029272F">
        <w:rPr>
          <w:sz w:val="24"/>
          <w:szCs w:val="24"/>
        </w:rPr>
        <w:t>59,4</w:t>
      </w:r>
      <w:r w:rsidR="0085244C">
        <w:rPr>
          <w:sz w:val="24"/>
          <w:szCs w:val="24"/>
        </w:rPr>
        <w:t>6</w:t>
      </w:r>
      <w:r w:rsidR="0029272F" w:rsidRPr="0029272F">
        <w:rPr>
          <w:sz w:val="24"/>
          <w:szCs w:val="24"/>
        </w:rPr>
        <w:t>% (podlaski ODR)</w:t>
      </w:r>
      <w:r w:rsidR="003C0E0F" w:rsidRPr="0029272F">
        <w:rPr>
          <w:sz w:val="24"/>
          <w:szCs w:val="24"/>
        </w:rPr>
        <w:t xml:space="preserve"> do </w:t>
      </w:r>
      <w:r w:rsidR="0029272F" w:rsidRPr="0029272F">
        <w:rPr>
          <w:sz w:val="24"/>
          <w:szCs w:val="24"/>
        </w:rPr>
        <w:t>72,20</w:t>
      </w:r>
      <w:r w:rsidR="003C0E0F" w:rsidRPr="0029272F">
        <w:rPr>
          <w:sz w:val="24"/>
          <w:szCs w:val="24"/>
        </w:rPr>
        <w:t>%</w:t>
      </w:r>
      <w:r w:rsidR="0029272F" w:rsidRPr="0029272F">
        <w:rPr>
          <w:sz w:val="24"/>
          <w:szCs w:val="24"/>
        </w:rPr>
        <w:t xml:space="preserve"> (kujawsko-pomorski ODR)</w:t>
      </w:r>
      <w:r w:rsidR="003C0E0F" w:rsidRPr="0029272F">
        <w:rPr>
          <w:sz w:val="24"/>
          <w:szCs w:val="24"/>
        </w:rPr>
        <w:t>.</w:t>
      </w:r>
      <w:r w:rsidRPr="0029272F">
        <w:rPr>
          <w:sz w:val="24"/>
          <w:szCs w:val="24"/>
        </w:rPr>
        <w:t xml:space="preserve"> </w:t>
      </w:r>
    </w:p>
    <w:p w14:paraId="580CCCA7" w14:textId="72F76BC1" w:rsidR="009F2ECB" w:rsidRPr="003E6FAD" w:rsidRDefault="009F2ECB" w:rsidP="009F2ECB">
      <w:pPr>
        <w:jc w:val="both"/>
        <w:rPr>
          <w:sz w:val="24"/>
          <w:szCs w:val="24"/>
        </w:rPr>
      </w:pPr>
      <w:r w:rsidRPr="004863EA">
        <w:rPr>
          <w:sz w:val="24"/>
          <w:szCs w:val="24"/>
        </w:rPr>
        <w:t xml:space="preserve">Na wykresie </w:t>
      </w:r>
      <w:r w:rsidR="004863EA" w:rsidRPr="004863EA">
        <w:rPr>
          <w:sz w:val="24"/>
          <w:szCs w:val="24"/>
        </w:rPr>
        <w:t>3</w:t>
      </w:r>
      <w:r w:rsidRPr="004863EA">
        <w:rPr>
          <w:sz w:val="24"/>
          <w:szCs w:val="24"/>
        </w:rPr>
        <w:t xml:space="preserve"> przedstawiono wydatkowanie środków w poszczególnych latach wdrażania</w:t>
      </w:r>
      <w:r w:rsidRPr="003E6FAD">
        <w:rPr>
          <w:sz w:val="24"/>
          <w:szCs w:val="24"/>
        </w:rPr>
        <w:t xml:space="preserve"> </w:t>
      </w:r>
      <w:r w:rsidR="000469C4" w:rsidRPr="000469C4">
        <w:rPr>
          <w:i/>
          <w:iCs/>
          <w:sz w:val="24"/>
          <w:szCs w:val="24"/>
        </w:rPr>
        <w:t>P</w:t>
      </w:r>
      <w:r w:rsidRPr="000469C4">
        <w:rPr>
          <w:i/>
          <w:iCs/>
          <w:sz w:val="24"/>
          <w:szCs w:val="24"/>
        </w:rPr>
        <w:t>lanu działania</w:t>
      </w:r>
      <w:r w:rsidR="00685C76" w:rsidRPr="000469C4">
        <w:rPr>
          <w:i/>
          <w:iCs/>
          <w:sz w:val="24"/>
          <w:szCs w:val="24"/>
        </w:rPr>
        <w:t xml:space="preserve"> KSOW na lata 2014-2020</w:t>
      </w:r>
      <w:r w:rsidRPr="003E6FAD">
        <w:rPr>
          <w:sz w:val="24"/>
          <w:szCs w:val="24"/>
        </w:rPr>
        <w:t>.</w:t>
      </w:r>
      <w:r w:rsidR="003E6FAD" w:rsidRPr="003E6FAD">
        <w:rPr>
          <w:sz w:val="24"/>
          <w:szCs w:val="24"/>
        </w:rPr>
        <w:t xml:space="preserve"> Przy </w:t>
      </w:r>
      <w:r w:rsidR="0085244C">
        <w:rPr>
          <w:sz w:val="24"/>
          <w:szCs w:val="24"/>
        </w:rPr>
        <w:t>założeniu</w:t>
      </w:r>
      <w:r w:rsidR="003E6FAD" w:rsidRPr="003E6FAD">
        <w:rPr>
          <w:sz w:val="24"/>
          <w:szCs w:val="24"/>
        </w:rPr>
        <w:t xml:space="preserve"> wydatkowania środków na poziomie </w:t>
      </w:r>
      <w:r w:rsidR="0085244C">
        <w:rPr>
          <w:sz w:val="24"/>
          <w:szCs w:val="24"/>
        </w:rPr>
        <w:t xml:space="preserve">ok. 70 mln zł rocznie </w:t>
      </w:r>
      <w:r w:rsidR="00C303E0">
        <w:rPr>
          <w:sz w:val="24"/>
          <w:szCs w:val="24"/>
        </w:rPr>
        <w:t>(poziom osiągnięty w 2022 r.)</w:t>
      </w:r>
      <w:r w:rsidR="003E6FAD" w:rsidRPr="003E6FAD">
        <w:rPr>
          <w:sz w:val="24"/>
          <w:szCs w:val="24"/>
        </w:rPr>
        <w:t xml:space="preserve"> przez pozostałe 2,5 roku okresu programowani</w:t>
      </w:r>
      <w:r w:rsidR="00F56D27">
        <w:rPr>
          <w:sz w:val="24"/>
          <w:szCs w:val="24"/>
        </w:rPr>
        <w:t>a</w:t>
      </w:r>
      <w:r w:rsidR="003E6FAD" w:rsidRPr="003E6FAD">
        <w:rPr>
          <w:sz w:val="24"/>
          <w:szCs w:val="24"/>
        </w:rPr>
        <w:t xml:space="preserve">, </w:t>
      </w:r>
      <w:r w:rsidR="00C303E0">
        <w:rPr>
          <w:sz w:val="24"/>
          <w:szCs w:val="24"/>
        </w:rPr>
        <w:t>pokrycie alokacji w wysokości</w:t>
      </w:r>
      <w:r w:rsidR="003E6FAD" w:rsidRPr="003E6FAD">
        <w:rPr>
          <w:sz w:val="24"/>
          <w:szCs w:val="24"/>
        </w:rPr>
        <w:t xml:space="preserve"> </w:t>
      </w:r>
      <w:r w:rsidR="008E02A6">
        <w:rPr>
          <w:sz w:val="24"/>
          <w:szCs w:val="24"/>
        </w:rPr>
        <w:t>blisko</w:t>
      </w:r>
      <w:r w:rsidR="003E6FAD" w:rsidRPr="003E6FAD">
        <w:rPr>
          <w:sz w:val="24"/>
          <w:szCs w:val="24"/>
        </w:rPr>
        <w:t xml:space="preserve"> 100% nie powinno stanowić problemu. </w:t>
      </w:r>
    </w:p>
    <w:p w14:paraId="7E1412D5" w14:textId="46431C45" w:rsidR="009F2ECB" w:rsidRPr="001F2370" w:rsidRDefault="009F2ECB" w:rsidP="004A4541">
      <w:pPr>
        <w:jc w:val="both"/>
        <w:rPr>
          <w:noProof/>
          <w:highlight w:val="yellow"/>
        </w:rPr>
      </w:pPr>
      <w:r w:rsidRPr="0050237B">
        <w:rPr>
          <w:sz w:val="20"/>
          <w:szCs w:val="20"/>
        </w:rPr>
        <w:lastRenderedPageBreak/>
        <w:t xml:space="preserve">Wykres </w:t>
      </w:r>
      <w:r w:rsidR="004863EA" w:rsidRPr="0050237B">
        <w:rPr>
          <w:sz w:val="20"/>
          <w:szCs w:val="20"/>
        </w:rPr>
        <w:t>3</w:t>
      </w:r>
      <w:r w:rsidRPr="0050237B">
        <w:rPr>
          <w:sz w:val="20"/>
          <w:szCs w:val="20"/>
        </w:rPr>
        <w:t>. Wydatkowanie środków w poszczególnych latach wdrażania w milionach złotych</w:t>
      </w:r>
      <w:r w:rsidRPr="0050237B">
        <w:rPr>
          <w:sz w:val="20"/>
          <w:szCs w:val="20"/>
        </w:rPr>
        <w:br/>
      </w:r>
      <w:r w:rsidR="00C4055D">
        <w:rPr>
          <w:noProof/>
          <w:lang w:eastAsia="pl-PL"/>
        </w:rPr>
        <w:drawing>
          <wp:inline distT="0" distB="0" distL="0" distR="0" wp14:anchorId="4A5DF060" wp14:editId="6FAA9573">
            <wp:extent cx="5724525" cy="3457575"/>
            <wp:effectExtent l="0" t="0" r="9525" b="9525"/>
            <wp:docPr id="9" name="Wykres 9">
              <a:extLst xmlns:a="http://schemas.openxmlformats.org/drawingml/2006/main">
                <a:ext uri="{FF2B5EF4-FFF2-40B4-BE49-F238E27FC236}">
                  <a16:creationId xmlns:a16="http://schemas.microsoft.com/office/drawing/2014/main" id="{3539E49F-11ED-DD9B-A718-3BC317D319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46E90" w:rsidRPr="001F2370">
        <w:rPr>
          <w:noProof/>
          <w:highlight w:val="yellow"/>
          <w:lang w:eastAsia="pl-PL"/>
        </w:rPr>
        <w:br/>
      </w:r>
    </w:p>
    <w:p w14:paraId="6323725C" w14:textId="77777777" w:rsidR="009F2ECB" w:rsidRPr="00C4055D" w:rsidRDefault="009F2ECB" w:rsidP="00893BDD">
      <w:pPr>
        <w:jc w:val="both"/>
        <w:outlineLvl w:val="2"/>
        <w:rPr>
          <w:b/>
          <w:sz w:val="24"/>
          <w:szCs w:val="24"/>
        </w:rPr>
      </w:pPr>
      <w:bookmarkStart w:id="7" w:name="_Toc131058922"/>
      <w:r w:rsidRPr="00C4055D">
        <w:rPr>
          <w:b/>
          <w:sz w:val="24"/>
          <w:szCs w:val="24"/>
        </w:rPr>
        <w:t>Wsparcie funkcjonowania</w:t>
      </w:r>
      <w:bookmarkEnd w:id="7"/>
    </w:p>
    <w:p w14:paraId="61E70C5C" w14:textId="56D57BCF" w:rsidR="009F2ECB" w:rsidRPr="00C4055D" w:rsidRDefault="009F2ECB" w:rsidP="009F2ECB">
      <w:pPr>
        <w:jc w:val="both"/>
        <w:rPr>
          <w:sz w:val="24"/>
          <w:szCs w:val="24"/>
        </w:rPr>
      </w:pPr>
      <w:r w:rsidRPr="00C4055D">
        <w:rPr>
          <w:sz w:val="24"/>
          <w:szCs w:val="24"/>
        </w:rPr>
        <w:t xml:space="preserve">Rozporządzenie o limitach określa maksymalny limit środków na wsparcie funkcjonowania </w:t>
      </w:r>
      <w:r w:rsidRPr="00C4055D">
        <w:rPr>
          <w:sz w:val="24"/>
          <w:szCs w:val="24"/>
        </w:rPr>
        <w:br/>
        <w:t xml:space="preserve">w zależności od rodzaju jednostki wsparcia KSOW. W przypadku </w:t>
      </w:r>
      <w:r w:rsidR="00EF2B30" w:rsidRPr="00C4055D">
        <w:rPr>
          <w:sz w:val="24"/>
          <w:szCs w:val="24"/>
        </w:rPr>
        <w:t>s</w:t>
      </w:r>
      <w:r w:rsidRPr="00C4055D">
        <w:rPr>
          <w:sz w:val="24"/>
          <w:szCs w:val="24"/>
        </w:rPr>
        <w:t xml:space="preserve">amorządów </w:t>
      </w:r>
      <w:r w:rsidR="00EF2B30" w:rsidRPr="00C4055D">
        <w:rPr>
          <w:sz w:val="24"/>
          <w:szCs w:val="24"/>
        </w:rPr>
        <w:t>w</w:t>
      </w:r>
      <w:r w:rsidRPr="00C4055D">
        <w:rPr>
          <w:sz w:val="24"/>
          <w:szCs w:val="24"/>
        </w:rPr>
        <w:t xml:space="preserve">ojewództw </w:t>
      </w:r>
      <w:r w:rsidR="001E00BF" w:rsidRPr="00C4055D">
        <w:rPr>
          <w:sz w:val="24"/>
          <w:szCs w:val="24"/>
        </w:rPr>
        <w:br/>
      </w:r>
      <w:r w:rsidRPr="00C4055D">
        <w:rPr>
          <w:sz w:val="24"/>
          <w:szCs w:val="24"/>
        </w:rPr>
        <w:t xml:space="preserve">i MRiRW jest to 35% całkowitego limitu środków, w przypadku </w:t>
      </w:r>
      <w:r w:rsidR="00EF2B30" w:rsidRPr="00C4055D">
        <w:rPr>
          <w:sz w:val="24"/>
          <w:szCs w:val="24"/>
        </w:rPr>
        <w:t>ośrodków doradztwa rolniczego</w:t>
      </w:r>
      <w:r w:rsidR="00C04BF0" w:rsidRPr="00C4055D">
        <w:rPr>
          <w:sz w:val="24"/>
          <w:szCs w:val="24"/>
        </w:rPr>
        <w:t xml:space="preserve"> (ODR)</w:t>
      </w:r>
      <w:r w:rsidR="00EF2B30" w:rsidRPr="00C4055D">
        <w:rPr>
          <w:sz w:val="24"/>
          <w:szCs w:val="24"/>
        </w:rPr>
        <w:t xml:space="preserve"> </w:t>
      </w:r>
      <w:r w:rsidRPr="00C4055D">
        <w:rPr>
          <w:sz w:val="24"/>
          <w:szCs w:val="24"/>
        </w:rPr>
        <w:t>– 60%, a w przypadku FAPA</w:t>
      </w:r>
      <w:r w:rsidR="00BC13F7" w:rsidRPr="00C4055D">
        <w:rPr>
          <w:sz w:val="24"/>
          <w:szCs w:val="24"/>
        </w:rPr>
        <w:t xml:space="preserve"> – </w:t>
      </w:r>
      <w:r w:rsidRPr="00C4055D">
        <w:rPr>
          <w:sz w:val="24"/>
          <w:szCs w:val="24"/>
        </w:rPr>
        <w:t xml:space="preserve">100%. </w:t>
      </w:r>
    </w:p>
    <w:p w14:paraId="77D2168F" w14:textId="7FCDEE4B" w:rsidR="009F2ECB" w:rsidRPr="001F2370" w:rsidRDefault="009F2ECB" w:rsidP="009F2ECB">
      <w:pPr>
        <w:jc w:val="both"/>
        <w:rPr>
          <w:sz w:val="24"/>
          <w:szCs w:val="24"/>
          <w:highlight w:val="yellow"/>
        </w:rPr>
      </w:pPr>
      <w:r w:rsidRPr="004863EA">
        <w:rPr>
          <w:sz w:val="24"/>
          <w:szCs w:val="24"/>
        </w:rPr>
        <w:t xml:space="preserve">W tabeli </w:t>
      </w:r>
      <w:r w:rsidR="004863EA" w:rsidRPr="004863EA">
        <w:rPr>
          <w:sz w:val="24"/>
          <w:szCs w:val="24"/>
        </w:rPr>
        <w:t>5</w:t>
      </w:r>
      <w:r w:rsidRPr="004863EA">
        <w:rPr>
          <w:sz w:val="24"/>
          <w:szCs w:val="24"/>
        </w:rPr>
        <w:t xml:space="preserve"> przedstawiono wykorzystanie środków na wsparcie struktury organizacyjnej,</w:t>
      </w:r>
      <w:r w:rsidRPr="003E6FAD">
        <w:rPr>
          <w:sz w:val="24"/>
          <w:szCs w:val="24"/>
        </w:rPr>
        <w:t xml:space="preserve"> niezbędnej do zapewnienia funkcjonowania </w:t>
      </w:r>
      <w:r w:rsidR="00EF2B30" w:rsidRPr="003E6FAD">
        <w:rPr>
          <w:sz w:val="24"/>
          <w:szCs w:val="24"/>
        </w:rPr>
        <w:t>K</w:t>
      </w:r>
      <w:r w:rsidRPr="003E6FAD">
        <w:rPr>
          <w:sz w:val="24"/>
          <w:szCs w:val="24"/>
        </w:rPr>
        <w:t xml:space="preserve">rajowej </w:t>
      </w:r>
      <w:r w:rsidR="00EF2B30" w:rsidRPr="003E6FAD">
        <w:rPr>
          <w:sz w:val="24"/>
          <w:szCs w:val="24"/>
        </w:rPr>
        <w:t>S</w:t>
      </w:r>
      <w:r w:rsidRPr="003E6FAD">
        <w:rPr>
          <w:sz w:val="24"/>
          <w:szCs w:val="24"/>
        </w:rPr>
        <w:t xml:space="preserve">ieci </w:t>
      </w:r>
      <w:r w:rsidR="00EF2B30" w:rsidRPr="003E6FAD">
        <w:rPr>
          <w:sz w:val="24"/>
          <w:szCs w:val="24"/>
        </w:rPr>
        <w:t>O</w:t>
      </w:r>
      <w:r w:rsidRPr="003E6FAD">
        <w:rPr>
          <w:sz w:val="24"/>
          <w:szCs w:val="24"/>
        </w:rPr>
        <w:t xml:space="preserve">bszarów </w:t>
      </w:r>
      <w:r w:rsidR="00EF2B30" w:rsidRPr="003E6FAD">
        <w:rPr>
          <w:sz w:val="24"/>
          <w:szCs w:val="24"/>
        </w:rPr>
        <w:t>W</w:t>
      </w:r>
      <w:r w:rsidRPr="003E6FAD">
        <w:rPr>
          <w:sz w:val="24"/>
          <w:szCs w:val="24"/>
        </w:rPr>
        <w:t>iejskich w stosunku do limitów środków przeznaczonych na ten cel</w:t>
      </w:r>
      <w:r w:rsidR="00382F7E" w:rsidRPr="003E6FAD">
        <w:rPr>
          <w:sz w:val="24"/>
          <w:szCs w:val="24"/>
        </w:rPr>
        <w:t xml:space="preserve"> </w:t>
      </w:r>
      <w:r w:rsidRPr="003E6FAD">
        <w:rPr>
          <w:sz w:val="24"/>
          <w:szCs w:val="24"/>
        </w:rPr>
        <w:t>określonych w rozporządzeniu.</w:t>
      </w:r>
      <w:r w:rsidRPr="001F2370">
        <w:rPr>
          <w:sz w:val="24"/>
          <w:szCs w:val="24"/>
          <w:highlight w:val="yellow"/>
        </w:rPr>
        <w:t xml:space="preserve"> </w:t>
      </w:r>
    </w:p>
    <w:p w14:paraId="51B876CA" w14:textId="7D6BEB06" w:rsidR="009F2ECB" w:rsidRPr="00027D66" w:rsidRDefault="009F2ECB" w:rsidP="00027D66">
      <w:pPr>
        <w:pStyle w:val="Akapitzlist"/>
        <w:ind w:left="0"/>
        <w:jc w:val="both"/>
        <w:rPr>
          <w:rFonts w:asciiTheme="minorHAnsi" w:hAnsiTheme="minorHAnsi" w:cstheme="minorHAnsi"/>
          <w:sz w:val="20"/>
          <w:szCs w:val="20"/>
        </w:rPr>
      </w:pPr>
      <w:r w:rsidRPr="00027D66">
        <w:rPr>
          <w:rFonts w:asciiTheme="minorHAnsi" w:hAnsiTheme="minorHAnsi" w:cstheme="minorHAnsi"/>
          <w:sz w:val="20"/>
          <w:szCs w:val="20"/>
        </w:rPr>
        <w:t xml:space="preserve">Tabela </w:t>
      </w:r>
      <w:r w:rsidR="004863EA" w:rsidRPr="00027D66">
        <w:rPr>
          <w:rFonts w:asciiTheme="minorHAnsi" w:hAnsiTheme="minorHAnsi" w:cstheme="minorHAnsi"/>
          <w:sz w:val="20"/>
          <w:szCs w:val="20"/>
        </w:rPr>
        <w:t>5</w:t>
      </w:r>
      <w:r w:rsidRPr="00027D66">
        <w:rPr>
          <w:rFonts w:asciiTheme="minorHAnsi" w:hAnsiTheme="minorHAnsi" w:cstheme="minorHAnsi"/>
          <w:sz w:val="20"/>
          <w:szCs w:val="20"/>
        </w:rPr>
        <w:t>. Poniesione koszty na wsparcia funkcjonowania w odniesieniu do limitów (w PLN)</w:t>
      </w:r>
    </w:p>
    <w:tbl>
      <w:tblPr>
        <w:tblStyle w:val="Zwykatabela1"/>
        <w:tblW w:w="8647" w:type="dxa"/>
        <w:tblLook w:val="04A0" w:firstRow="1" w:lastRow="0" w:firstColumn="1" w:lastColumn="0" w:noHBand="0" w:noVBand="1"/>
      </w:tblPr>
      <w:tblGrid>
        <w:gridCol w:w="486"/>
        <w:gridCol w:w="2837"/>
        <w:gridCol w:w="1684"/>
        <w:gridCol w:w="1842"/>
        <w:gridCol w:w="1798"/>
      </w:tblGrid>
      <w:tr w:rsidR="009F2ECB" w:rsidRPr="001F2370" w14:paraId="50E120F8" w14:textId="77777777" w:rsidTr="001829E4">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480" w:type="dxa"/>
            <w:shd w:val="clear" w:color="auto" w:fill="D9D9D9" w:themeFill="background1" w:themeFillShade="D9"/>
            <w:vAlign w:val="center"/>
            <w:hideMark/>
          </w:tcPr>
          <w:p w14:paraId="2CB2138D" w14:textId="77777777" w:rsidR="009F2ECB" w:rsidRPr="00FD0BA0" w:rsidRDefault="009F2ECB" w:rsidP="001829E4">
            <w:pPr>
              <w:spacing w:after="0"/>
              <w:jc w:val="center"/>
              <w:rPr>
                <w:rFonts w:eastAsia="Times New Roman" w:cs="Calibri"/>
              </w:rPr>
            </w:pPr>
            <w:r w:rsidRPr="00FD0BA0">
              <w:rPr>
                <w:rFonts w:eastAsia="Times New Roman" w:cs="Calibri"/>
              </w:rPr>
              <w:t>Lp.</w:t>
            </w:r>
          </w:p>
        </w:tc>
        <w:tc>
          <w:tcPr>
            <w:tcW w:w="2869" w:type="dxa"/>
            <w:shd w:val="clear" w:color="auto" w:fill="D9D9D9" w:themeFill="background1" w:themeFillShade="D9"/>
            <w:vAlign w:val="center"/>
            <w:hideMark/>
          </w:tcPr>
          <w:p w14:paraId="46A4DED7" w14:textId="77777777" w:rsidR="009F2ECB" w:rsidRPr="00FD0BA0" w:rsidRDefault="009F2ECB" w:rsidP="001829E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Beneficjent</w:t>
            </w:r>
          </w:p>
        </w:tc>
        <w:tc>
          <w:tcPr>
            <w:tcW w:w="1642" w:type="dxa"/>
            <w:shd w:val="clear" w:color="auto" w:fill="D9D9D9" w:themeFill="background1" w:themeFillShade="D9"/>
            <w:vAlign w:val="center"/>
            <w:hideMark/>
          </w:tcPr>
          <w:p w14:paraId="3E05B70C" w14:textId="3B85595F" w:rsidR="009F2ECB" w:rsidRPr="00FD0BA0" w:rsidRDefault="009F2ECB" w:rsidP="001829E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Maksymalny limit</w:t>
            </w:r>
            <w:r w:rsidR="00382F7E" w:rsidRPr="00FD0BA0">
              <w:rPr>
                <w:rFonts w:eastAsia="Times New Roman" w:cs="Calibri"/>
              </w:rPr>
              <w:t xml:space="preserve"> </w:t>
            </w:r>
            <w:r w:rsidRPr="00FD0BA0">
              <w:rPr>
                <w:rFonts w:eastAsia="Times New Roman" w:cs="Calibri"/>
              </w:rPr>
              <w:t>środków na wsparcie funkcjonowania</w:t>
            </w:r>
          </w:p>
        </w:tc>
        <w:tc>
          <w:tcPr>
            <w:tcW w:w="1842" w:type="dxa"/>
            <w:shd w:val="clear" w:color="auto" w:fill="D9D9D9" w:themeFill="background1" w:themeFillShade="D9"/>
            <w:vAlign w:val="center"/>
            <w:hideMark/>
          </w:tcPr>
          <w:p w14:paraId="7C4C1222" w14:textId="77777777" w:rsidR="009F2ECB" w:rsidRPr="00FD0BA0" w:rsidRDefault="009F2ECB" w:rsidP="001829E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Wydatki na wsparcie funkcjonowania</w:t>
            </w:r>
          </w:p>
        </w:tc>
        <w:tc>
          <w:tcPr>
            <w:tcW w:w="1814" w:type="dxa"/>
            <w:shd w:val="clear" w:color="auto" w:fill="D9D9D9" w:themeFill="background1" w:themeFillShade="D9"/>
            <w:vAlign w:val="center"/>
            <w:hideMark/>
          </w:tcPr>
          <w:p w14:paraId="0D60AD32" w14:textId="77777777" w:rsidR="009F2ECB" w:rsidRPr="00FD0BA0" w:rsidRDefault="009F2ECB" w:rsidP="001829E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Procentowe wykorzystanie limitu</w:t>
            </w:r>
          </w:p>
        </w:tc>
      </w:tr>
      <w:tr w:rsidR="00201691" w:rsidRPr="001F2370" w14:paraId="445AD438"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67BAA0B5" w14:textId="77777777" w:rsidR="00201691" w:rsidRPr="001829E4" w:rsidRDefault="00201691" w:rsidP="00201691">
            <w:pPr>
              <w:spacing w:after="0"/>
              <w:jc w:val="center"/>
              <w:rPr>
                <w:rFonts w:eastAsia="Times New Roman" w:cs="Calibri"/>
                <w:b w:val="0"/>
              </w:rPr>
            </w:pPr>
            <w:bookmarkStart w:id="8" w:name="_Hlk509398917"/>
            <w:r w:rsidRPr="001829E4">
              <w:rPr>
                <w:rFonts w:eastAsia="Times New Roman" w:cs="Calibri"/>
                <w:b w:val="0"/>
              </w:rPr>
              <w:t>1</w:t>
            </w:r>
          </w:p>
        </w:tc>
        <w:tc>
          <w:tcPr>
            <w:tcW w:w="2869" w:type="dxa"/>
            <w:hideMark/>
          </w:tcPr>
          <w:p w14:paraId="7DB43F0E" w14:textId="77777777" w:rsidR="00201691" w:rsidRPr="00FD0BA0" w:rsidRDefault="00201691" w:rsidP="00201691">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rPr>
            </w:pPr>
            <w:r w:rsidRPr="00FD0BA0">
              <w:rPr>
                <w:rFonts w:eastAsia="Times New Roman" w:cs="Calibri"/>
              </w:rPr>
              <w:t>SW dolnośląskiego</w:t>
            </w:r>
          </w:p>
        </w:tc>
        <w:tc>
          <w:tcPr>
            <w:tcW w:w="1642" w:type="dxa"/>
          </w:tcPr>
          <w:p w14:paraId="06E3ED3B" w14:textId="76FB4D1C"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rFonts w:cs="Calibri"/>
                <w:highlight w:val="yellow"/>
              </w:rPr>
            </w:pPr>
            <w:r w:rsidRPr="00842AE0">
              <w:t>3 771 117,81</w:t>
            </w:r>
          </w:p>
        </w:tc>
        <w:tc>
          <w:tcPr>
            <w:tcW w:w="1842" w:type="dxa"/>
          </w:tcPr>
          <w:p w14:paraId="7110AEB2" w14:textId="443FEAA7"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C64BCA">
              <w:t>2 039 811,54</w:t>
            </w:r>
          </w:p>
        </w:tc>
        <w:tc>
          <w:tcPr>
            <w:tcW w:w="1814" w:type="dxa"/>
          </w:tcPr>
          <w:p w14:paraId="280AE0B2" w14:textId="5F69282B" w:rsidR="00201691" w:rsidRPr="001F2370" w:rsidRDefault="00201691" w:rsidP="00201691">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BF2CA1">
              <w:t>54,09%</w:t>
            </w:r>
          </w:p>
        </w:tc>
      </w:tr>
      <w:tr w:rsidR="00201691" w:rsidRPr="001F2370" w14:paraId="763FC18B"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6B8C5417" w14:textId="77777777" w:rsidR="00201691" w:rsidRPr="001829E4" w:rsidRDefault="00201691" w:rsidP="00201691">
            <w:pPr>
              <w:spacing w:after="0"/>
              <w:jc w:val="center"/>
              <w:rPr>
                <w:rFonts w:eastAsia="Times New Roman" w:cs="Calibri"/>
                <w:b w:val="0"/>
              </w:rPr>
            </w:pPr>
            <w:r w:rsidRPr="001829E4">
              <w:rPr>
                <w:rFonts w:eastAsia="Times New Roman" w:cs="Calibri"/>
                <w:b w:val="0"/>
              </w:rPr>
              <w:t>2</w:t>
            </w:r>
          </w:p>
        </w:tc>
        <w:tc>
          <w:tcPr>
            <w:tcW w:w="2869" w:type="dxa"/>
            <w:hideMark/>
          </w:tcPr>
          <w:p w14:paraId="0182D7D7" w14:textId="77777777" w:rsidR="00201691" w:rsidRPr="00FD0BA0" w:rsidRDefault="00201691" w:rsidP="00201691">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SW kujawsko-pomorskiego</w:t>
            </w:r>
          </w:p>
        </w:tc>
        <w:tc>
          <w:tcPr>
            <w:tcW w:w="1642" w:type="dxa"/>
          </w:tcPr>
          <w:p w14:paraId="139F12B9" w14:textId="648A0CA3"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rFonts w:cs="Calibri"/>
                <w:highlight w:val="yellow"/>
              </w:rPr>
            </w:pPr>
            <w:r w:rsidRPr="00842AE0">
              <w:t>3 934 858,87</w:t>
            </w:r>
          </w:p>
        </w:tc>
        <w:tc>
          <w:tcPr>
            <w:tcW w:w="1842" w:type="dxa"/>
          </w:tcPr>
          <w:p w14:paraId="589DFEDA" w14:textId="722D713E"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C64BCA">
              <w:t>2 213 226,64</w:t>
            </w:r>
          </w:p>
        </w:tc>
        <w:tc>
          <w:tcPr>
            <w:tcW w:w="1814" w:type="dxa"/>
          </w:tcPr>
          <w:p w14:paraId="4046C6A7" w14:textId="329D4491" w:rsidR="00201691" w:rsidRPr="001F2370" w:rsidRDefault="00201691" w:rsidP="00201691">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BF2CA1">
              <w:t>56,25%</w:t>
            </w:r>
          </w:p>
        </w:tc>
      </w:tr>
      <w:tr w:rsidR="00201691" w:rsidRPr="001F2370" w14:paraId="4AFCCF97"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06F0D947" w14:textId="77777777" w:rsidR="00201691" w:rsidRPr="001829E4" w:rsidRDefault="00201691" w:rsidP="00201691">
            <w:pPr>
              <w:spacing w:after="0"/>
              <w:jc w:val="center"/>
              <w:rPr>
                <w:rFonts w:eastAsia="Times New Roman" w:cs="Calibri"/>
                <w:b w:val="0"/>
              </w:rPr>
            </w:pPr>
            <w:r w:rsidRPr="001829E4">
              <w:rPr>
                <w:rFonts w:eastAsia="Times New Roman" w:cs="Calibri"/>
                <w:b w:val="0"/>
              </w:rPr>
              <w:t>3</w:t>
            </w:r>
          </w:p>
        </w:tc>
        <w:tc>
          <w:tcPr>
            <w:tcW w:w="2869" w:type="dxa"/>
            <w:hideMark/>
          </w:tcPr>
          <w:p w14:paraId="60CC1BEF" w14:textId="77777777" w:rsidR="00201691" w:rsidRPr="00FD0BA0" w:rsidRDefault="00201691" w:rsidP="00201691">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rPr>
            </w:pPr>
            <w:r w:rsidRPr="00FD0BA0">
              <w:rPr>
                <w:rFonts w:eastAsia="Times New Roman" w:cs="Calibri"/>
              </w:rPr>
              <w:t>SW lubelskiego</w:t>
            </w:r>
          </w:p>
        </w:tc>
        <w:tc>
          <w:tcPr>
            <w:tcW w:w="1642" w:type="dxa"/>
          </w:tcPr>
          <w:p w14:paraId="115880EF" w14:textId="51826950"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rFonts w:cs="Calibri"/>
                <w:highlight w:val="yellow"/>
              </w:rPr>
            </w:pPr>
            <w:r w:rsidRPr="00842AE0">
              <w:t>6 362 164,56</w:t>
            </w:r>
          </w:p>
        </w:tc>
        <w:tc>
          <w:tcPr>
            <w:tcW w:w="1842" w:type="dxa"/>
          </w:tcPr>
          <w:p w14:paraId="0B5713E3" w14:textId="3FF127FE"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C64BCA">
              <w:t>2 819 513,69</w:t>
            </w:r>
          </w:p>
        </w:tc>
        <w:tc>
          <w:tcPr>
            <w:tcW w:w="1814" w:type="dxa"/>
          </w:tcPr>
          <w:p w14:paraId="26A2B4BF" w14:textId="2A90C192" w:rsidR="00201691" w:rsidRPr="001F2370" w:rsidRDefault="00201691" w:rsidP="00201691">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BF2CA1">
              <w:t>44,32%</w:t>
            </w:r>
          </w:p>
        </w:tc>
      </w:tr>
      <w:tr w:rsidR="00201691" w:rsidRPr="001F2370" w14:paraId="18A526CD"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5FB4A347" w14:textId="77777777" w:rsidR="00201691" w:rsidRPr="001829E4" w:rsidRDefault="00201691" w:rsidP="00201691">
            <w:pPr>
              <w:spacing w:after="0"/>
              <w:jc w:val="center"/>
              <w:rPr>
                <w:rFonts w:eastAsia="Times New Roman" w:cs="Calibri"/>
                <w:b w:val="0"/>
              </w:rPr>
            </w:pPr>
            <w:r w:rsidRPr="001829E4">
              <w:rPr>
                <w:rFonts w:eastAsia="Times New Roman" w:cs="Calibri"/>
                <w:b w:val="0"/>
              </w:rPr>
              <w:t>4</w:t>
            </w:r>
          </w:p>
        </w:tc>
        <w:tc>
          <w:tcPr>
            <w:tcW w:w="2869" w:type="dxa"/>
            <w:hideMark/>
          </w:tcPr>
          <w:p w14:paraId="2FE8C950" w14:textId="77777777" w:rsidR="00201691" w:rsidRPr="00FD0BA0" w:rsidRDefault="00201691" w:rsidP="00201691">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SW lubuskiego</w:t>
            </w:r>
          </w:p>
        </w:tc>
        <w:tc>
          <w:tcPr>
            <w:tcW w:w="1642" w:type="dxa"/>
          </w:tcPr>
          <w:p w14:paraId="107FD8D5" w14:textId="44D39132"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rFonts w:cs="Calibri"/>
                <w:highlight w:val="yellow"/>
              </w:rPr>
            </w:pPr>
            <w:r w:rsidRPr="00842AE0">
              <w:t>3 068 831,35</w:t>
            </w:r>
          </w:p>
        </w:tc>
        <w:tc>
          <w:tcPr>
            <w:tcW w:w="1842" w:type="dxa"/>
          </w:tcPr>
          <w:p w14:paraId="13AE23E5" w14:textId="6357A0BB"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C64BCA">
              <w:t>1 750 983,71</w:t>
            </w:r>
          </w:p>
        </w:tc>
        <w:tc>
          <w:tcPr>
            <w:tcW w:w="1814" w:type="dxa"/>
          </w:tcPr>
          <w:p w14:paraId="1AA3CABB" w14:textId="64CC6418" w:rsidR="00201691" w:rsidRPr="001F2370" w:rsidRDefault="00201691" w:rsidP="00201691">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BF2CA1">
              <w:t>57,06%</w:t>
            </w:r>
          </w:p>
        </w:tc>
      </w:tr>
      <w:tr w:rsidR="00201691" w:rsidRPr="001F2370" w14:paraId="38171CFA"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12CE4929" w14:textId="77777777" w:rsidR="00201691" w:rsidRPr="001829E4" w:rsidRDefault="00201691" w:rsidP="00201691">
            <w:pPr>
              <w:spacing w:after="0"/>
              <w:jc w:val="center"/>
              <w:rPr>
                <w:rFonts w:eastAsia="Times New Roman" w:cs="Calibri"/>
                <w:b w:val="0"/>
              </w:rPr>
            </w:pPr>
            <w:r w:rsidRPr="001829E4">
              <w:rPr>
                <w:rFonts w:eastAsia="Times New Roman" w:cs="Calibri"/>
                <w:b w:val="0"/>
              </w:rPr>
              <w:t>5</w:t>
            </w:r>
          </w:p>
        </w:tc>
        <w:tc>
          <w:tcPr>
            <w:tcW w:w="2869" w:type="dxa"/>
            <w:hideMark/>
          </w:tcPr>
          <w:p w14:paraId="0ED976B3" w14:textId="77777777" w:rsidR="00201691" w:rsidRPr="00FD0BA0" w:rsidRDefault="00201691" w:rsidP="00201691">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rPr>
            </w:pPr>
            <w:r w:rsidRPr="00FD0BA0">
              <w:rPr>
                <w:rFonts w:eastAsia="Times New Roman" w:cs="Calibri"/>
              </w:rPr>
              <w:t>SW łódzkiego</w:t>
            </w:r>
          </w:p>
        </w:tc>
        <w:tc>
          <w:tcPr>
            <w:tcW w:w="1642" w:type="dxa"/>
          </w:tcPr>
          <w:p w14:paraId="47AB6B79" w14:textId="634B9648"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rFonts w:cs="Calibri"/>
                <w:highlight w:val="yellow"/>
              </w:rPr>
            </w:pPr>
            <w:r w:rsidRPr="00842AE0">
              <w:t>3 978 352,08</w:t>
            </w:r>
          </w:p>
        </w:tc>
        <w:tc>
          <w:tcPr>
            <w:tcW w:w="1842" w:type="dxa"/>
          </w:tcPr>
          <w:p w14:paraId="1646CE83" w14:textId="1CB0AD98"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C64BCA">
              <w:t>3 092 097,56</w:t>
            </w:r>
          </w:p>
        </w:tc>
        <w:tc>
          <w:tcPr>
            <w:tcW w:w="1814" w:type="dxa"/>
          </w:tcPr>
          <w:p w14:paraId="356D2AFE" w14:textId="09197952" w:rsidR="00201691" w:rsidRPr="001F2370" w:rsidRDefault="00201691" w:rsidP="00201691">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BF2CA1">
              <w:t>77,72%</w:t>
            </w:r>
          </w:p>
        </w:tc>
      </w:tr>
      <w:tr w:rsidR="00201691" w:rsidRPr="001F2370" w14:paraId="3F2C1BA9"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69BF8054" w14:textId="77777777" w:rsidR="00201691" w:rsidRPr="001829E4" w:rsidRDefault="00201691" w:rsidP="00201691">
            <w:pPr>
              <w:spacing w:after="0"/>
              <w:jc w:val="center"/>
              <w:rPr>
                <w:rFonts w:eastAsia="Times New Roman" w:cs="Calibri"/>
                <w:b w:val="0"/>
              </w:rPr>
            </w:pPr>
            <w:r w:rsidRPr="001829E4">
              <w:rPr>
                <w:rFonts w:eastAsia="Times New Roman" w:cs="Calibri"/>
                <w:b w:val="0"/>
              </w:rPr>
              <w:t>6</w:t>
            </w:r>
          </w:p>
        </w:tc>
        <w:tc>
          <w:tcPr>
            <w:tcW w:w="2869" w:type="dxa"/>
            <w:hideMark/>
          </w:tcPr>
          <w:p w14:paraId="72AB0ABA" w14:textId="77777777" w:rsidR="00201691" w:rsidRPr="00FD0BA0" w:rsidRDefault="00201691" w:rsidP="00201691">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SW małopolskiego</w:t>
            </w:r>
          </w:p>
        </w:tc>
        <w:tc>
          <w:tcPr>
            <w:tcW w:w="1642" w:type="dxa"/>
          </w:tcPr>
          <w:p w14:paraId="26C77736" w14:textId="25708A06"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rFonts w:cs="Calibri"/>
                <w:highlight w:val="yellow"/>
              </w:rPr>
            </w:pPr>
            <w:r w:rsidRPr="00842AE0">
              <w:t>5 071 438,25</w:t>
            </w:r>
          </w:p>
        </w:tc>
        <w:tc>
          <w:tcPr>
            <w:tcW w:w="1842" w:type="dxa"/>
          </w:tcPr>
          <w:p w14:paraId="4D350CFC" w14:textId="45B9F846"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C64BCA">
              <w:t>2 871 512,74</w:t>
            </w:r>
          </w:p>
        </w:tc>
        <w:tc>
          <w:tcPr>
            <w:tcW w:w="1814" w:type="dxa"/>
          </w:tcPr>
          <w:p w14:paraId="07400C7F" w14:textId="63C3043A" w:rsidR="00201691" w:rsidRPr="001F2370" w:rsidRDefault="00201691" w:rsidP="00201691">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BF2CA1">
              <w:t>56,62%</w:t>
            </w:r>
          </w:p>
        </w:tc>
      </w:tr>
      <w:tr w:rsidR="00201691" w:rsidRPr="001F2370" w14:paraId="5DCF42B3"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1A2DECBA" w14:textId="77777777" w:rsidR="00201691" w:rsidRPr="001829E4" w:rsidRDefault="00201691" w:rsidP="00201691">
            <w:pPr>
              <w:spacing w:after="0"/>
              <w:jc w:val="center"/>
              <w:rPr>
                <w:rFonts w:eastAsia="Times New Roman" w:cs="Calibri"/>
                <w:b w:val="0"/>
              </w:rPr>
            </w:pPr>
            <w:r w:rsidRPr="001829E4">
              <w:rPr>
                <w:rFonts w:eastAsia="Times New Roman" w:cs="Calibri"/>
                <w:b w:val="0"/>
              </w:rPr>
              <w:t>7</w:t>
            </w:r>
          </w:p>
        </w:tc>
        <w:tc>
          <w:tcPr>
            <w:tcW w:w="2869" w:type="dxa"/>
            <w:hideMark/>
          </w:tcPr>
          <w:p w14:paraId="6EDF563D" w14:textId="77777777" w:rsidR="00201691" w:rsidRPr="00FD0BA0" w:rsidRDefault="00201691" w:rsidP="00201691">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rPr>
            </w:pPr>
            <w:r w:rsidRPr="00FD0BA0">
              <w:rPr>
                <w:rFonts w:eastAsia="Times New Roman" w:cs="Calibri"/>
              </w:rPr>
              <w:t>SW mazowieckiego</w:t>
            </w:r>
          </w:p>
        </w:tc>
        <w:tc>
          <w:tcPr>
            <w:tcW w:w="1642" w:type="dxa"/>
          </w:tcPr>
          <w:p w14:paraId="08FC449F" w14:textId="66E5385D"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rFonts w:cs="Calibri"/>
                <w:highlight w:val="yellow"/>
              </w:rPr>
            </w:pPr>
            <w:r w:rsidRPr="00842AE0">
              <w:t>9 553 110,40</w:t>
            </w:r>
          </w:p>
        </w:tc>
        <w:tc>
          <w:tcPr>
            <w:tcW w:w="1842" w:type="dxa"/>
          </w:tcPr>
          <w:p w14:paraId="50E12EF3" w14:textId="7D63928D"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C64BCA">
              <w:t>6 441 528,63</w:t>
            </w:r>
          </w:p>
        </w:tc>
        <w:tc>
          <w:tcPr>
            <w:tcW w:w="1814" w:type="dxa"/>
          </w:tcPr>
          <w:p w14:paraId="69D2FA0A" w14:textId="6FD5D3B3" w:rsidR="00201691" w:rsidRPr="001F2370" w:rsidRDefault="00201691" w:rsidP="00201691">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BF2CA1">
              <w:t>67,43%</w:t>
            </w:r>
          </w:p>
        </w:tc>
      </w:tr>
      <w:tr w:rsidR="00201691" w:rsidRPr="001F2370" w14:paraId="38AA9726"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733EAA89" w14:textId="77777777" w:rsidR="00201691" w:rsidRPr="001829E4" w:rsidRDefault="00201691" w:rsidP="00201691">
            <w:pPr>
              <w:spacing w:after="0"/>
              <w:jc w:val="center"/>
              <w:rPr>
                <w:rFonts w:eastAsia="Times New Roman" w:cs="Calibri"/>
                <w:b w:val="0"/>
              </w:rPr>
            </w:pPr>
            <w:r w:rsidRPr="001829E4">
              <w:rPr>
                <w:rFonts w:eastAsia="Times New Roman" w:cs="Calibri"/>
                <w:b w:val="0"/>
              </w:rPr>
              <w:t>8</w:t>
            </w:r>
          </w:p>
        </w:tc>
        <w:tc>
          <w:tcPr>
            <w:tcW w:w="2869" w:type="dxa"/>
            <w:hideMark/>
          </w:tcPr>
          <w:p w14:paraId="46213DFC" w14:textId="77777777" w:rsidR="00201691" w:rsidRPr="00FD0BA0" w:rsidRDefault="00201691" w:rsidP="00201691">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SW opolskiego</w:t>
            </w:r>
          </w:p>
        </w:tc>
        <w:tc>
          <w:tcPr>
            <w:tcW w:w="1642" w:type="dxa"/>
          </w:tcPr>
          <w:p w14:paraId="0453BBE6" w14:textId="3B8AD757"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rFonts w:cs="Calibri"/>
                <w:highlight w:val="yellow"/>
              </w:rPr>
            </w:pPr>
            <w:r w:rsidRPr="00842AE0">
              <w:t>2 811 710,35</w:t>
            </w:r>
          </w:p>
        </w:tc>
        <w:tc>
          <w:tcPr>
            <w:tcW w:w="1842" w:type="dxa"/>
          </w:tcPr>
          <w:p w14:paraId="1B5C27BF" w14:textId="6D748E57"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C64BCA">
              <w:t>1 642 104,08</w:t>
            </w:r>
          </w:p>
        </w:tc>
        <w:tc>
          <w:tcPr>
            <w:tcW w:w="1814" w:type="dxa"/>
          </w:tcPr>
          <w:p w14:paraId="396D7EEA" w14:textId="79ABA536" w:rsidR="00201691" w:rsidRPr="001F2370" w:rsidRDefault="00201691" w:rsidP="00201691">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BF2CA1">
              <w:t>58,40%</w:t>
            </w:r>
          </w:p>
        </w:tc>
      </w:tr>
      <w:tr w:rsidR="00201691" w:rsidRPr="001F2370" w14:paraId="481E2875"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037552DE" w14:textId="77777777" w:rsidR="00201691" w:rsidRPr="001829E4" w:rsidRDefault="00201691" w:rsidP="00201691">
            <w:pPr>
              <w:spacing w:after="0"/>
              <w:jc w:val="center"/>
              <w:rPr>
                <w:rFonts w:eastAsia="Times New Roman" w:cs="Calibri"/>
                <w:b w:val="0"/>
              </w:rPr>
            </w:pPr>
            <w:r w:rsidRPr="001829E4">
              <w:rPr>
                <w:rFonts w:eastAsia="Times New Roman" w:cs="Calibri"/>
                <w:b w:val="0"/>
              </w:rPr>
              <w:lastRenderedPageBreak/>
              <w:t>9</w:t>
            </w:r>
          </w:p>
        </w:tc>
        <w:tc>
          <w:tcPr>
            <w:tcW w:w="2869" w:type="dxa"/>
            <w:hideMark/>
          </w:tcPr>
          <w:p w14:paraId="46F8BBC1" w14:textId="77777777" w:rsidR="00201691" w:rsidRPr="00FD0BA0" w:rsidRDefault="00201691" w:rsidP="00201691">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rPr>
            </w:pPr>
            <w:r w:rsidRPr="00FD0BA0">
              <w:rPr>
                <w:rFonts w:eastAsia="Times New Roman" w:cs="Calibri"/>
              </w:rPr>
              <w:t>SW podkarpackiego</w:t>
            </w:r>
          </w:p>
        </w:tc>
        <w:tc>
          <w:tcPr>
            <w:tcW w:w="1642" w:type="dxa"/>
          </w:tcPr>
          <w:p w14:paraId="4F47C24A" w14:textId="72014619"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rFonts w:cs="Calibri"/>
                <w:highlight w:val="yellow"/>
              </w:rPr>
            </w:pPr>
            <w:r w:rsidRPr="00842AE0">
              <w:t>5 943 221,64</w:t>
            </w:r>
          </w:p>
        </w:tc>
        <w:tc>
          <w:tcPr>
            <w:tcW w:w="1842" w:type="dxa"/>
          </w:tcPr>
          <w:p w14:paraId="0EF56F4C" w14:textId="40FD1230"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C64BCA">
              <w:t>2 708 038,89</w:t>
            </w:r>
          </w:p>
        </w:tc>
        <w:tc>
          <w:tcPr>
            <w:tcW w:w="1814" w:type="dxa"/>
          </w:tcPr>
          <w:p w14:paraId="78BB64FD" w14:textId="6CAD4ADD" w:rsidR="00201691" w:rsidRPr="001F2370" w:rsidRDefault="00201691" w:rsidP="00201691">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BF2CA1">
              <w:t>45,57%</w:t>
            </w:r>
          </w:p>
        </w:tc>
      </w:tr>
      <w:tr w:rsidR="00201691" w:rsidRPr="001F2370" w14:paraId="48AF4241"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4802F5BB" w14:textId="77777777" w:rsidR="00201691" w:rsidRPr="001829E4" w:rsidRDefault="00201691" w:rsidP="00201691">
            <w:pPr>
              <w:spacing w:after="0"/>
              <w:jc w:val="center"/>
              <w:rPr>
                <w:rFonts w:eastAsia="Times New Roman" w:cs="Calibri"/>
                <w:b w:val="0"/>
              </w:rPr>
            </w:pPr>
            <w:r w:rsidRPr="001829E4">
              <w:rPr>
                <w:rFonts w:eastAsia="Times New Roman" w:cs="Calibri"/>
                <w:b w:val="0"/>
              </w:rPr>
              <w:t>10</w:t>
            </w:r>
          </w:p>
        </w:tc>
        <w:tc>
          <w:tcPr>
            <w:tcW w:w="2869" w:type="dxa"/>
            <w:hideMark/>
          </w:tcPr>
          <w:p w14:paraId="3499EFFC" w14:textId="77777777" w:rsidR="00201691" w:rsidRPr="00FD0BA0" w:rsidRDefault="00201691" w:rsidP="00201691">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SW podlaskiego</w:t>
            </w:r>
          </w:p>
        </w:tc>
        <w:tc>
          <w:tcPr>
            <w:tcW w:w="1642" w:type="dxa"/>
          </w:tcPr>
          <w:p w14:paraId="1098635A" w14:textId="1A3ADB03"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rFonts w:cs="Calibri"/>
                <w:highlight w:val="yellow"/>
              </w:rPr>
            </w:pPr>
            <w:r w:rsidRPr="00842AE0">
              <w:t>4 722 851,81</w:t>
            </w:r>
          </w:p>
        </w:tc>
        <w:tc>
          <w:tcPr>
            <w:tcW w:w="1842" w:type="dxa"/>
            <w:noWrap/>
          </w:tcPr>
          <w:p w14:paraId="41282E24" w14:textId="346948B3"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C64BCA">
              <w:t>2 711 760,01</w:t>
            </w:r>
          </w:p>
        </w:tc>
        <w:tc>
          <w:tcPr>
            <w:tcW w:w="1814" w:type="dxa"/>
          </w:tcPr>
          <w:p w14:paraId="3D7EE8A1" w14:textId="4BD7BAD0" w:rsidR="00201691" w:rsidRPr="001F2370" w:rsidRDefault="00201691" w:rsidP="00201691">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BF2CA1">
              <w:t>57,42%</w:t>
            </w:r>
          </w:p>
        </w:tc>
      </w:tr>
      <w:tr w:rsidR="00201691" w:rsidRPr="001F2370" w14:paraId="03AA6C30"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068D8252" w14:textId="77777777" w:rsidR="00201691" w:rsidRPr="001829E4" w:rsidRDefault="00201691" w:rsidP="00201691">
            <w:pPr>
              <w:spacing w:after="0"/>
              <w:jc w:val="center"/>
              <w:rPr>
                <w:rFonts w:eastAsia="Times New Roman" w:cs="Calibri"/>
                <w:b w:val="0"/>
              </w:rPr>
            </w:pPr>
            <w:r w:rsidRPr="001829E4">
              <w:rPr>
                <w:rFonts w:eastAsia="Times New Roman" w:cs="Calibri"/>
                <w:b w:val="0"/>
              </w:rPr>
              <w:t>11</w:t>
            </w:r>
          </w:p>
        </w:tc>
        <w:tc>
          <w:tcPr>
            <w:tcW w:w="2869" w:type="dxa"/>
            <w:hideMark/>
          </w:tcPr>
          <w:p w14:paraId="7DCD3AEF" w14:textId="77777777" w:rsidR="00201691" w:rsidRPr="00FD0BA0" w:rsidRDefault="00201691" w:rsidP="00201691">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rPr>
            </w:pPr>
            <w:r w:rsidRPr="00FD0BA0">
              <w:rPr>
                <w:rFonts w:eastAsia="Times New Roman" w:cs="Calibri"/>
              </w:rPr>
              <w:t>SW pomorskiego</w:t>
            </w:r>
          </w:p>
        </w:tc>
        <w:tc>
          <w:tcPr>
            <w:tcW w:w="1642" w:type="dxa"/>
          </w:tcPr>
          <w:p w14:paraId="455AD70A" w14:textId="53303052"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rFonts w:cs="Calibri"/>
                <w:highlight w:val="yellow"/>
              </w:rPr>
            </w:pPr>
            <w:r w:rsidRPr="00842AE0">
              <w:t>3 325 953,89</w:t>
            </w:r>
          </w:p>
        </w:tc>
        <w:tc>
          <w:tcPr>
            <w:tcW w:w="1842" w:type="dxa"/>
          </w:tcPr>
          <w:p w14:paraId="48F869FB" w14:textId="75B77165"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C64BCA">
              <w:t>2 214 234,93</w:t>
            </w:r>
          </w:p>
        </w:tc>
        <w:tc>
          <w:tcPr>
            <w:tcW w:w="1814" w:type="dxa"/>
          </w:tcPr>
          <w:p w14:paraId="7D06A9BB" w14:textId="176BD489" w:rsidR="00201691" w:rsidRPr="001F2370" w:rsidRDefault="00201691" w:rsidP="00201691">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BF2CA1">
              <w:t>66,57%</w:t>
            </w:r>
          </w:p>
        </w:tc>
      </w:tr>
      <w:tr w:rsidR="00201691" w:rsidRPr="001F2370" w14:paraId="0F3BB3BC"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3C052DA7" w14:textId="77777777" w:rsidR="00201691" w:rsidRPr="001829E4" w:rsidRDefault="00201691" w:rsidP="00201691">
            <w:pPr>
              <w:spacing w:after="0"/>
              <w:jc w:val="center"/>
              <w:rPr>
                <w:rFonts w:eastAsia="Times New Roman" w:cs="Calibri"/>
                <w:b w:val="0"/>
              </w:rPr>
            </w:pPr>
            <w:r w:rsidRPr="001829E4">
              <w:rPr>
                <w:rFonts w:eastAsia="Times New Roman" w:cs="Calibri"/>
                <w:b w:val="0"/>
              </w:rPr>
              <w:t>12</w:t>
            </w:r>
          </w:p>
        </w:tc>
        <w:tc>
          <w:tcPr>
            <w:tcW w:w="2869" w:type="dxa"/>
            <w:hideMark/>
          </w:tcPr>
          <w:p w14:paraId="2DB52CB2" w14:textId="77777777" w:rsidR="00201691" w:rsidRPr="00FD0BA0" w:rsidRDefault="00201691" w:rsidP="00201691">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SW śląskiego</w:t>
            </w:r>
          </w:p>
        </w:tc>
        <w:tc>
          <w:tcPr>
            <w:tcW w:w="1642" w:type="dxa"/>
          </w:tcPr>
          <w:p w14:paraId="1A807804" w14:textId="6561DAC4"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rFonts w:cs="Calibri"/>
                <w:highlight w:val="yellow"/>
              </w:rPr>
            </w:pPr>
            <w:r w:rsidRPr="00842AE0">
              <w:t>3 954 686,34</w:t>
            </w:r>
          </w:p>
        </w:tc>
        <w:tc>
          <w:tcPr>
            <w:tcW w:w="1842" w:type="dxa"/>
          </w:tcPr>
          <w:p w14:paraId="4D88F2A4" w14:textId="49787214"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C64BCA">
              <w:t>2 708 680,73</w:t>
            </w:r>
          </w:p>
        </w:tc>
        <w:tc>
          <w:tcPr>
            <w:tcW w:w="1814" w:type="dxa"/>
          </w:tcPr>
          <w:p w14:paraId="19D15878" w14:textId="11C4724B" w:rsidR="00201691" w:rsidRPr="001F2370" w:rsidRDefault="00201691" w:rsidP="00201691">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BF2CA1">
              <w:t>68,49%</w:t>
            </w:r>
          </w:p>
        </w:tc>
      </w:tr>
      <w:tr w:rsidR="00201691" w:rsidRPr="001F2370" w14:paraId="24ABC143"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006AF95C" w14:textId="77777777" w:rsidR="00201691" w:rsidRPr="001829E4" w:rsidRDefault="00201691" w:rsidP="00201691">
            <w:pPr>
              <w:spacing w:after="0"/>
              <w:jc w:val="center"/>
              <w:rPr>
                <w:rFonts w:eastAsia="Times New Roman" w:cs="Calibri"/>
                <w:b w:val="0"/>
              </w:rPr>
            </w:pPr>
            <w:r w:rsidRPr="001829E4">
              <w:rPr>
                <w:rFonts w:eastAsia="Times New Roman" w:cs="Calibri"/>
                <w:b w:val="0"/>
              </w:rPr>
              <w:t>13</w:t>
            </w:r>
          </w:p>
        </w:tc>
        <w:tc>
          <w:tcPr>
            <w:tcW w:w="2869" w:type="dxa"/>
            <w:hideMark/>
          </w:tcPr>
          <w:p w14:paraId="22ECEB88" w14:textId="77777777" w:rsidR="00201691" w:rsidRPr="00FD0BA0" w:rsidRDefault="00201691" w:rsidP="00201691">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rPr>
            </w:pPr>
            <w:r w:rsidRPr="00FD0BA0">
              <w:rPr>
                <w:rFonts w:eastAsia="Times New Roman" w:cs="Calibri"/>
              </w:rPr>
              <w:t>SW świętokrzyskiego</w:t>
            </w:r>
          </w:p>
        </w:tc>
        <w:tc>
          <w:tcPr>
            <w:tcW w:w="1642" w:type="dxa"/>
          </w:tcPr>
          <w:p w14:paraId="76148138" w14:textId="3FEB6544"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rFonts w:cs="Calibri"/>
                <w:highlight w:val="yellow"/>
              </w:rPr>
            </w:pPr>
            <w:r w:rsidRPr="00842AE0">
              <w:t>3 627 846,50</w:t>
            </w:r>
          </w:p>
        </w:tc>
        <w:tc>
          <w:tcPr>
            <w:tcW w:w="1842" w:type="dxa"/>
          </w:tcPr>
          <w:p w14:paraId="0BAE2B42" w14:textId="71D2EADA"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C64BCA">
              <w:t>2 350 854,28</w:t>
            </w:r>
          </w:p>
        </w:tc>
        <w:tc>
          <w:tcPr>
            <w:tcW w:w="1814" w:type="dxa"/>
          </w:tcPr>
          <w:p w14:paraId="33BE400B" w14:textId="09C85E0C" w:rsidR="00201691" w:rsidRPr="001F2370" w:rsidRDefault="00201691" w:rsidP="00201691">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BF2CA1">
              <w:t>64,80%</w:t>
            </w:r>
          </w:p>
        </w:tc>
      </w:tr>
      <w:tr w:rsidR="00201691" w:rsidRPr="001F2370" w14:paraId="0F7550F9"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6C21E3F4" w14:textId="77777777" w:rsidR="00201691" w:rsidRPr="001829E4" w:rsidRDefault="00201691" w:rsidP="00201691">
            <w:pPr>
              <w:spacing w:after="0"/>
              <w:jc w:val="center"/>
              <w:rPr>
                <w:rFonts w:eastAsia="Times New Roman" w:cs="Calibri"/>
                <w:b w:val="0"/>
              </w:rPr>
            </w:pPr>
            <w:r w:rsidRPr="001829E4">
              <w:rPr>
                <w:rFonts w:eastAsia="Times New Roman" w:cs="Calibri"/>
                <w:b w:val="0"/>
              </w:rPr>
              <w:t>14</w:t>
            </w:r>
          </w:p>
        </w:tc>
        <w:tc>
          <w:tcPr>
            <w:tcW w:w="2869" w:type="dxa"/>
            <w:hideMark/>
          </w:tcPr>
          <w:p w14:paraId="6B3305D1" w14:textId="77777777" w:rsidR="00201691" w:rsidRPr="00FD0BA0" w:rsidRDefault="00201691" w:rsidP="00201691">
            <w:pPr>
              <w:spacing w:after="0"/>
              <w:cnfStyle w:val="000000000000" w:firstRow="0"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SW warmińsko-mazurskiego</w:t>
            </w:r>
          </w:p>
        </w:tc>
        <w:tc>
          <w:tcPr>
            <w:tcW w:w="1642" w:type="dxa"/>
          </w:tcPr>
          <w:p w14:paraId="1F731EA2" w14:textId="321A9846"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rFonts w:cs="Calibri"/>
                <w:highlight w:val="yellow"/>
              </w:rPr>
            </w:pPr>
            <w:r w:rsidRPr="00842AE0">
              <w:t>4 500 908,28</w:t>
            </w:r>
          </w:p>
        </w:tc>
        <w:tc>
          <w:tcPr>
            <w:tcW w:w="1842" w:type="dxa"/>
          </w:tcPr>
          <w:p w14:paraId="1E6B027F" w14:textId="6AFB700C"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C64BCA">
              <w:t>2 293 917,76</w:t>
            </w:r>
          </w:p>
        </w:tc>
        <w:tc>
          <w:tcPr>
            <w:tcW w:w="1814" w:type="dxa"/>
          </w:tcPr>
          <w:p w14:paraId="0A4B8D38" w14:textId="53C0B763" w:rsidR="00201691" w:rsidRPr="001F2370" w:rsidRDefault="00201691" w:rsidP="00201691">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BF2CA1">
              <w:t>50,97%</w:t>
            </w:r>
          </w:p>
        </w:tc>
      </w:tr>
      <w:tr w:rsidR="00201691" w:rsidRPr="001F2370" w14:paraId="4B360D10"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22B019B4" w14:textId="77777777" w:rsidR="00201691" w:rsidRPr="001829E4" w:rsidRDefault="00201691" w:rsidP="00201691">
            <w:pPr>
              <w:spacing w:after="0"/>
              <w:jc w:val="center"/>
              <w:rPr>
                <w:rFonts w:eastAsia="Times New Roman" w:cs="Calibri"/>
                <w:b w:val="0"/>
              </w:rPr>
            </w:pPr>
            <w:r w:rsidRPr="001829E4">
              <w:rPr>
                <w:rFonts w:eastAsia="Times New Roman" w:cs="Calibri"/>
                <w:b w:val="0"/>
              </w:rPr>
              <w:t>15</w:t>
            </w:r>
          </w:p>
        </w:tc>
        <w:tc>
          <w:tcPr>
            <w:tcW w:w="2869" w:type="dxa"/>
            <w:hideMark/>
          </w:tcPr>
          <w:p w14:paraId="58D6DF89" w14:textId="77777777" w:rsidR="00201691" w:rsidRPr="00FD0BA0" w:rsidRDefault="00201691" w:rsidP="00201691">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rPr>
            </w:pPr>
            <w:r w:rsidRPr="00FD0BA0">
              <w:rPr>
                <w:rFonts w:eastAsia="Times New Roman" w:cs="Calibri"/>
              </w:rPr>
              <w:t>SW wielkopolskiego</w:t>
            </w:r>
          </w:p>
        </w:tc>
        <w:tc>
          <w:tcPr>
            <w:tcW w:w="1642" w:type="dxa"/>
          </w:tcPr>
          <w:p w14:paraId="464A801B" w14:textId="4816F873"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rFonts w:cs="Calibri"/>
                <w:highlight w:val="yellow"/>
              </w:rPr>
            </w:pPr>
            <w:r w:rsidRPr="00842AE0">
              <w:t>5 230 700,30</w:t>
            </w:r>
          </w:p>
        </w:tc>
        <w:tc>
          <w:tcPr>
            <w:tcW w:w="1842" w:type="dxa"/>
          </w:tcPr>
          <w:p w14:paraId="332176E2" w14:textId="5019B256"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C64BCA">
              <w:t>2 282 400,14</w:t>
            </w:r>
          </w:p>
        </w:tc>
        <w:tc>
          <w:tcPr>
            <w:tcW w:w="1814" w:type="dxa"/>
          </w:tcPr>
          <w:p w14:paraId="25DA853C" w14:textId="2542741E" w:rsidR="00201691" w:rsidRPr="001F2370" w:rsidRDefault="00201691" w:rsidP="00201691">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BF2CA1">
              <w:t>43,63%</w:t>
            </w:r>
          </w:p>
        </w:tc>
      </w:tr>
      <w:tr w:rsidR="00201691" w:rsidRPr="001F2370" w14:paraId="1B489E88"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739FF67A" w14:textId="77777777" w:rsidR="00201691" w:rsidRPr="001829E4" w:rsidRDefault="00201691" w:rsidP="00201691">
            <w:pPr>
              <w:spacing w:after="0"/>
              <w:jc w:val="center"/>
              <w:rPr>
                <w:rFonts w:eastAsia="Times New Roman" w:cs="Calibri"/>
                <w:b w:val="0"/>
              </w:rPr>
            </w:pPr>
            <w:r w:rsidRPr="001829E4">
              <w:rPr>
                <w:rFonts w:eastAsia="Times New Roman" w:cs="Calibri"/>
                <w:b w:val="0"/>
              </w:rPr>
              <w:t>16</w:t>
            </w:r>
          </w:p>
        </w:tc>
        <w:tc>
          <w:tcPr>
            <w:tcW w:w="2869" w:type="dxa"/>
            <w:hideMark/>
          </w:tcPr>
          <w:p w14:paraId="5ABF9417" w14:textId="77777777" w:rsidR="00201691" w:rsidRPr="00FD0BA0" w:rsidRDefault="00201691" w:rsidP="00201691">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SW zachodniopomorskiego</w:t>
            </w:r>
          </w:p>
        </w:tc>
        <w:tc>
          <w:tcPr>
            <w:tcW w:w="1642" w:type="dxa"/>
          </w:tcPr>
          <w:p w14:paraId="02A1143F" w14:textId="025F62F0"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rFonts w:cs="Calibri"/>
                <w:highlight w:val="yellow"/>
              </w:rPr>
            </w:pPr>
            <w:r w:rsidRPr="00842AE0">
              <w:t>3 655 989,71</w:t>
            </w:r>
          </w:p>
        </w:tc>
        <w:tc>
          <w:tcPr>
            <w:tcW w:w="1842" w:type="dxa"/>
          </w:tcPr>
          <w:p w14:paraId="789258D9" w14:textId="70A0FBB4"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C64BCA">
              <w:t>2 309 111,11</w:t>
            </w:r>
          </w:p>
        </w:tc>
        <w:tc>
          <w:tcPr>
            <w:tcW w:w="1814" w:type="dxa"/>
          </w:tcPr>
          <w:p w14:paraId="2167843B" w14:textId="5EDEA146" w:rsidR="00201691" w:rsidRPr="001F2370" w:rsidRDefault="00201691" w:rsidP="00201691">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BF2CA1">
              <w:t>63,16%</w:t>
            </w:r>
          </w:p>
        </w:tc>
      </w:tr>
      <w:tr w:rsidR="00815CCA" w:rsidRPr="001F2370" w14:paraId="3C495E0D"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4BF68BBE" w14:textId="77777777" w:rsidR="00815CCA" w:rsidRPr="001829E4" w:rsidRDefault="00815CCA" w:rsidP="00815CCA">
            <w:pPr>
              <w:spacing w:after="0"/>
              <w:jc w:val="center"/>
              <w:rPr>
                <w:rFonts w:eastAsia="Times New Roman" w:cs="Calibri"/>
                <w:b w:val="0"/>
              </w:rPr>
            </w:pPr>
            <w:r w:rsidRPr="001829E4">
              <w:rPr>
                <w:rFonts w:eastAsia="Times New Roman" w:cs="Calibri"/>
                <w:b w:val="0"/>
              </w:rPr>
              <w:t>17</w:t>
            </w:r>
          </w:p>
        </w:tc>
        <w:tc>
          <w:tcPr>
            <w:tcW w:w="2869" w:type="dxa"/>
            <w:hideMark/>
          </w:tcPr>
          <w:p w14:paraId="4C5BC4AD" w14:textId="77777777" w:rsidR="00815CCA" w:rsidRPr="00FD0BA0" w:rsidRDefault="00815CCA" w:rsidP="00815CCA">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rPr>
            </w:pPr>
            <w:r w:rsidRPr="00FD0BA0">
              <w:rPr>
                <w:rFonts w:eastAsia="Times New Roman" w:cs="Calibri"/>
              </w:rPr>
              <w:t>MRiRW</w:t>
            </w:r>
          </w:p>
        </w:tc>
        <w:tc>
          <w:tcPr>
            <w:tcW w:w="1642" w:type="dxa"/>
          </w:tcPr>
          <w:p w14:paraId="7794F3B7" w14:textId="657053E1" w:rsidR="00815CCA" w:rsidRPr="001F2370" w:rsidRDefault="00201691" w:rsidP="00815CCA">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highlight w:val="yellow"/>
              </w:rPr>
            </w:pPr>
            <w:r w:rsidRPr="00201691">
              <w:t>37 712 583,07</w:t>
            </w:r>
          </w:p>
        </w:tc>
        <w:tc>
          <w:tcPr>
            <w:tcW w:w="1842" w:type="dxa"/>
          </w:tcPr>
          <w:p w14:paraId="2856AFA3" w14:textId="164858A6" w:rsidR="00815CCA" w:rsidRPr="001F2370" w:rsidRDefault="00201691" w:rsidP="00815CCA">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201691">
              <w:t>27 797 879,87</w:t>
            </w:r>
          </w:p>
        </w:tc>
        <w:tc>
          <w:tcPr>
            <w:tcW w:w="1814" w:type="dxa"/>
          </w:tcPr>
          <w:p w14:paraId="209CD94F" w14:textId="069DEA2E" w:rsidR="00815CCA" w:rsidRPr="001F2370" w:rsidRDefault="00201691" w:rsidP="00815CCA">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201691">
              <w:t>73,71%</w:t>
            </w:r>
          </w:p>
        </w:tc>
      </w:tr>
      <w:tr w:rsidR="009F2ECB" w:rsidRPr="001F2370" w14:paraId="447BA153" w14:textId="77777777" w:rsidTr="001829E4">
        <w:trPr>
          <w:trHeight w:val="350"/>
        </w:trPr>
        <w:tc>
          <w:tcPr>
            <w:cnfStyle w:val="001000000000" w:firstRow="0" w:lastRow="0" w:firstColumn="1" w:lastColumn="0" w:oddVBand="0" w:evenVBand="0" w:oddHBand="0" w:evenHBand="0" w:firstRowFirstColumn="0" w:firstRowLastColumn="0" w:lastRowFirstColumn="0" w:lastRowLastColumn="0"/>
            <w:tcW w:w="480" w:type="dxa"/>
            <w:hideMark/>
          </w:tcPr>
          <w:p w14:paraId="65A9F4F5" w14:textId="77777777" w:rsidR="009F2ECB" w:rsidRPr="001829E4" w:rsidRDefault="009F2ECB" w:rsidP="006B3B1C">
            <w:pPr>
              <w:spacing w:after="0"/>
              <w:jc w:val="center"/>
              <w:rPr>
                <w:rFonts w:eastAsia="Times New Roman" w:cs="Calibri"/>
                <w:b w:val="0"/>
              </w:rPr>
            </w:pPr>
            <w:r w:rsidRPr="001829E4">
              <w:rPr>
                <w:rFonts w:eastAsia="Times New Roman" w:cs="Calibri"/>
                <w:b w:val="0"/>
              </w:rPr>
              <w:t>18</w:t>
            </w:r>
          </w:p>
        </w:tc>
        <w:tc>
          <w:tcPr>
            <w:tcW w:w="2869" w:type="dxa"/>
            <w:hideMark/>
          </w:tcPr>
          <w:p w14:paraId="44274BD9" w14:textId="77777777" w:rsidR="009F2ECB" w:rsidRPr="00FD0BA0" w:rsidRDefault="009F2ECB" w:rsidP="006B3B1C">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Minister RiRW</w:t>
            </w:r>
            <w:r w:rsidRPr="00FD0BA0">
              <w:rPr>
                <w:rStyle w:val="Odwoanieprzypisudolnego"/>
                <w:rFonts w:eastAsia="Times New Roman" w:cs="Calibri"/>
              </w:rPr>
              <w:footnoteReference w:id="3"/>
            </w:r>
          </w:p>
        </w:tc>
        <w:tc>
          <w:tcPr>
            <w:tcW w:w="1642" w:type="dxa"/>
          </w:tcPr>
          <w:p w14:paraId="32958C70" w14:textId="77777777" w:rsidR="009F2ECB" w:rsidRPr="00201691" w:rsidRDefault="009F2ECB" w:rsidP="006B3B1C">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r w:rsidRPr="00201691">
              <w:rPr>
                <w:rFonts w:eastAsia="Times New Roman" w:cs="Calibri"/>
              </w:rPr>
              <w:t>-</w:t>
            </w:r>
            <w:r w:rsidR="00F60FD7" w:rsidRPr="00201691">
              <w:rPr>
                <w:rStyle w:val="Odwoanieprzypisudolnego"/>
                <w:rFonts w:eastAsia="Times New Roman" w:cs="Calibri"/>
              </w:rPr>
              <w:footnoteReference w:id="4"/>
            </w:r>
          </w:p>
        </w:tc>
        <w:tc>
          <w:tcPr>
            <w:tcW w:w="1842" w:type="dxa"/>
          </w:tcPr>
          <w:p w14:paraId="2E397EE7" w14:textId="77777777" w:rsidR="009F2ECB" w:rsidRPr="00201691" w:rsidRDefault="009F2ECB" w:rsidP="006B3B1C">
            <w:pPr>
              <w:spacing w:after="0"/>
              <w:jc w:val="right"/>
              <w:cnfStyle w:val="000000000000" w:firstRow="0" w:lastRow="0" w:firstColumn="0" w:lastColumn="0" w:oddVBand="0" w:evenVBand="0" w:oddHBand="0" w:evenHBand="0" w:firstRowFirstColumn="0" w:firstRowLastColumn="0" w:lastRowFirstColumn="0" w:lastRowLastColumn="0"/>
              <w:rPr>
                <w:rFonts w:cs="Calibri"/>
              </w:rPr>
            </w:pPr>
            <w:r w:rsidRPr="00201691">
              <w:rPr>
                <w:rFonts w:cs="Calibri"/>
              </w:rPr>
              <w:t>696 746,64</w:t>
            </w:r>
          </w:p>
        </w:tc>
        <w:tc>
          <w:tcPr>
            <w:tcW w:w="1814" w:type="dxa"/>
          </w:tcPr>
          <w:p w14:paraId="6EC63211" w14:textId="77777777" w:rsidR="009F2ECB" w:rsidRPr="00201691" w:rsidRDefault="009F2ECB" w:rsidP="006B3B1C">
            <w:pPr>
              <w:spacing w:after="0"/>
              <w:jc w:val="center"/>
              <w:cnfStyle w:val="000000000000" w:firstRow="0" w:lastRow="0" w:firstColumn="0" w:lastColumn="0" w:oddVBand="0" w:evenVBand="0" w:oddHBand="0" w:evenHBand="0" w:firstRowFirstColumn="0" w:firstRowLastColumn="0" w:lastRowFirstColumn="0" w:lastRowLastColumn="0"/>
              <w:rPr>
                <w:rFonts w:cs="Calibri"/>
              </w:rPr>
            </w:pPr>
            <w:r w:rsidRPr="00201691">
              <w:rPr>
                <w:rFonts w:cs="Calibri"/>
              </w:rPr>
              <w:t>-</w:t>
            </w:r>
          </w:p>
        </w:tc>
      </w:tr>
      <w:tr w:rsidR="009F2ECB" w:rsidRPr="001F2370" w14:paraId="63814220" w14:textId="77777777" w:rsidTr="001829E4">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480" w:type="dxa"/>
            <w:vAlign w:val="center"/>
            <w:hideMark/>
          </w:tcPr>
          <w:p w14:paraId="55E8BD66" w14:textId="77777777" w:rsidR="009F2ECB" w:rsidRPr="001829E4" w:rsidRDefault="009F2ECB" w:rsidP="001829E4">
            <w:pPr>
              <w:spacing w:after="0"/>
              <w:jc w:val="center"/>
              <w:rPr>
                <w:rFonts w:eastAsia="Times New Roman" w:cs="Calibri"/>
                <w:b w:val="0"/>
              </w:rPr>
            </w:pPr>
            <w:r w:rsidRPr="001829E4">
              <w:rPr>
                <w:rFonts w:eastAsia="Times New Roman" w:cs="Calibri"/>
                <w:b w:val="0"/>
              </w:rPr>
              <w:t>19</w:t>
            </w:r>
          </w:p>
        </w:tc>
        <w:tc>
          <w:tcPr>
            <w:tcW w:w="2869" w:type="dxa"/>
            <w:vAlign w:val="center"/>
            <w:hideMark/>
          </w:tcPr>
          <w:p w14:paraId="5CB6E07F" w14:textId="77777777" w:rsidR="009F2ECB" w:rsidRPr="00FD0BA0" w:rsidRDefault="009F2ECB" w:rsidP="001829E4">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FD0BA0">
              <w:rPr>
                <w:rFonts w:eastAsia="Times New Roman" w:cs="Calibri"/>
              </w:rPr>
              <w:t>Centrum Doradztwa Rolniczego w Brwinowie</w:t>
            </w:r>
          </w:p>
        </w:tc>
        <w:tc>
          <w:tcPr>
            <w:tcW w:w="1642" w:type="dxa"/>
            <w:vAlign w:val="center"/>
          </w:tcPr>
          <w:p w14:paraId="6ECF5E4C" w14:textId="77777777" w:rsidR="009F2ECB" w:rsidRPr="00201691" w:rsidRDefault="009F2ECB" w:rsidP="001829E4">
            <w:pPr>
              <w:spacing w:after="0"/>
              <w:jc w:val="center"/>
              <w:cnfStyle w:val="000000100000" w:firstRow="0" w:lastRow="0" w:firstColumn="0" w:lastColumn="0" w:oddVBand="0" w:evenVBand="0" w:oddHBand="1" w:evenHBand="0" w:firstRowFirstColumn="0" w:firstRowLastColumn="0" w:lastRowFirstColumn="0" w:lastRowLastColumn="0"/>
              <w:rPr>
                <w:rFonts w:cs="Calibri"/>
              </w:rPr>
            </w:pPr>
            <w:r w:rsidRPr="00201691">
              <w:rPr>
                <w:rFonts w:cs="Calibri"/>
              </w:rPr>
              <w:t>-</w:t>
            </w:r>
            <w:r w:rsidR="00F60FD7" w:rsidRPr="00201691">
              <w:rPr>
                <w:rStyle w:val="Odwoanieprzypisudolnego"/>
                <w:rFonts w:cs="Calibri"/>
              </w:rPr>
              <w:footnoteReference w:id="5"/>
            </w:r>
          </w:p>
        </w:tc>
        <w:tc>
          <w:tcPr>
            <w:tcW w:w="1842" w:type="dxa"/>
            <w:noWrap/>
            <w:vAlign w:val="center"/>
          </w:tcPr>
          <w:p w14:paraId="2461749C" w14:textId="5DDA80DF" w:rsidR="009F2ECB" w:rsidRPr="00201691" w:rsidRDefault="00201691" w:rsidP="001829E4">
            <w:pPr>
              <w:spacing w:after="0"/>
              <w:jc w:val="right"/>
              <w:cnfStyle w:val="000000100000" w:firstRow="0" w:lastRow="0" w:firstColumn="0" w:lastColumn="0" w:oddVBand="0" w:evenVBand="0" w:oddHBand="1" w:evenHBand="0" w:firstRowFirstColumn="0" w:firstRowLastColumn="0" w:lastRowFirstColumn="0" w:lastRowLastColumn="0"/>
              <w:rPr>
                <w:rFonts w:cs="Calibri"/>
              </w:rPr>
            </w:pPr>
            <w:r w:rsidRPr="00201691">
              <w:rPr>
                <w:rFonts w:cs="Calibri"/>
              </w:rPr>
              <w:t>23 508 738,57</w:t>
            </w:r>
          </w:p>
        </w:tc>
        <w:tc>
          <w:tcPr>
            <w:tcW w:w="1814" w:type="dxa"/>
            <w:vAlign w:val="center"/>
          </w:tcPr>
          <w:p w14:paraId="49C346D5" w14:textId="77777777" w:rsidR="009F2ECB" w:rsidRPr="00201691" w:rsidRDefault="009F2ECB" w:rsidP="001829E4">
            <w:pPr>
              <w:spacing w:after="0"/>
              <w:jc w:val="center"/>
              <w:cnfStyle w:val="000000100000" w:firstRow="0" w:lastRow="0" w:firstColumn="0" w:lastColumn="0" w:oddVBand="0" w:evenVBand="0" w:oddHBand="1" w:evenHBand="0" w:firstRowFirstColumn="0" w:firstRowLastColumn="0" w:lastRowFirstColumn="0" w:lastRowLastColumn="0"/>
              <w:rPr>
                <w:rFonts w:cs="Calibri"/>
              </w:rPr>
            </w:pPr>
            <w:r w:rsidRPr="00201691">
              <w:rPr>
                <w:rFonts w:cs="Calibri"/>
              </w:rPr>
              <w:t>-</w:t>
            </w:r>
          </w:p>
        </w:tc>
      </w:tr>
      <w:tr w:rsidR="00201691" w:rsidRPr="001F2370" w14:paraId="4647E774"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70D2C347" w14:textId="77777777" w:rsidR="00201691" w:rsidRPr="001829E4" w:rsidRDefault="00201691" w:rsidP="00201691">
            <w:pPr>
              <w:spacing w:after="0"/>
              <w:jc w:val="center"/>
              <w:rPr>
                <w:rFonts w:eastAsia="Times New Roman" w:cs="Calibri"/>
                <w:b w:val="0"/>
              </w:rPr>
            </w:pPr>
            <w:r w:rsidRPr="001829E4">
              <w:rPr>
                <w:rFonts w:eastAsia="Times New Roman" w:cs="Calibri"/>
                <w:b w:val="0"/>
              </w:rPr>
              <w:t>20</w:t>
            </w:r>
          </w:p>
        </w:tc>
        <w:tc>
          <w:tcPr>
            <w:tcW w:w="2869" w:type="dxa"/>
            <w:hideMark/>
          </w:tcPr>
          <w:p w14:paraId="609A6C15" w14:textId="77777777" w:rsidR="00201691" w:rsidRPr="00FD0BA0" w:rsidRDefault="00201691" w:rsidP="00201691">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Dolnośląski ODR</w:t>
            </w:r>
          </w:p>
        </w:tc>
        <w:tc>
          <w:tcPr>
            <w:tcW w:w="1642" w:type="dxa"/>
          </w:tcPr>
          <w:p w14:paraId="1F31540C" w14:textId="0F362E68"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rFonts w:cs="Calibri"/>
                <w:highlight w:val="yellow"/>
              </w:rPr>
            </w:pPr>
            <w:r w:rsidRPr="00495E71">
              <w:t>4 375 259,68</w:t>
            </w:r>
          </w:p>
        </w:tc>
        <w:tc>
          <w:tcPr>
            <w:tcW w:w="1842" w:type="dxa"/>
            <w:noWrap/>
          </w:tcPr>
          <w:p w14:paraId="427211D9" w14:textId="6EA89D37"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5C75DB">
              <w:t>8 082 427,66</w:t>
            </w:r>
          </w:p>
        </w:tc>
        <w:tc>
          <w:tcPr>
            <w:tcW w:w="1814" w:type="dxa"/>
          </w:tcPr>
          <w:p w14:paraId="2D23823B" w14:textId="487E6E9D" w:rsidR="00201691" w:rsidRPr="001F2370" w:rsidRDefault="00201691" w:rsidP="00201691">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FB2405">
              <w:t>50,22%</w:t>
            </w:r>
          </w:p>
        </w:tc>
      </w:tr>
      <w:tr w:rsidR="00201691" w:rsidRPr="001F2370" w14:paraId="763D9A34"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4F8714B2" w14:textId="77777777" w:rsidR="00201691" w:rsidRPr="001829E4" w:rsidRDefault="00201691" w:rsidP="00201691">
            <w:pPr>
              <w:spacing w:after="0"/>
              <w:jc w:val="center"/>
              <w:rPr>
                <w:rFonts w:eastAsia="Times New Roman" w:cs="Calibri"/>
                <w:b w:val="0"/>
              </w:rPr>
            </w:pPr>
            <w:r w:rsidRPr="001829E4">
              <w:rPr>
                <w:rFonts w:eastAsia="Times New Roman" w:cs="Calibri"/>
                <w:b w:val="0"/>
              </w:rPr>
              <w:t>21</w:t>
            </w:r>
          </w:p>
        </w:tc>
        <w:tc>
          <w:tcPr>
            <w:tcW w:w="2869" w:type="dxa"/>
            <w:hideMark/>
          </w:tcPr>
          <w:p w14:paraId="0C31DC6A" w14:textId="77777777" w:rsidR="00201691" w:rsidRPr="00FD0BA0" w:rsidRDefault="00201691" w:rsidP="00201691">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rPr>
            </w:pPr>
            <w:r w:rsidRPr="00FD0BA0">
              <w:rPr>
                <w:rFonts w:eastAsia="Times New Roman" w:cs="Calibri"/>
              </w:rPr>
              <w:t>Kujawsko-pomorski ODR</w:t>
            </w:r>
          </w:p>
        </w:tc>
        <w:tc>
          <w:tcPr>
            <w:tcW w:w="1642" w:type="dxa"/>
          </w:tcPr>
          <w:p w14:paraId="6FE189A0" w14:textId="6BECAA8D"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rFonts w:cs="Calibri"/>
                <w:highlight w:val="yellow"/>
              </w:rPr>
            </w:pPr>
            <w:r w:rsidRPr="00495E71">
              <w:t>3 658 082,88</w:t>
            </w:r>
          </w:p>
        </w:tc>
        <w:tc>
          <w:tcPr>
            <w:tcW w:w="1842" w:type="dxa"/>
            <w:noWrap/>
          </w:tcPr>
          <w:p w14:paraId="3A69A507" w14:textId="15F619BE"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5C75DB">
              <w:t>2 197 163,14</w:t>
            </w:r>
          </w:p>
        </w:tc>
        <w:tc>
          <w:tcPr>
            <w:tcW w:w="1814" w:type="dxa"/>
          </w:tcPr>
          <w:p w14:paraId="01ECD896" w14:textId="30ACD1BB" w:rsidR="00201691" w:rsidRPr="001F2370" w:rsidRDefault="00201691" w:rsidP="00201691">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FB2405">
              <w:t>57,56%</w:t>
            </w:r>
          </w:p>
        </w:tc>
      </w:tr>
      <w:tr w:rsidR="00201691" w:rsidRPr="001F2370" w14:paraId="1FB22B80"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3451A113" w14:textId="77777777" w:rsidR="00201691" w:rsidRPr="001829E4" w:rsidRDefault="00201691" w:rsidP="00201691">
            <w:pPr>
              <w:spacing w:after="0"/>
              <w:jc w:val="center"/>
              <w:rPr>
                <w:rFonts w:eastAsia="Times New Roman" w:cs="Calibri"/>
                <w:b w:val="0"/>
              </w:rPr>
            </w:pPr>
            <w:r w:rsidRPr="001829E4">
              <w:rPr>
                <w:rFonts w:eastAsia="Times New Roman" w:cs="Calibri"/>
                <w:b w:val="0"/>
              </w:rPr>
              <w:t>22</w:t>
            </w:r>
          </w:p>
        </w:tc>
        <w:tc>
          <w:tcPr>
            <w:tcW w:w="2869" w:type="dxa"/>
            <w:hideMark/>
          </w:tcPr>
          <w:p w14:paraId="3A9D1AC3" w14:textId="77777777" w:rsidR="00201691" w:rsidRPr="00FD0BA0" w:rsidRDefault="00201691" w:rsidP="00201691">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Lubelski ODR</w:t>
            </w:r>
          </w:p>
        </w:tc>
        <w:tc>
          <w:tcPr>
            <w:tcW w:w="1642" w:type="dxa"/>
          </w:tcPr>
          <w:p w14:paraId="381881E8" w14:textId="4F97EE24"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rFonts w:cs="Calibri"/>
                <w:highlight w:val="yellow"/>
              </w:rPr>
            </w:pPr>
            <w:r w:rsidRPr="00495E71">
              <w:t>3 538 911,61</w:t>
            </w:r>
          </w:p>
        </w:tc>
        <w:tc>
          <w:tcPr>
            <w:tcW w:w="1842" w:type="dxa"/>
            <w:noWrap/>
          </w:tcPr>
          <w:p w14:paraId="1F3C7DAC" w14:textId="2EF1D324"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5C75DB">
              <w:t>2 105 693,06</w:t>
            </w:r>
          </w:p>
        </w:tc>
        <w:tc>
          <w:tcPr>
            <w:tcW w:w="1814" w:type="dxa"/>
          </w:tcPr>
          <w:p w14:paraId="6EADE189" w14:textId="463783D1" w:rsidR="00201691" w:rsidRPr="001F2370" w:rsidRDefault="00201691" w:rsidP="00201691">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FB2405">
              <w:t>49,48%</w:t>
            </w:r>
          </w:p>
        </w:tc>
      </w:tr>
      <w:tr w:rsidR="00201691" w:rsidRPr="001F2370" w14:paraId="2E7A22F4"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113B822E" w14:textId="77777777" w:rsidR="00201691" w:rsidRPr="001829E4" w:rsidRDefault="00201691" w:rsidP="00201691">
            <w:pPr>
              <w:spacing w:after="0"/>
              <w:jc w:val="center"/>
              <w:rPr>
                <w:rFonts w:eastAsia="Times New Roman" w:cs="Calibri"/>
                <w:b w:val="0"/>
              </w:rPr>
            </w:pPr>
            <w:r w:rsidRPr="001829E4">
              <w:rPr>
                <w:rFonts w:eastAsia="Times New Roman" w:cs="Calibri"/>
                <w:b w:val="0"/>
              </w:rPr>
              <w:t>23</w:t>
            </w:r>
          </w:p>
        </w:tc>
        <w:tc>
          <w:tcPr>
            <w:tcW w:w="2869" w:type="dxa"/>
            <w:hideMark/>
          </w:tcPr>
          <w:p w14:paraId="32FDC66D" w14:textId="77777777" w:rsidR="00201691" w:rsidRPr="00FD0BA0" w:rsidRDefault="00201691" w:rsidP="00201691">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rPr>
            </w:pPr>
            <w:r w:rsidRPr="00FD0BA0">
              <w:rPr>
                <w:rFonts w:eastAsia="Times New Roman" w:cs="Calibri"/>
              </w:rPr>
              <w:t>Lubuski ODR</w:t>
            </w:r>
          </w:p>
        </w:tc>
        <w:tc>
          <w:tcPr>
            <w:tcW w:w="1642" w:type="dxa"/>
          </w:tcPr>
          <w:p w14:paraId="4CB2016A" w14:textId="60F8ED8F"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rFonts w:cs="Calibri"/>
                <w:highlight w:val="yellow"/>
              </w:rPr>
            </w:pPr>
            <w:r w:rsidRPr="00495E71">
              <w:t>3 308 623,22</w:t>
            </w:r>
          </w:p>
        </w:tc>
        <w:tc>
          <w:tcPr>
            <w:tcW w:w="1842" w:type="dxa"/>
            <w:noWrap/>
          </w:tcPr>
          <w:p w14:paraId="63ED13BA" w14:textId="781A54FF"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5C75DB">
              <w:t>1 750 930,39</w:t>
            </w:r>
          </w:p>
        </w:tc>
        <w:tc>
          <w:tcPr>
            <w:tcW w:w="1814" w:type="dxa"/>
          </w:tcPr>
          <w:p w14:paraId="191AA6B5" w14:textId="65A20B51" w:rsidR="00201691" w:rsidRPr="001F2370" w:rsidRDefault="00201691" w:rsidP="00201691">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FB2405">
              <w:t>36,08%</w:t>
            </w:r>
          </w:p>
        </w:tc>
      </w:tr>
      <w:tr w:rsidR="00201691" w:rsidRPr="001F2370" w14:paraId="47447A8F"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1E9BC322" w14:textId="77777777" w:rsidR="00201691" w:rsidRPr="001829E4" w:rsidRDefault="00201691" w:rsidP="00201691">
            <w:pPr>
              <w:spacing w:after="0"/>
              <w:jc w:val="center"/>
              <w:rPr>
                <w:rFonts w:eastAsia="Times New Roman" w:cs="Calibri"/>
                <w:b w:val="0"/>
              </w:rPr>
            </w:pPr>
            <w:r w:rsidRPr="001829E4">
              <w:rPr>
                <w:rFonts w:eastAsia="Times New Roman" w:cs="Calibri"/>
                <w:b w:val="0"/>
              </w:rPr>
              <w:t>24</w:t>
            </w:r>
          </w:p>
        </w:tc>
        <w:tc>
          <w:tcPr>
            <w:tcW w:w="2869" w:type="dxa"/>
            <w:hideMark/>
          </w:tcPr>
          <w:p w14:paraId="5899B6AF" w14:textId="77777777" w:rsidR="00201691" w:rsidRPr="00FD0BA0" w:rsidRDefault="00201691" w:rsidP="00201691">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Łódzki ODR</w:t>
            </w:r>
          </w:p>
        </w:tc>
        <w:tc>
          <w:tcPr>
            <w:tcW w:w="1642" w:type="dxa"/>
          </w:tcPr>
          <w:p w14:paraId="1C022E6B" w14:textId="4CFB1B61"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rFonts w:cs="Calibri"/>
                <w:highlight w:val="yellow"/>
              </w:rPr>
            </w:pPr>
            <w:r w:rsidRPr="00495E71">
              <w:t>3 595 269,49</w:t>
            </w:r>
          </w:p>
        </w:tc>
        <w:tc>
          <w:tcPr>
            <w:tcW w:w="1842" w:type="dxa"/>
            <w:noWrap/>
          </w:tcPr>
          <w:p w14:paraId="1ABB865B" w14:textId="7E538918"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5C75DB">
              <w:t>1 193 684,77</w:t>
            </w:r>
          </w:p>
        </w:tc>
        <w:tc>
          <w:tcPr>
            <w:tcW w:w="1814" w:type="dxa"/>
          </w:tcPr>
          <w:p w14:paraId="271E0F7A" w14:textId="508A9AE7" w:rsidR="00201691" w:rsidRPr="001F2370" w:rsidRDefault="00201691" w:rsidP="00201691">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FB2405">
              <w:t>56,61%</w:t>
            </w:r>
          </w:p>
        </w:tc>
      </w:tr>
      <w:tr w:rsidR="00201691" w:rsidRPr="001F2370" w14:paraId="573D726B"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291EA57B" w14:textId="77777777" w:rsidR="00201691" w:rsidRPr="001829E4" w:rsidRDefault="00201691" w:rsidP="00201691">
            <w:pPr>
              <w:spacing w:after="0"/>
              <w:jc w:val="center"/>
              <w:rPr>
                <w:rFonts w:eastAsia="Times New Roman" w:cs="Calibri"/>
                <w:b w:val="0"/>
              </w:rPr>
            </w:pPr>
            <w:r w:rsidRPr="001829E4">
              <w:rPr>
                <w:rFonts w:eastAsia="Times New Roman" w:cs="Calibri"/>
                <w:b w:val="0"/>
              </w:rPr>
              <w:t>25</w:t>
            </w:r>
          </w:p>
        </w:tc>
        <w:tc>
          <w:tcPr>
            <w:tcW w:w="2869" w:type="dxa"/>
            <w:hideMark/>
          </w:tcPr>
          <w:p w14:paraId="17BF17E2" w14:textId="77777777" w:rsidR="00201691" w:rsidRPr="00FD0BA0" w:rsidRDefault="00201691" w:rsidP="00201691">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rPr>
            </w:pPr>
            <w:r w:rsidRPr="00FD0BA0">
              <w:rPr>
                <w:rFonts w:eastAsia="Times New Roman" w:cs="Calibri"/>
              </w:rPr>
              <w:t>Małopolski ODR</w:t>
            </w:r>
          </w:p>
        </w:tc>
        <w:tc>
          <w:tcPr>
            <w:tcW w:w="1642" w:type="dxa"/>
          </w:tcPr>
          <w:p w14:paraId="1903F56C" w14:textId="7DCBFAEF"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rFonts w:cs="Calibri"/>
                <w:highlight w:val="yellow"/>
              </w:rPr>
            </w:pPr>
            <w:r w:rsidRPr="00495E71">
              <w:t>3 058 171,66</w:t>
            </w:r>
          </w:p>
        </w:tc>
        <w:tc>
          <w:tcPr>
            <w:tcW w:w="1842" w:type="dxa"/>
            <w:noWrap/>
          </w:tcPr>
          <w:p w14:paraId="47EAEC2D" w14:textId="79D09510"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5C75DB">
              <w:t>2 035 191,00</w:t>
            </w:r>
          </w:p>
        </w:tc>
        <w:tc>
          <w:tcPr>
            <w:tcW w:w="1814" w:type="dxa"/>
          </w:tcPr>
          <w:p w14:paraId="1A73602E" w14:textId="7EEFF9A0" w:rsidR="00201691" w:rsidRPr="001F2370" w:rsidRDefault="00201691" w:rsidP="00201691">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FB2405">
              <w:t>51,93%</w:t>
            </w:r>
          </w:p>
        </w:tc>
      </w:tr>
      <w:tr w:rsidR="00201691" w:rsidRPr="001F2370" w14:paraId="4E2CF90A"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6B5B4511" w14:textId="77777777" w:rsidR="00201691" w:rsidRPr="001829E4" w:rsidRDefault="00201691" w:rsidP="00201691">
            <w:pPr>
              <w:spacing w:after="0"/>
              <w:jc w:val="center"/>
              <w:rPr>
                <w:rFonts w:eastAsia="Times New Roman" w:cs="Calibri"/>
                <w:b w:val="0"/>
              </w:rPr>
            </w:pPr>
            <w:r w:rsidRPr="001829E4">
              <w:rPr>
                <w:rFonts w:eastAsia="Times New Roman" w:cs="Calibri"/>
                <w:b w:val="0"/>
              </w:rPr>
              <w:t>26</w:t>
            </w:r>
          </w:p>
        </w:tc>
        <w:tc>
          <w:tcPr>
            <w:tcW w:w="2869" w:type="dxa"/>
            <w:hideMark/>
          </w:tcPr>
          <w:p w14:paraId="277580FB" w14:textId="77777777" w:rsidR="00201691" w:rsidRPr="00FD0BA0" w:rsidRDefault="00201691" w:rsidP="00201691">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Mazowiecki ODR</w:t>
            </w:r>
          </w:p>
        </w:tc>
        <w:tc>
          <w:tcPr>
            <w:tcW w:w="1642" w:type="dxa"/>
          </w:tcPr>
          <w:p w14:paraId="61E1F4EC" w14:textId="1D77D611"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rFonts w:cs="Calibri"/>
                <w:highlight w:val="yellow"/>
              </w:rPr>
            </w:pPr>
            <w:r w:rsidRPr="00495E71">
              <w:t>4 365 831,85</w:t>
            </w:r>
          </w:p>
        </w:tc>
        <w:tc>
          <w:tcPr>
            <w:tcW w:w="1842" w:type="dxa"/>
            <w:noWrap/>
          </w:tcPr>
          <w:p w14:paraId="347DF679" w14:textId="0367BA9F"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5C75DB">
              <w:t>1 588 169,11</w:t>
            </w:r>
          </w:p>
        </w:tc>
        <w:tc>
          <w:tcPr>
            <w:tcW w:w="1814" w:type="dxa"/>
          </w:tcPr>
          <w:p w14:paraId="5F6559A5" w14:textId="1179348A" w:rsidR="00201691" w:rsidRPr="001F2370" w:rsidRDefault="00201691" w:rsidP="00201691">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FB2405">
              <w:t>42,54%</w:t>
            </w:r>
          </w:p>
        </w:tc>
      </w:tr>
      <w:tr w:rsidR="00201691" w:rsidRPr="001F2370" w14:paraId="5E206F0E"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2E5AD644" w14:textId="77777777" w:rsidR="00201691" w:rsidRPr="001829E4" w:rsidRDefault="00201691" w:rsidP="00201691">
            <w:pPr>
              <w:spacing w:after="0"/>
              <w:jc w:val="center"/>
              <w:rPr>
                <w:rFonts w:eastAsia="Times New Roman" w:cs="Calibri"/>
                <w:b w:val="0"/>
              </w:rPr>
            </w:pPr>
            <w:r w:rsidRPr="001829E4">
              <w:rPr>
                <w:rFonts w:eastAsia="Times New Roman" w:cs="Calibri"/>
                <w:b w:val="0"/>
              </w:rPr>
              <w:t>27</w:t>
            </w:r>
          </w:p>
        </w:tc>
        <w:tc>
          <w:tcPr>
            <w:tcW w:w="2869" w:type="dxa"/>
            <w:hideMark/>
          </w:tcPr>
          <w:p w14:paraId="6DDABC2D" w14:textId="77777777" w:rsidR="00201691" w:rsidRPr="00FD0BA0" w:rsidRDefault="00201691" w:rsidP="00201691">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rPr>
            </w:pPr>
            <w:r w:rsidRPr="00FD0BA0">
              <w:rPr>
                <w:rFonts w:eastAsia="Times New Roman" w:cs="Calibri"/>
              </w:rPr>
              <w:t>Opolski ODR</w:t>
            </w:r>
          </w:p>
        </w:tc>
        <w:tc>
          <w:tcPr>
            <w:tcW w:w="1642" w:type="dxa"/>
          </w:tcPr>
          <w:p w14:paraId="7B720381" w14:textId="7DCD6B68"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rFonts w:cs="Calibri"/>
                <w:highlight w:val="yellow"/>
              </w:rPr>
            </w:pPr>
            <w:r w:rsidRPr="00495E71">
              <w:t>3 264 837,54</w:t>
            </w:r>
          </w:p>
        </w:tc>
        <w:tc>
          <w:tcPr>
            <w:tcW w:w="1842" w:type="dxa"/>
            <w:noWrap/>
          </w:tcPr>
          <w:p w14:paraId="5FFD6120" w14:textId="677EC97B"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5C75DB">
              <w:t>1 857 168,09</w:t>
            </w:r>
          </w:p>
        </w:tc>
        <w:tc>
          <w:tcPr>
            <w:tcW w:w="1814" w:type="dxa"/>
          </w:tcPr>
          <w:p w14:paraId="1683ECCF" w14:textId="6D93BCAC" w:rsidR="00201691" w:rsidRPr="001F2370" w:rsidRDefault="00201691" w:rsidP="00201691">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FB2405">
              <w:t>43,56%</w:t>
            </w:r>
          </w:p>
        </w:tc>
      </w:tr>
      <w:tr w:rsidR="00201691" w:rsidRPr="001F2370" w14:paraId="2697B18F"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1D514C39" w14:textId="77777777" w:rsidR="00201691" w:rsidRPr="001829E4" w:rsidRDefault="00201691" w:rsidP="00201691">
            <w:pPr>
              <w:spacing w:after="0"/>
              <w:jc w:val="center"/>
              <w:rPr>
                <w:rFonts w:eastAsia="Times New Roman" w:cs="Calibri"/>
                <w:b w:val="0"/>
              </w:rPr>
            </w:pPr>
            <w:r w:rsidRPr="001829E4">
              <w:rPr>
                <w:rFonts w:eastAsia="Times New Roman" w:cs="Calibri"/>
                <w:b w:val="0"/>
              </w:rPr>
              <w:t>28</w:t>
            </w:r>
          </w:p>
        </w:tc>
        <w:tc>
          <w:tcPr>
            <w:tcW w:w="2869" w:type="dxa"/>
            <w:hideMark/>
          </w:tcPr>
          <w:p w14:paraId="52E5DBE8" w14:textId="77777777" w:rsidR="00201691" w:rsidRPr="00FD0BA0" w:rsidRDefault="00201691" w:rsidP="00201691">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Podkarpacki ODR</w:t>
            </w:r>
          </w:p>
        </w:tc>
        <w:tc>
          <w:tcPr>
            <w:tcW w:w="1642" w:type="dxa"/>
          </w:tcPr>
          <w:p w14:paraId="57322BC5" w14:textId="77174C90"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rFonts w:cs="Calibri"/>
                <w:highlight w:val="yellow"/>
              </w:rPr>
            </w:pPr>
            <w:r w:rsidRPr="00495E71">
              <w:t>4 075 130,71</w:t>
            </w:r>
          </w:p>
        </w:tc>
        <w:tc>
          <w:tcPr>
            <w:tcW w:w="1842" w:type="dxa"/>
            <w:noWrap/>
          </w:tcPr>
          <w:p w14:paraId="3AC61243" w14:textId="70B121BC"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5C75DB">
              <w:t>1 422 167,21</w:t>
            </w:r>
          </w:p>
        </w:tc>
        <w:tc>
          <w:tcPr>
            <w:tcW w:w="1814" w:type="dxa"/>
          </w:tcPr>
          <w:p w14:paraId="5BB76B2E" w14:textId="17AE0439" w:rsidR="00201691" w:rsidRPr="001F2370" w:rsidRDefault="00201691" w:rsidP="00201691">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FB2405">
              <w:t>38,91%</w:t>
            </w:r>
          </w:p>
        </w:tc>
      </w:tr>
      <w:tr w:rsidR="00201691" w:rsidRPr="001F2370" w14:paraId="358F23FF"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2483795E" w14:textId="77777777" w:rsidR="00201691" w:rsidRPr="001829E4" w:rsidRDefault="00201691" w:rsidP="00201691">
            <w:pPr>
              <w:spacing w:after="0"/>
              <w:jc w:val="center"/>
              <w:rPr>
                <w:rFonts w:eastAsia="Times New Roman" w:cs="Calibri"/>
                <w:b w:val="0"/>
              </w:rPr>
            </w:pPr>
            <w:r w:rsidRPr="001829E4">
              <w:rPr>
                <w:rFonts w:eastAsia="Times New Roman" w:cs="Calibri"/>
                <w:b w:val="0"/>
              </w:rPr>
              <w:t>29</w:t>
            </w:r>
          </w:p>
        </w:tc>
        <w:tc>
          <w:tcPr>
            <w:tcW w:w="2869" w:type="dxa"/>
            <w:hideMark/>
          </w:tcPr>
          <w:p w14:paraId="62D3CA63" w14:textId="77777777" w:rsidR="00201691" w:rsidRPr="00FD0BA0" w:rsidRDefault="00201691" w:rsidP="00201691">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rPr>
            </w:pPr>
            <w:r w:rsidRPr="00FD0BA0">
              <w:rPr>
                <w:rFonts w:eastAsia="Times New Roman" w:cs="Calibri"/>
              </w:rPr>
              <w:t>Podlaski ODR</w:t>
            </w:r>
          </w:p>
        </w:tc>
        <w:tc>
          <w:tcPr>
            <w:tcW w:w="1642" w:type="dxa"/>
          </w:tcPr>
          <w:p w14:paraId="72081D7D" w14:textId="7F6E3C86"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rFonts w:cs="Calibri"/>
                <w:highlight w:val="yellow"/>
              </w:rPr>
            </w:pPr>
            <w:r w:rsidRPr="00495E71">
              <w:t>3 211 287,89</w:t>
            </w:r>
          </w:p>
        </w:tc>
        <w:tc>
          <w:tcPr>
            <w:tcW w:w="1842" w:type="dxa"/>
            <w:noWrap/>
          </w:tcPr>
          <w:p w14:paraId="3C604955" w14:textId="71892DCC"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5C75DB">
              <w:t>1 585 757,75</w:t>
            </w:r>
          </w:p>
        </w:tc>
        <w:tc>
          <w:tcPr>
            <w:tcW w:w="1814" w:type="dxa"/>
          </w:tcPr>
          <w:p w14:paraId="54EA24B5" w14:textId="2712D58C" w:rsidR="00201691" w:rsidRPr="001F2370" w:rsidRDefault="00201691" w:rsidP="00201691">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FB2405">
              <w:t>41,07%</w:t>
            </w:r>
          </w:p>
        </w:tc>
      </w:tr>
      <w:tr w:rsidR="00201691" w:rsidRPr="001F2370" w14:paraId="130B4A46"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4F64CB39" w14:textId="77777777" w:rsidR="00201691" w:rsidRPr="001829E4" w:rsidRDefault="00201691" w:rsidP="00201691">
            <w:pPr>
              <w:spacing w:after="0"/>
              <w:jc w:val="center"/>
              <w:rPr>
                <w:rFonts w:eastAsia="Times New Roman" w:cs="Calibri"/>
                <w:b w:val="0"/>
              </w:rPr>
            </w:pPr>
            <w:r w:rsidRPr="001829E4">
              <w:rPr>
                <w:rFonts w:eastAsia="Times New Roman" w:cs="Calibri"/>
                <w:b w:val="0"/>
              </w:rPr>
              <w:t>30</w:t>
            </w:r>
          </w:p>
        </w:tc>
        <w:tc>
          <w:tcPr>
            <w:tcW w:w="2869" w:type="dxa"/>
            <w:hideMark/>
          </w:tcPr>
          <w:p w14:paraId="68D51E86" w14:textId="77777777" w:rsidR="00201691" w:rsidRPr="00FD0BA0" w:rsidRDefault="00201691" w:rsidP="00201691">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Pomorski ODR</w:t>
            </w:r>
          </w:p>
        </w:tc>
        <w:tc>
          <w:tcPr>
            <w:tcW w:w="1642" w:type="dxa"/>
          </w:tcPr>
          <w:p w14:paraId="5300EC32" w14:textId="1299B4B6"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rFonts w:cs="Calibri"/>
                <w:highlight w:val="yellow"/>
              </w:rPr>
            </w:pPr>
            <w:r w:rsidRPr="00495E71">
              <w:t>3 947 026,56</w:t>
            </w:r>
          </w:p>
        </w:tc>
        <w:tc>
          <w:tcPr>
            <w:tcW w:w="1842" w:type="dxa"/>
            <w:noWrap/>
          </w:tcPr>
          <w:p w14:paraId="65721B1F" w14:textId="6F60CF90"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5C75DB">
              <w:t>1 318 800,61</w:t>
            </w:r>
          </w:p>
        </w:tc>
        <w:tc>
          <w:tcPr>
            <w:tcW w:w="1814" w:type="dxa"/>
          </w:tcPr>
          <w:p w14:paraId="65874FBF" w14:textId="7A3C197C" w:rsidR="00201691" w:rsidRPr="001F2370" w:rsidRDefault="00201691" w:rsidP="00201691">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FB2405">
              <w:t>60,83%</w:t>
            </w:r>
          </w:p>
        </w:tc>
      </w:tr>
      <w:tr w:rsidR="00201691" w:rsidRPr="001F2370" w14:paraId="197C77D9"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332D2AE2" w14:textId="77777777" w:rsidR="00201691" w:rsidRPr="001829E4" w:rsidRDefault="00201691" w:rsidP="00201691">
            <w:pPr>
              <w:spacing w:after="0"/>
              <w:jc w:val="center"/>
              <w:rPr>
                <w:rFonts w:eastAsia="Times New Roman" w:cs="Calibri"/>
                <w:b w:val="0"/>
              </w:rPr>
            </w:pPr>
            <w:r w:rsidRPr="001829E4">
              <w:rPr>
                <w:rFonts w:eastAsia="Times New Roman" w:cs="Calibri"/>
                <w:b w:val="0"/>
              </w:rPr>
              <w:t>32</w:t>
            </w:r>
          </w:p>
        </w:tc>
        <w:tc>
          <w:tcPr>
            <w:tcW w:w="2869" w:type="dxa"/>
            <w:hideMark/>
          </w:tcPr>
          <w:p w14:paraId="66D2F691" w14:textId="77777777" w:rsidR="00201691" w:rsidRPr="00FD0BA0" w:rsidRDefault="00201691" w:rsidP="00201691">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rPr>
            </w:pPr>
            <w:r w:rsidRPr="00FD0BA0">
              <w:rPr>
                <w:rFonts w:eastAsia="Times New Roman" w:cs="Calibri"/>
              </w:rPr>
              <w:t>Śląski ODR</w:t>
            </w:r>
          </w:p>
        </w:tc>
        <w:tc>
          <w:tcPr>
            <w:tcW w:w="1642" w:type="dxa"/>
          </w:tcPr>
          <w:p w14:paraId="464A0A0B" w14:textId="4A116C4B"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rFonts w:cs="Calibri"/>
                <w:highlight w:val="yellow"/>
              </w:rPr>
            </w:pPr>
            <w:r w:rsidRPr="00495E71">
              <w:t>3 402 583,91</w:t>
            </w:r>
          </w:p>
        </w:tc>
        <w:tc>
          <w:tcPr>
            <w:tcW w:w="1842" w:type="dxa"/>
            <w:noWrap/>
          </w:tcPr>
          <w:p w14:paraId="21701B05" w14:textId="740B1574"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5C75DB">
              <w:t>2 401 085,66</w:t>
            </w:r>
          </w:p>
        </w:tc>
        <w:tc>
          <w:tcPr>
            <w:tcW w:w="1814" w:type="dxa"/>
          </w:tcPr>
          <w:p w14:paraId="64C94C2E" w14:textId="21023113" w:rsidR="00201691" w:rsidRPr="001F2370" w:rsidRDefault="00201691" w:rsidP="00201691">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FB2405">
              <w:t>47,63%</w:t>
            </w:r>
          </w:p>
        </w:tc>
      </w:tr>
      <w:tr w:rsidR="00201691" w:rsidRPr="001F2370" w14:paraId="167CEC69"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570E9254" w14:textId="77777777" w:rsidR="00201691" w:rsidRPr="001829E4" w:rsidRDefault="00201691" w:rsidP="00201691">
            <w:pPr>
              <w:spacing w:after="0"/>
              <w:jc w:val="center"/>
              <w:rPr>
                <w:rFonts w:eastAsia="Times New Roman" w:cs="Calibri"/>
                <w:b w:val="0"/>
              </w:rPr>
            </w:pPr>
            <w:r w:rsidRPr="001829E4">
              <w:rPr>
                <w:rFonts w:eastAsia="Times New Roman" w:cs="Calibri"/>
                <w:b w:val="0"/>
              </w:rPr>
              <w:t>33</w:t>
            </w:r>
          </w:p>
        </w:tc>
        <w:tc>
          <w:tcPr>
            <w:tcW w:w="2869" w:type="dxa"/>
            <w:hideMark/>
          </w:tcPr>
          <w:p w14:paraId="651079D4" w14:textId="77777777" w:rsidR="00201691" w:rsidRPr="00FD0BA0" w:rsidRDefault="00201691" w:rsidP="00201691">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Świętokrzyski ODR</w:t>
            </w:r>
          </w:p>
        </w:tc>
        <w:tc>
          <w:tcPr>
            <w:tcW w:w="1642" w:type="dxa"/>
          </w:tcPr>
          <w:p w14:paraId="441EA7A3" w14:textId="1EEC216F"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rFonts w:cs="Calibri"/>
                <w:highlight w:val="yellow"/>
              </w:rPr>
            </w:pPr>
            <w:r w:rsidRPr="00495E71">
              <w:t>3 270 594,28</w:t>
            </w:r>
          </w:p>
        </w:tc>
        <w:tc>
          <w:tcPr>
            <w:tcW w:w="1842" w:type="dxa"/>
            <w:noWrap/>
          </w:tcPr>
          <w:p w14:paraId="6711E816" w14:textId="6F1A8ABF"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5C75DB">
              <w:t>1 620 496,27</w:t>
            </w:r>
          </w:p>
        </w:tc>
        <w:tc>
          <w:tcPr>
            <w:tcW w:w="1814" w:type="dxa"/>
          </w:tcPr>
          <w:p w14:paraId="350185F6" w14:textId="5A5702E7" w:rsidR="00201691" w:rsidRPr="001F2370" w:rsidRDefault="00201691" w:rsidP="00201691">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FB2405">
              <w:t>40,64%</w:t>
            </w:r>
          </w:p>
        </w:tc>
      </w:tr>
      <w:tr w:rsidR="00201691" w:rsidRPr="001F2370" w14:paraId="152A6C1F"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51863AE8" w14:textId="77777777" w:rsidR="00201691" w:rsidRPr="001829E4" w:rsidRDefault="00201691" w:rsidP="00201691">
            <w:pPr>
              <w:spacing w:after="0"/>
              <w:jc w:val="center"/>
              <w:rPr>
                <w:rFonts w:eastAsia="Times New Roman" w:cs="Calibri"/>
                <w:b w:val="0"/>
              </w:rPr>
            </w:pPr>
            <w:r w:rsidRPr="001829E4">
              <w:rPr>
                <w:rFonts w:eastAsia="Times New Roman" w:cs="Calibri"/>
                <w:b w:val="0"/>
              </w:rPr>
              <w:t>34</w:t>
            </w:r>
          </w:p>
        </w:tc>
        <w:tc>
          <w:tcPr>
            <w:tcW w:w="2869" w:type="dxa"/>
            <w:hideMark/>
          </w:tcPr>
          <w:p w14:paraId="258EAA0E" w14:textId="77777777" w:rsidR="00201691" w:rsidRPr="00FD0BA0" w:rsidRDefault="00201691" w:rsidP="00201691">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rPr>
            </w:pPr>
            <w:r w:rsidRPr="00FD0BA0">
              <w:rPr>
                <w:rFonts w:eastAsia="Times New Roman" w:cs="Calibri"/>
              </w:rPr>
              <w:t>Warmińsko-mazurski ODR</w:t>
            </w:r>
          </w:p>
        </w:tc>
        <w:tc>
          <w:tcPr>
            <w:tcW w:w="1642" w:type="dxa"/>
          </w:tcPr>
          <w:p w14:paraId="6D1E9168" w14:textId="0BF1E01A"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rFonts w:cs="Calibri"/>
                <w:highlight w:val="yellow"/>
              </w:rPr>
            </w:pPr>
            <w:r w:rsidRPr="00495E71">
              <w:t>3 771 645,62</w:t>
            </w:r>
          </w:p>
        </w:tc>
        <w:tc>
          <w:tcPr>
            <w:tcW w:w="1842" w:type="dxa"/>
            <w:noWrap/>
          </w:tcPr>
          <w:p w14:paraId="48BD3712" w14:textId="6E194C41"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5C75DB">
              <w:t>1 329 205,81</w:t>
            </w:r>
          </w:p>
        </w:tc>
        <w:tc>
          <w:tcPr>
            <w:tcW w:w="1814" w:type="dxa"/>
          </w:tcPr>
          <w:p w14:paraId="1DF683C9" w14:textId="335D88CD" w:rsidR="00201691" w:rsidRPr="001F2370" w:rsidRDefault="00201691" w:rsidP="00201691">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FB2405">
              <w:t>41,79%</w:t>
            </w:r>
          </w:p>
        </w:tc>
      </w:tr>
      <w:tr w:rsidR="00201691" w:rsidRPr="001F2370" w14:paraId="097FCB0F" w14:textId="77777777" w:rsidTr="001829E4">
        <w:trPr>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17829A49" w14:textId="77777777" w:rsidR="00201691" w:rsidRPr="001829E4" w:rsidRDefault="00201691" w:rsidP="00201691">
            <w:pPr>
              <w:spacing w:after="0"/>
              <w:jc w:val="center"/>
              <w:rPr>
                <w:rFonts w:eastAsia="Times New Roman" w:cs="Calibri"/>
                <w:b w:val="0"/>
              </w:rPr>
            </w:pPr>
            <w:r w:rsidRPr="001829E4">
              <w:rPr>
                <w:rFonts w:eastAsia="Times New Roman" w:cs="Calibri"/>
                <w:b w:val="0"/>
              </w:rPr>
              <w:t>35</w:t>
            </w:r>
          </w:p>
        </w:tc>
        <w:tc>
          <w:tcPr>
            <w:tcW w:w="2869" w:type="dxa"/>
            <w:hideMark/>
          </w:tcPr>
          <w:p w14:paraId="08659EC4" w14:textId="77777777" w:rsidR="00201691" w:rsidRPr="00FD0BA0" w:rsidRDefault="00201691" w:rsidP="00201691">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Wielkopolski ODR</w:t>
            </w:r>
          </w:p>
        </w:tc>
        <w:tc>
          <w:tcPr>
            <w:tcW w:w="1642" w:type="dxa"/>
          </w:tcPr>
          <w:p w14:paraId="3D887A2E" w14:textId="7C019108"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rFonts w:cs="Calibri"/>
                <w:highlight w:val="yellow"/>
              </w:rPr>
            </w:pPr>
            <w:r w:rsidRPr="00495E71">
              <w:t>4 938 595,04</w:t>
            </w:r>
          </w:p>
        </w:tc>
        <w:tc>
          <w:tcPr>
            <w:tcW w:w="1842" w:type="dxa"/>
            <w:noWrap/>
          </w:tcPr>
          <w:p w14:paraId="37C3FA4C" w14:textId="25FC92AC" w:rsidR="00201691" w:rsidRPr="001F2370" w:rsidRDefault="00201691" w:rsidP="00201691">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5C75DB">
              <w:t>1 576 029,84</w:t>
            </w:r>
          </w:p>
        </w:tc>
        <w:tc>
          <w:tcPr>
            <w:tcW w:w="1814" w:type="dxa"/>
          </w:tcPr>
          <w:p w14:paraId="7466094D" w14:textId="486883A7" w:rsidR="00201691" w:rsidRPr="001F2370" w:rsidRDefault="00201691" w:rsidP="00201691">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FB2405">
              <w:t>50,32%</w:t>
            </w:r>
          </w:p>
        </w:tc>
      </w:tr>
      <w:tr w:rsidR="00201691" w:rsidRPr="001F2370" w14:paraId="7E8E8B24"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069DAA23" w14:textId="77777777" w:rsidR="00201691" w:rsidRPr="001829E4" w:rsidRDefault="00201691" w:rsidP="00201691">
            <w:pPr>
              <w:spacing w:after="0"/>
              <w:jc w:val="center"/>
              <w:rPr>
                <w:rFonts w:eastAsia="Times New Roman" w:cs="Calibri"/>
                <w:b w:val="0"/>
              </w:rPr>
            </w:pPr>
            <w:r w:rsidRPr="001829E4">
              <w:rPr>
                <w:rFonts w:eastAsia="Times New Roman" w:cs="Calibri"/>
                <w:b w:val="0"/>
              </w:rPr>
              <w:t>36</w:t>
            </w:r>
          </w:p>
        </w:tc>
        <w:tc>
          <w:tcPr>
            <w:tcW w:w="2869" w:type="dxa"/>
            <w:hideMark/>
          </w:tcPr>
          <w:p w14:paraId="6994B038" w14:textId="77777777" w:rsidR="00201691" w:rsidRPr="00FD0BA0" w:rsidRDefault="00201691" w:rsidP="00201691">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rPr>
            </w:pPr>
            <w:r w:rsidRPr="00FD0BA0">
              <w:rPr>
                <w:rFonts w:eastAsia="Times New Roman" w:cs="Calibri"/>
              </w:rPr>
              <w:t>Zachodniopomorski ODR</w:t>
            </w:r>
          </w:p>
        </w:tc>
        <w:tc>
          <w:tcPr>
            <w:tcW w:w="1642" w:type="dxa"/>
          </w:tcPr>
          <w:p w14:paraId="08393455" w14:textId="3BA6AB70"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rFonts w:cs="Calibri"/>
                <w:highlight w:val="yellow"/>
              </w:rPr>
            </w:pPr>
            <w:r w:rsidRPr="00495E71">
              <w:t>4 375 259,68</w:t>
            </w:r>
          </w:p>
        </w:tc>
        <w:tc>
          <w:tcPr>
            <w:tcW w:w="1842" w:type="dxa"/>
            <w:noWrap/>
          </w:tcPr>
          <w:p w14:paraId="15994825" w14:textId="68F7D1FE" w:rsidR="00201691" w:rsidRPr="001F2370" w:rsidRDefault="00201691" w:rsidP="00201691">
            <w:pPr>
              <w:spacing w:after="0"/>
              <w:jc w:val="right"/>
              <w:cnfStyle w:val="000000100000" w:firstRow="0" w:lastRow="0" w:firstColumn="0" w:lastColumn="0" w:oddVBand="0" w:evenVBand="0" w:oddHBand="1" w:evenHBand="0" w:firstRowFirstColumn="0" w:firstRowLastColumn="0" w:lastRowFirstColumn="0" w:lastRowLastColumn="0"/>
              <w:rPr>
                <w:highlight w:val="yellow"/>
              </w:rPr>
            </w:pPr>
            <w:r w:rsidRPr="005C75DB">
              <w:t>2 484 986,53</w:t>
            </w:r>
          </w:p>
        </w:tc>
        <w:tc>
          <w:tcPr>
            <w:tcW w:w="1814" w:type="dxa"/>
          </w:tcPr>
          <w:p w14:paraId="34716DD0" w14:textId="56DD086A" w:rsidR="00201691" w:rsidRPr="001F2370" w:rsidRDefault="00201691" w:rsidP="00201691">
            <w:pPr>
              <w:spacing w:after="0"/>
              <w:jc w:val="center"/>
              <w:cnfStyle w:val="000000100000" w:firstRow="0" w:lastRow="0" w:firstColumn="0" w:lastColumn="0" w:oddVBand="0" w:evenVBand="0" w:oddHBand="1" w:evenHBand="0" w:firstRowFirstColumn="0" w:firstRowLastColumn="0" w:lastRowFirstColumn="0" w:lastRowLastColumn="0"/>
              <w:rPr>
                <w:highlight w:val="yellow"/>
              </w:rPr>
            </w:pPr>
            <w:r w:rsidRPr="00FB2405">
              <w:t>50,22%</w:t>
            </w:r>
          </w:p>
        </w:tc>
      </w:tr>
      <w:tr w:rsidR="00BB2FB1" w:rsidRPr="001F2370" w14:paraId="3EC31FFA" w14:textId="77777777" w:rsidTr="001829E4">
        <w:trPr>
          <w:trHeight w:val="337"/>
        </w:trPr>
        <w:tc>
          <w:tcPr>
            <w:cnfStyle w:val="001000000000" w:firstRow="0" w:lastRow="0" w:firstColumn="1" w:lastColumn="0" w:oddVBand="0" w:evenVBand="0" w:oddHBand="0" w:evenHBand="0" w:firstRowFirstColumn="0" w:firstRowLastColumn="0" w:lastRowFirstColumn="0" w:lastRowLastColumn="0"/>
            <w:tcW w:w="480" w:type="dxa"/>
            <w:hideMark/>
          </w:tcPr>
          <w:p w14:paraId="3D7CE854" w14:textId="77777777" w:rsidR="00BB2FB1" w:rsidRPr="001829E4" w:rsidRDefault="00BB2FB1" w:rsidP="00BB2FB1">
            <w:pPr>
              <w:spacing w:after="0"/>
              <w:jc w:val="center"/>
              <w:rPr>
                <w:rFonts w:eastAsia="Times New Roman" w:cs="Calibri"/>
                <w:b w:val="0"/>
              </w:rPr>
            </w:pPr>
            <w:r w:rsidRPr="001829E4">
              <w:rPr>
                <w:rFonts w:eastAsia="Times New Roman" w:cs="Calibri"/>
                <w:b w:val="0"/>
              </w:rPr>
              <w:t>37</w:t>
            </w:r>
          </w:p>
        </w:tc>
        <w:tc>
          <w:tcPr>
            <w:tcW w:w="2869" w:type="dxa"/>
            <w:hideMark/>
          </w:tcPr>
          <w:p w14:paraId="7BE9A8EB" w14:textId="77777777" w:rsidR="00BB2FB1" w:rsidRPr="00FD0BA0" w:rsidRDefault="00BB2FB1" w:rsidP="00BB2FB1">
            <w:pPr>
              <w:spacing w:after="0"/>
              <w:cnfStyle w:val="000000000000" w:firstRow="0" w:lastRow="0" w:firstColumn="0" w:lastColumn="0" w:oddVBand="0" w:evenVBand="0" w:oddHBand="0" w:evenHBand="0" w:firstRowFirstColumn="0" w:firstRowLastColumn="0" w:lastRowFirstColumn="0" w:lastRowLastColumn="0"/>
              <w:rPr>
                <w:rFonts w:eastAsia="Times New Roman" w:cs="Calibri"/>
              </w:rPr>
            </w:pPr>
            <w:r w:rsidRPr="00FD0BA0">
              <w:rPr>
                <w:rFonts w:eastAsia="Times New Roman" w:cs="Calibri"/>
              </w:rPr>
              <w:t>Fundacja Programów Pomocy dla Rolnictwa FAPA</w:t>
            </w:r>
            <w:r w:rsidRPr="00FD0BA0">
              <w:rPr>
                <w:rStyle w:val="Odwoanieprzypisudolnego"/>
                <w:rFonts w:eastAsia="Times New Roman" w:cs="Calibri"/>
              </w:rPr>
              <w:footnoteReference w:id="6"/>
            </w:r>
          </w:p>
        </w:tc>
        <w:tc>
          <w:tcPr>
            <w:tcW w:w="1642" w:type="dxa"/>
            <w:vAlign w:val="center"/>
          </w:tcPr>
          <w:p w14:paraId="4E02275F" w14:textId="77777777" w:rsidR="00BB2FB1" w:rsidRPr="00201691" w:rsidRDefault="00BB2FB1" w:rsidP="001829E4">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201691">
              <w:t>3 337 832,80</w:t>
            </w:r>
          </w:p>
        </w:tc>
        <w:tc>
          <w:tcPr>
            <w:tcW w:w="1842" w:type="dxa"/>
            <w:vAlign w:val="center"/>
          </w:tcPr>
          <w:p w14:paraId="43AD45D9" w14:textId="77777777" w:rsidR="00BB2FB1" w:rsidRPr="00201691" w:rsidRDefault="00BB2FB1" w:rsidP="001829E4">
            <w:pPr>
              <w:spacing w:after="0"/>
              <w:jc w:val="right"/>
              <w:cnfStyle w:val="000000000000" w:firstRow="0" w:lastRow="0" w:firstColumn="0" w:lastColumn="0" w:oddVBand="0" w:evenVBand="0" w:oddHBand="0" w:evenHBand="0" w:firstRowFirstColumn="0" w:firstRowLastColumn="0" w:lastRowFirstColumn="0" w:lastRowLastColumn="0"/>
            </w:pPr>
            <w:r w:rsidRPr="00201691">
              <w:t>3 337 817,87</w:t>
            </w:r>
          </w:p>
        </w:tc>
        <w:tc>
          <w:tcPr>
            <w:tcW w:w="1814" w:type="dxa"/>
            <w:vAlign w:val="center"/>
          </w:tcPr>
          <w:p w14:paraId="695D639B" w14:textId="77777777" w:rsidR="00BB2FB1" w:rsidRPr="00201691" w:rsidRDefault="00BB2FB1" w:rsidP="001829E4">
            <w:pPr>
              <w:spacing w:after="0"/>
              <w:jc w:val="center"/>
              <w:cnfStyle w:val="000000000000" w:firstRow="0" w:lastRow="0" w:firstColumn="0" w:lastColumn="0" w:oddVBand="0" w:evenVBand="0" w:oddHBand="0" w:evenHBand="0" w:firstRowFirstColumn="0" w:firstRowLastColumn="0" w:lastRowFirstColumn="0" w:lastRowLastColumn="0"/>
            </w:pPr>
            <w:r w:rsidRPr="00201691">
              <w:t>100,00%</w:t>
            </w:r>
          </w:p>
        </w:tc>
      </w:tr>
      <w:tr w:rsidR="009F2ECB" w:rsidRPr="001F2370" w14:paraId="5DC45D8C" w14:textId="77777777" w:rsidTr="001829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0" w:type="dxa"/>
            <w:hideMark/>
          </w:tcPr>
          <w:p w14:paraId="5EAE9E86" w14:textId="77777777" w:rsidR="009F2ECB" w:rsidRPr="00FD0BA0" w:rsidRDefault="009F2ECB" w:rsidP="006B3B1C">
            <w:pPr>
              <w:spacing w:after="0"/>
              <w:jc w:val="both"/>
              <w:rPr>
                <w:rFonts w:eastAsia="Times New Roman" w:cs="Calibri"/>
              </w:rPr>
            </w:pPr>
          </w:p>
        </w:tc>
        <w:tc>
          <w:tcPr>
            <w:tcW w:w="2869" w:type="dxa"/>
            <w:hideMark/>
          </w:tcPr>
          <w:p w14:paraId="6C045950" w14:textId="77777777" w:rsidR="009F2ECB" w:rsidRPr="00FD0BA0" w:rsidRDefault="009F2ECB" w:rsidP="006B3B1C">
            <w:pPr>
              <w:spacing w:after="0"/>
              <w:jc w:val="both"/>
              <w:cnfStyle w:val="000000100000" w:firstRow="0" w:lastRow="0" w:firstColumn="0" w:lastColumn="0" w:oddVBand="0" w:evenVBand="0" w:oddHBand="1" w:evenHBand="0" w:firstRowFirstColumn="0" w:firstRowLastColumn="0" w:lastRowFirstColumn="0" w:lastRowLastColumn="0"/>
              <w:rPr>
                <w:rFonts w:eastAsia="Times New Roman" w:cs="Calibri"/>
              </w:rPr>
            </w:pPr>
            <w:r w:rsidRPr="00FD0BA0">
              <w:rPr>
                <w:rFonts w:eastAsia="Times New Roman" w:cs="Calibri"/>
              </w:rPr>
              <w:t>RAZEM</w:t>
            </w:r>
          </w:p>
        </w:tc>
        <w:tc>
          <w:tcPr>
            <w:tcW w:w="1642" w:type="dxa"/>
            <w:hideMark/>
          </w:tcPr>
          <w:p w14:paraId="7DE33BB5" w14:textId="77777777" w:rsidR="009F2ECB" w:rsidRPr="001F2370" w:rsidRDefault="009F2ECB" w:rsidP="006B3B1C">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highlight w:val="yellow"/>
              </w:rPr>
            </w:pPr>
          </w:p>
        </w:tc>
        <w:tc>
          <w:tcPr>
            <w:tcW w:w="1842" w:type="dxa"/>
            <w:hideMark/>
          </w:tcPr>
          <w:p w14:paraId="11769375" w14:textId="6301D1FD" w:rsidR="009F2ECB" w:rsidRPr="001F2370" w:rsidRDefault="00201691" w:rsidP="006B3B1C">
            <w:pPr>
              <w:spacing w:after="0"/>
              <w:jc w:val="right"/>
              <w:cnfStyle w:val="000000100000" w:firstRow="0" w:lastRow="0" w:firstColumn="0" w:lastColumn="0" w:oddVBand="0" w:evenVBand="0" w:oddHBand="1" w:evenHBand="0" w:firstRowFirstColumn="0" w:firstRowLastColumn="0" w:lastRowFirstColumn="0" w:lastRowLastColumn="0"/>
              <w:rPr>
                <w:rFonts w:cs="Calibri"/>
                <w:highlight w:val="yellow"/>
              </w:rPr>
            </w:pPr>
            <w:r w:rsidRPr="00201691">
              <w:rPr>
                <w:rFonts w:cs="Calibri"/>
              </w:rPr>
              <w:t>125 784 971,19</w:t>
            </w:r>
          </w:p>
        </w:tc>
        <w:tc>
          <w:tcPr>
            <w:tcW w:w="1814" w:type="dxa"/>
            <w:hideMark/>
          </w:tcPr>
          <w:p w14:paraId="0D0396FF" w14:textId="77777777" w:rsidR="009F2ECB" w:rsidRPr="001F2370" w:rsidRDefault="009F2ECB" w:rsidP="006B3B1C">
            <w:pPr>
              <w:spacing w:after="0"/>
              <w:jc w:val="center"/>
              <w:cnfStyle w:val="000000100000" w:firstRow="0" w:lastRow="0" w:firstColumn="0" w:lastColumn="0" w:oddVBand="0" w:evenVBand="0" w:oddHBand="1" w:evenHBand="0" w:firstRowFirstColumn="0" w:firstRowLastColumn="0" w:lastRowFirstColumn="0" w:lastRowLastColumn="0"/>
              <w:rPr>
                <w:rFonts w:cs="Calibri"/>
                <w:highlight w:val="yellow"/>
              </w:rPr>
            </w:pPr>
          </w:p>
        </w:tc>
      </w:tr>
      <w:bookmarkEnd w:id="8"/>
    </w:tbl>
    <w:p w14:paraId="5145A471" w14:textId="77777777" w:rsidR="009F2ECB" w:rsidRPr="001F2370" w:rsidRDefault="009F2ECB" w:rsidP="009F2ECB">
      <w:pPr>
        <w:spacing w:after="0"/>
        <w:jc w:val="both"/>
        <w:rPr>
          <w:highlight w:val="yellow"/>
        </w:rPr>
      </w:pPr>
    </w:p>
    <w:p w14:paraId="77C2620F" w14:textId="2056EA7D" w:rsidR="009F2ECB" w:rsidRPr="001F2370" w:rsidRDefault="009F2ECB" w:rsidP="009F2ECB">
      <w:pPr>
        <w:jc w:val="both"/>
        <w:rPr>
          <w:sz w:val="24"/>
          <w:szCs w:val="24"/>
          <w:highlight w:val="yellow"/>
        </w:rPr>
      </w:pPr>
      <w:r w:rsidRPr="003E6FAD">
        <w:rPr>
          <w:sz w:val="24"/>
          <w:szCs w:val="24"/>
        </w:rPr>
        <w:t>Do końca 202</w:t>
      </w:r>
      <w:r w:rsidR="003E6FAD" w:rsidRPr="003E6FAD">
        <w:rPr>
          <w:sz w:val="24"/>
          <w:szCs w:val="24"/>
        </w:rPr>
        <w:t>2</w:t>
      </w:r>
      <w:r w:rsidRPr="003E6FAD">
        <w:rPr>
          <w:sz w:val="24"/>
          <w:szCs w:val="24"/>
        </w:rPr>
        <w:t xml:space="preserve"> roku na wsparcie funkcjonowania KSOW wydatkowano </w:t>
      </w:r>
      <w:r w:rsidR="003E6FAD" w:rsidRPr="003E6FAD">
        <w:rPr>
          <w:sz w:val="24"/>
          <w:szCs w:val="24"/>
        </w:rPr>
        <w:t>ponad 125,7</w:t>
      </w:r>
      <w:r w:rsidRPr="003E6FAD">
        <w:rPr>
          <w:sz w:val="24"/>
          <w:szCs w:val="24"/>
        </w:rPr>
        <w:t xml:space="preserve"> mln złotych co stanowi </w:t>
      </w:r>
      <w:r w:rsidR="003E6FAD" w:rsidRPr="003E6FAD">
        <w:rPr>
          <w:sz w:val="24"/>
          <w:szCs w:val="24"/>
        </w:rPr>
        <w:t>35,4</w:t>
      </w:r>
      <w:r w:rsidRPr="003E6FAD">
        <w:rPr>
          <w:sz w:val="24"/>
          <w:szCs w:val="24"/>
        </w:rPr>
        <w:t>% wszystkich wydatkowanych środków.</w:t>
      </w:r>
    </w:p>
    <w:p w14:paraId="79BA7B74" w14:textId="77777777" w:rsidR="004863EA" w:rsidRDefault="004863EA">
      <w:pPr>
        <w:spacing w:after="0" w:line="240" w:lineRule="auto"/>
        <w:rPr>
          <w:b/>
          <w:sz w:val="24"/>
          <w:szCs w:val="24"/>
        </w:rPr>
      </w:pPr>
      <w:r>
        <w:rPr>
          <w:b/>
          <w:sz w:val="24"/>
          <w:szCs w:val="24"/>
        </w:rPr>
        <w:br w:type="page"/>
      </w:r>
    </w:p>
    <w:p w14:paraId="571A5A6B" w14:textId="390220B1" w:rsidR="009F2ECB" w:rsidRPr="00674B78" w:rsidRDefault="009F4828" w:rsidP="00893BDD">
      <w:pPr>
        <w:jc w:val="both"/>
        <w:outlineLvl w:val="2"/>
        <w:rPr>
          <w:b/>
          <w:sz w:val="24"/>
          <w:szCs w:val="24"/>
        </w:rPr>
      </w:pPr>
      <w:bookmarkStart w:id="9" w:name="_Toc131058923"/>
      <w:r>
        <w:rPr>
          <w:b/>
          <w:sz w:val="24"/>
          <w:szCs w:val="24"/>
        </w:rPr>
        <w:lastRenderedPageBreak/>
        <w:t>Plan</w:t>
      </w:r>
      <w:r w:rsidR="009F2ECB" w:rsidRPr="00674B78">
        <w:rPr>
          <w:b/>
          <w:sz w:val="24"/>
          <w:szCs w:val="24"/>
        </w:rPr>
        <w:t xml:space="preserve"> działania KSOW na lata 2014</w:t>
      </w:r>
      <w:r w:rsidR="001F2370" w:rsidRPr="00674B78">
        <w:rPr>
          <w:sz w:val="24"/>
          <w:szCs w:val="24"/>
        </w:rPr>
        <w:t>-</w:t>
      </w:r>
      <w:r w:rsidR="009F2ECB" w:rsidRPr="00674B78">
        <w:rPr>
          <w:b/>
          <w:sz w:val="24"/>
          <w:szCs w:val="24"/>
        </w:rPr>
        <w:t>2020</w:t>
      </w:r>
      <w:bookmarkEnd w:id="9"/>
    </w:p>
    <w:p w14:paraId="290BA9FE" w14:textId="1E77AA41" w:rsidR="009F2ECB" w:rsidRDefault="009F2ECB" w:rsidP="009F2ECB">
      <w:pPr>
        <w:spacing w:before="120"/>
        <w:jc w:val="both"/>
        <w:rPr>
          <w:sz w:val="24"/>
          <w:szCs w:val="24"/>
        </w:rPr>
      </w:pPr>
      <w:r w:rsidRPr="00674B78">
        <w:rPr>
          <w:sz w:val="24"/>
          <w:szCs w:val="24"/>
        </w:rPr>
        <w:t xml:space="preserve">Okres sprawozdawczy obejmuje operacje zrealizowane w ramach </w:t>
      </w:r>
      <w:r w:rsidR="00044F9C" w:rsidRPr="00674B78">
        <w:rPr>
          <w:sz w:val="24"/>
          <w:szCs w:val="24"/>
        </w:rPr>
        <w:t>czterech</w:t>
      </w:r>
      <w:r w:rsidRPr="00674B78">
        <w:rPr>
          <w:sz w:val="24"/>
          <w:szCs w:val="24"/>
        </w:rPr>
        <w:t xml:space="preserve"> </w:t>
      </w:r>
      <w:r w:rsidR="00C35249" w:rsidRPr="00674B78">
        <w:rPr>
          <w:sz w:val="24"/>
          <w:szCs w:val="24"/>
        </w:rPr>
        <w:t>dwuletnich p</w:t>
      </w:r>
      <w:r w:rsidRPr="00674B78">
        <w:rPr>
          <w:sz w:val="24"/>
          <w:szCs w:val="24"/>
        </w:rPr>
        <w:t>lanów operacyjnych KSOW, na lata 2014</w:t>
      </w:r>
      <w:r w:rsidR="004D7126" w:rsidRPr="00674B78">
        <w:rPr>
          <w:sz w:val="24"/>
          <w:szCs w:val="24"/>
        </w:rPr>
        <w:t>-</w:t>
      </w:r>
      <w:r w:rsidRPr="00674B78">
        <w:rPr>
          <w:sz w:val="24"/>
          <w:szCs w:val="24"/>
        </w:rPr>
        <w:t>2015, 2016</w:t>
      </w:r>
      <w:r w:rsidR="004D7126" w:rsidRPr="00674B78">
        <w:rPr>
          <w:sz w:val="24"/>
          <w:szCs w:val="24"/>
        </w:rPr>
        <w:t>-</w:t>
      </w:r>
      <w:r w:rsidRPr="00674B78">
        <w:rPr>
          <w:sz w:val="24"/>
          <w:szCs w:val="24"/>
        </w:rPr>
        <w:t>2017 i 2018</w:t>
      </w:r>
      <w:r w:rsidR="004D7126" w:rsidRPr="00674B78">
        <w:rPr>
          <w:sz w:val="24"/>
          <w:szCs w:val="24"/>
        </w:rPr>
        <w:t>-</w:t>
      </w:r>
      <w:r w:rsidRPr="00674B78">
        <w:rPr>
          <w:sz w:val="24"/>
          <w:szCs w:val="24"/>
        </w:rPr>
        <w:t>2019</w:t>
      </w:r>
      <w:r w:rsidR="001F2370" w:rsidRPr="00674B78">
        <w:rPr>
          <w:sz w:val="24"/>
          <w:szCs w:val="24"/>
        </w:rPr>
        <w:t>,</w:t>
      </w:r>
      <w:r w:rsidRPr="00674B78">
        <w:rPr>
          <w:sz w:val="24"/>
          <w:szCs w:val="24"/>
        </w:rPr>
        <w:t xml:space="preserve"> 2020</w:t>
      </w:r>
      <w:r w:rsidR="004D7126" w:rsidRPr="00674B78">
        <w:rPr>
          <w:sz w:val="24"/>
          <w:szCs w:val="24"/>
        </w:rPr>
        <w:t>-</w:t>
      </w:r>
      <w:r w:rsidRPr="00674B78">
        <w:rPr>
          <w:sz w:val="24"/>
          <w:szCs w:val="24"/>
        </w:rPr>
        <w:t>2021</w:t>
      </w:r>
      <w:r w:rsidR="001F2370" w:rsidRPr="00674B78">
        <w:rPr>
          <w:sz w:val="24"/>
          <w:szCs w:val="24"/>
        </w:rPr>
        <w:t xml:space="preserve"> oraz </w:t>
      </w:r>
      <w:r w:rsidR="00674B78" w:rsidRPr="00674B78">
        <w:rPr>
          <w:sz w:val="24"/>
          <w:szCs w:val="24"/>
        </w:rPr>
        <w:t>pierwszego roku z planu</w:t>
      </w:r>
      <w:r w:rsidR="00E45440">
        <w:rPr>
          <w:sz w:val="24"/>
          <w:szCs w:val="24"/>
        </w:rPr>
        <w:t xml:space="preserve"> operacyjnego na lata</w:t>
      </w:r>
      <w:r w:rsidR="00674B78" w:rsidRPr="00674B78">
        <w:rPr>
          <w:sz w:val="24"/>
          <w:szCs w:val="24"/>
        </w:rPr>
        <w:t xml:space="preserve"> </w:t>
      </w:r>
      <w:r w:rsidR="001F2370" w:rsidRPr="00674B78">
        <w:rPr>
          <w:sz w:val="24"/>
          <w:szCs w:val="24"/>
        </w:rPr>
        <w:t>2022-2023</w:t>
      </w:r>
      <w:r w:rsidRPr="00674B78">
        <w:rPr>
          <w:sz w:val="24"/>
          <w:szCs w:val="24"/>
        </w:rPr>
        <w:t>.</w:t>
      </w:r>
    </w:p>
    <w:p w14:paraId="21728E83" w14:textId="30580FCC" w:rsidR="001D6491" w:rsidRPr="001F2370" w:rsidRDefault="001D6491" w:rsidP="009F2ECB">
      <w:pPr>
        <w:spacing w:before="120"/>
        <w:jc w:val="both"/>
        <w:rPr>
          <w:sz w:val="24"/>
          <w:szCs w:val="24"/>
          <w:highlight w:val="yellow"/>
        </w:rPr>
      </w:pPr>
      <w:r w:rsidRPr="004863EA">
        <w:rPr>
          <w:sz w:val="24"/>
          <w:szCs w:val="24"/>
        </w:rPr>
        <w:t xml:space="preserve">W tabeli </w:t>
      </w:r>
      <w:r w:rsidR="004863EA" w:rsidRPr="004863EA">
        <w:rPr>
          <w:sz w:val="24"/>
          <w:szCs w:val="24"/>
        </w:rPr>
        <w:t>6</w:t>
      </w:r>
      <w:r w:rsidRPr="004863EA">
        <w:rPr>
          <w:sz w:val="24"/>
          <w:szCs w:val="24"/>
        </w:rPr>
        <w:t xml:space="preserve"> przedstawiono podział zrealizowanych operacji przez partnerów KSOW i </w:t>
      </w:r>
      <w:r w:rsidR="00D333F2">
        <w:rPr>
          <w:sz w:val="24"/>
          <w:szCs w:val="24"/>
        </w:rPr>
        <w:t xml:space="preserve">operacji </w:t>
      </w:r>
      <w:r w:rsidRPr="004863EA">
        <w:rPr>
          <w:sz w:val="24"/>
          <w:szCs w:val="24"/>
        </w:rPr>
        <w:t>własnych</w:t>
      </w:r>
      <w:r>
        <w:rPr>
          <w:sz w:val="24"/>
          <w:szCs w:val="24"/>
        </w:rPr>
        <w:t xml:space="preserve"> na poszczególne jednostki wsparcia sieci. </w:t>
      </w:r>
      <w:r w:rsidR="00CC5D15">
        <w:rPr>
          <w:sz w:val="24"/>
          <w:szCs w:val="24"/>
        </w:rPr>
        <w:t>W kolumnach „Kwota w PLN” uwzględniono również wydatkowane w roku 2022 kwoty operacji dwuletnich.</w:t>
      </w:r>
      <w:r w:rsidR="001859D9">
        <w:rPr>
          <w:sz w:val="24"/>
          <w:szCs w:val="24"/>
        </w:rPr>
        <w:t xml:space="preserve"> </w:t>
      </w:r>
    </w:p>
    <w:p w14:paraId="3F853710" w14:textId="345520BD" w:rsidR="009F2ECB" w:rsidRPr="00027D66" w:rsidRDefault="009F2ECB" w:rsidP="00027D66">
      <w:pPr>
        <w:pStyle w:val="Akapitzlist"/>
        <w:ind w:left="0"/>
        <w:jc w:val="both"/>
        <w:rPr>
          <w:rFonts w:asciiTheme="minorHAnsi" w:hAnsiTheme="minorHAnsi" w:cstheme="minorHAnsi"/>
          <w:sz w:val="20"/>
          <w:szCs w:val="20"/>
        </w:rPr>
      </w:pPr>
      <w:r w:rsidRPr="00027D66">
        <w:rPr>
          <w:rFonts w:asciiTheme="minorHAnsi" w:hAnsiTheme="minorHAnsi" w:cstheme="minorHAnsi"/>
          <w:sz w:val="20"/>
          <w:szCs w:val="20"/>
        </w:rPr>
        <w:t xml:space="preserve">Tabela </w:t>
      </w:r>
      <w:r w:rsidR="004863EA" w:rsidRPr="00027D66">
        <w:rPr>
          <w:rFonts w:asciiTheme="minorHAnsi" w:hAnsiTheme="minorHAnsi" w:cstheme="minorHAnsi"/>
          <w:sz w:val="20"/>
          <w:szCs w:val="20"/>
        </w:rPr>
        <w:t>6</w:t>
      </w:r>
      <w:r w:rsidRPr="00027D66">
        <w:rPr>
          <w:rFonts w:asciiTheme="minorHAnsi" w:hAnsiTheme="minorHAnsi" w:cstheme="minorHAnsi"/>
          <w:sz w:val="20"/>
          <w:szCs w:val="20"/>
        </w:rPr>
        <w:t xml:space="preserve">. Operacje zrealizowane w ramach </w:t>
      </w:r>
      <w:r w:rsidR="000469C4" w:rsidRPr="000469C4">
        <w:rPr>
          <w:rFonts w:asciiTheme="minorHAnsi" w:hAnsiTheme="minorHAnsi" w:cstheme="minorHAnsi"/>
          <w:i/>
          <w:iCs/>
          <w:sz w:val="20"/>
          <w:szCs w:val="20"/>
        </w:rPr>
        <w:t>P</w:t>
      </w:r>
      <w:r w:rsidRPr="000469C4">
        <w:rPr>
          <w:rFonts w:asciiTheme="minorHAnsi" w:hAnsiTheme="minorHAnsi" w:cstheme="minorHAnsi"/>
          <w:i/>
          <w:iCs/>
          <w:sz w:val="20"/>
          <w:szCs w:val="20"/>
        </w:rPr>
        <w:t>lanu działania KSOW</w:t>
      </w:r>
      <w:r w:rsidR="00E45440" w:rsidRPr="000469C4">
        <w:rPr>
          <w:rFonts w:asciiTheme="minorHAnsi" w:hAnsiTheme="minorHAnsi" w:cstheme="minorHAnsi"/>
          <w:i/>
          <w:iCs/>
          <w:sz w:val="20"/>
          <w:szCs w:val="20"/>
        </w:rPr>
        <w:t xml:space="preserve"> na lata 2014-2020</w:t>
      </w:r>
    </w:p>
    <w:tbl>
      <w:tblPr>
        <w:tblStyle w:val="Zwykatabela1"/>
        <w:tblW w:w="0" w:type="auto"/>
        <w:tblLook w:val="04A0" w:firstRow="1" w:lastRow="0" w:firstColumn="1" w:lastColumn="0" w:noHBand="0" w:noVBand="1"/>
      </w:tblPr>
      <w:tblGrid>
        <w:gridCol w:w="2108"/>
        <w:gridCol w:w="870"/>
        <w:gridCol w:w="1371"/>
        <w:gridCol w:w="870"/>
        <w:gridCol w:w="1472"/>
        <w:gridCol w:w="870"/>
        <w:gridCol w:w="1501"/>
      </w:tblGrid>
      <w:tr w:rsidR="009F2ECB" w:rsidRPr="001F2370" w14:paraId="6C5E79C1" w14:textId="77777777" w:rsidTr="009A2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vMerge w:val="restart"/>
            <w:shd w:val="clear" w:color="auto" w:fill="D9D9D9" w:themeFill="background1" w:themeFillShade="D9"/>
          </w:tcPr>
          <w:p w14:paraId="749E26B8" w14:textId="77777777" w:rsidR="009F2ECB" w:rsidRPr="00573A43" w:rsidRDefault="009F2ECB" w:rsidP="006B3B1C">
            <w:pPr>
              <w:spacing w:after="0"/>
              <w:jc w:val="both"/>
              <w:rPr>
                <w:rFonts w:eastAsia="Times New Roman" w:cs="Calibri"/>
                <w:sz w:val="20"/>
                <w:szCs w:val="20"/>
              </w:rPr>
            </w:pPr>
          </w:p>
        </w:tc>
        <w:tc>
          <w:tcPr>
            <w:tcW w:w="2186" w:type="dxa"/>
            <w:gridSpan w:val="2"/>
            <w:shd w:val="clear" w:color="auto" w:fill="D9D9D9" w:themeFill="background1" w:themeFillShade="D9"/>
          </w:tcPr>
          <w:p w14:paraId="72404CBD" w14:textId="77777777" w:rsidR="009F2ECB" w:rsidRPr="00573A43" w:rsidRDefault="009F2ECB" w:rsidP="006B3B1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sidRPr="00573A43">
              <w:rPr>
                <w:rFonts w:eastAsia="Times New Roman" w:cs="Calibri"/>
                <w:sz w:val="20"/>
                <w:szCs w:val="20"/>
              </w:rPr>
              <w:t xml:space="preserve">Operacje </w:t>
            </w:r>
            <w:r w:rsidR="003758E4" w:rsidRPr="00573A43">
              <w:rPr>
                <w:rFonts w:eastAsia="Times New Roman" w:cs="Calibri"/>
                <w:sz w:val="20"/>
                <w:szCs w:val="20"/>
              </w:rPr>
              <w:t>p</w:t>
            </w:r>
            <w:r w:rsidRPr="00573A43">
              <w:rPr>
                <w:rFonts w:eastAsia="Times New Roman" w:cs="Calibri"/>
                <w:sz w:val="20"/>
                <w:szCs w:val="20"/>
              </w:rPr>
              <w:t>artnerów KSOW</w:t>
            </w:r>
          </w:p>
        </w:tc>
        <w:tc>
          <w:tcPr>
            <w:tcW w:w="2328" w:type="dxa"/>
            <w:gridSpan w:val="2"/>
            <w:shd w:val="clear" w:color="auto" w:fill="D9D9D9" w:themeFill="background1" w:themeFillShade="D9"/>
            <w:vAlign w:val="center"/>
          </w:tcPr>
          <w:p w14:paraId="27CCDE15" w14:textId="77777777" w:rsidR="009F2ECB" w:rsidRPr="00573A43" w:rsidRDefault="009F2ECB" w:rsidP="009A277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sidRPr="00573A43">
              <w:rPr>
                <w:rFonts w:eastAsia="Times New Roman" w:cs="Calibri"/>
                <w:sz w:val="20"/>
                <w:szCs w:val="20"/>
              </w:rPr>
              <w:t>Operacje własne</w:t>
            </w:r>
          </w:p>
        </w:tc>
        <w:tc>
          <w:tcPr>
            <w:tcW w:w="2440" w:type="dxa"/>
            <w:gridSpan w:val="2"/>
            <w:shd w:val="clear" w:color="auto" w:fill="D9D9D9" w:themeFill="background1" w:themeFillShade="D9"/>
            <w:vAlign w:val="center"/>
          </w:tcPr>
          <w:p w14:paraId="797082FF" w14:textId="77777777" w:rsidR="009F2ECB" w:rsidRPr="00573A43" w:rsidRDefault="009F2ECB" w:rsidP="009A2774">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sidRPr="00573A43">
              <w:rPr>
                <w:rFonts w:eastAsia="Times New Roman" w:cs="Calibri"/>
                <w:sz w:val="20"/>
                <w:szCs w:val="20"/>
              </w:rPr>
              <w:t>Razem</w:t>
            </w:r>
          </w:p>
        </w:tc>
      </w:tr>
      <w:tr w:rsidR="009F2ECB" w:rsidRPr="001F2370" w14:paraId="352D527D" w14:textId="77777777" w:rsidTr="009A2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vMerge/>
            <w:shd w:val="clear" w:color="auto" w:fill="D9D9D9" w:themeFill="background1" w:themeFillShade="D9"/>
          </w:tcPr>
          <w:p w14:paraId="7F71CA89" w14:textId="77777777" w:rsidR="009F2ECB" w:rsidRPr="00573A43" w:rsidRDefault="009F2ECB" w:rsidP="006B3B1C">
            <w:pPr>
              <w:spacing w:after="0"/>
              <w:jc w:val="both"/>
              <w:rPr>
                <w:rFonts w:eastAsia="Times New Roman" w:cs="Calibri"/>
                <w:sz w:val="20"/>
                <w:szCs w:val="20"/>
              </w:rPr>
            </w:pPr>
          </w:p>
        </w:tc>
        <w:tc>
          <w:tcPr>
            <w:tcW w:w="870" w:type="dxa"/>
            <w:shd w:val="clear" w:color="auto" w:fill="D9D9D9" w:themeFill="background1" w:themeFillShade="D9"/>
            <w:vAlign w:val="center"/>
          </w:tcPr>
          <w:p w14:paraId="4B73D97D" w14:textId="77777777" w:rsidR="009F2ECB" w:rsidRPr="00573A43" w:rsidRDefault="009F2ECB" w:rsidP="009A277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573A43">
              <w:rPr>
                <w:rFonts w:eastAsia="Times New Roman" w:cs="Calibri"/>
                <w:sz w:val="20"/>
                <w:szCs w:val="20"/>
              </w:rPr>
              <w:t>Liczba operacji</w:t>
            </w:r>
          </w:p>
        </w:tc>
        <w:tc>
          <w:tcPr>
            <w:tcW w:w="1316" w:type="dxa"/>
            <w:shd w:val="clear" w:color="auto" w:fill="D9D9D9" w:themeFill="background1" w:themeFillShade="D9"/>
            <w:vAlign w:val="center"/>
          </w:tcPr>
          <w:p w14:paraId="366B63A8" w14:textId="77777777" w:rsidR="009F2ECB" w:rsidRPr="00573A43" w:rsidRDefault="009F2ECB" w:rsidP="009A277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573A43">
              <w:rPr>
                <w:rFonts w:eastAsia="Times New Roman" w:cs="Calibri"/>
                <w:sz w:val="20"/>
                <w:szCs w:val="20"/>
              </w:rPr>
              <w:t>Kwota w PLN</w:t>
            </w:r>
          </w:p>
        </w:tc>
        <w:tc>
          <w:tcPr>
            <w:tcW w:w="870" w:type="dxa"/>
            <w:shd w:val="clear" w:color="auto" w:fill="D9D9D9" w:themeFill="background1" w:themeFillShade="D9"/>
            <w:vAlign w:val="center"/>
          </w:tcPr>
          <w:p w14:paraId="50DAF64D" w14:textId="77777777" w:rsidR="009F2ECB" w:rsidRPr="00573A43" w:rsidRDefault="009F2ECB" w:rsidP="009A277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573A43">
              <w:rPr>
                <w:rFonts w:eastAsia="Times New Roman" w:cs="Calibri"/>
                <w:sz w:val="20"/>
                <w:szCs w:val="20"/>
              </w:rPr>
              <w:t>Liczba operacji</w:t>
            </w:r>
          </w:p>
        </w:tc>
        <w:tc>
          <w:tcPr>
            <w:tcW w:w="1458" w:type="dxa"/>
            <w:shd w:val="clear" w:color="auto" w:fill="D9D9D9" w:themeFill="background1" w:themeFillShade="D9"/>
            <w:vAlign w:val="center"/>
          </w:tcPr>
          <w:p w14:paraId="7B27D2BE" w14:textId="77777777" w:rsidR="009F2ECB" w:rsidRPr="00573A43" w:rsidRDefault="009F2ECB" w:rsidP="009A277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573A43">
              <w:rPr>
                <w:rFonts w:eastAsia="Times New Roman" w:cs="Calibri"/>
                <w:sz w:val="20"/>
                <w:szCs w:val="20"/>
              </w:rPr>
              <w:t>Kwota w PLN</w:t>
            </w:r>
          </w:p>
        </w:tc>
        <w:tc>
          <w:tcPr>
            <w:tcW w:w="870" w:type="dxa"/>
            <w:shd w:val="clear" w:color="auto" w:fill="D9D9D9" w:themeFill="background1" w:themeFillShade="D9"/>
            <w:vAlign w:val="center"/>
          </w:tcPr>
          <w:p w14:paraId="41CCBD02" w14:textId="77777777" w:rsidR="009F2ECB" w:rsidRPr="00573A43" w:rsidRDefault="009F2ECB" w:rsidP="009A277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573A43">
              <w:rPr>
                <w:rFonts w:eastAsia="Times New Roman" w:cs="Calibri"/>
                <w:sz w:val="20"/>
                <w:szCs w:val="20"/>
              </w:rPr>
              <w:t>Liczba operacji</w:t>
            </w:r>
          </w:p>
        </w:tc>
        <w:tc>
          <w:tcPr>
            <w:tcW w:w="1570" w:type="dxa"/>
            <w:shd w:val="clear" w:color="auto" w:fill="D9D9D9" w:themeFill="background1" w:themeFillShade="D9"/>
            <w:vAlign w:val="center"/>
          </w:tcPr>
          <w:p w14:paraId="667BC479" w14:textId="77777777" w:rsidR="009F2ECB" w:rsidRPr="00573A43" w:rsidRDefault="009F2ECB" w:rsidP="009A2774">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573A43">
              <w:rPr>
                <w:rFonts w:eastAsia="Times New Roman" w:cs="Calibri"/>
                <w:sz w:val="20"/>
                <w:szCs w:val="20"/>
              </w:rPr>
              <w:t>Kwota w PLN</w:t>
            </w:r>
          </w:p>
        </w:tc>
      </w:tr>
      <w:tr w:rsidR="00674B78" w:rsidRPr="001F2370" w14:paraId="61B99B9E" w14:textId="77777777" w:rsidTr="001829E4">
        <w:tc>
          <w:tcPr>
            <w:cnfStyle w:val="001000000000" w:firstRow="0" w:lastRow="0" w:firstColumn="1" w:lastColumn="0" w:oddVBand="0" w:evenVBand="0" w:oddHBand="0" w:evenHBand="0" w:firstRowFirstColumn="0" w:firstRowLastColumn="0" w:lastRowFirstColumn="0" w:lastRowLastColumn="0"/>
            <w:tcW w:w="2108" w:type="dxa"/>
          </w:tcPr>
          <w:p w14:paraId="26C25AE8" w14:textId="77777777" w:rsidR="00674B78" w:rsidRPr="001829E4" w:rsidRDefault="00674B78" w:rsidP="00674B78">
            <w:pPr>
              <w:spacing w:after="0"/>
              <w:jc w:val="both"/>
              <w:rPr>
                <w:rFonts w:eastAsia="Times New Roman" w:cs="Calibri"/>
                <w:b w:val="0"/>
                <w:sz w:val="20"/>
                <w:szCs w:val="20"/>
              </w:rPr>
            </w:pPr>
            <w:r w:rsidRPr="001829E4">
              <w:rPr>
                <w:rFonts w:eastAsia="Times New Roman" w:cs="Calibri"/>
                <w:b w:val="0"/>
                <w:sz w:val="20"/>
                <w:szCs w:val="20"/>
              </w:rPr>
              <w:t>SW dolnośląskiego</w:t>
            </w:r>
          </w:p>
        </w:tc>
        <w:tc>
          <w:tcPr>
            <w:tcW w:w="870" w:type="dxa"/>
          </w:tcPr>
          <w:p w14:paraId="0926336D" w14:textId="7CE0D6C9"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68</w:t>
            </w:r>
          </w:p>
        </w:tc>
        <w:tc>
          <w:tcPr>
            <w:tcW w:w="1316" w:type="dxa"/>
          </w:tcPr>
          <w:p w14:paraId="198F9878" w14:textId="11676D7E"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2 506 419,55</w:t>
            </w:r>
          </w:p>
        </w:tc>
        <w:tc>
          <w:tcPr>
            <w:tcW w:w="870" w:type="dxa"/>
          </w:tcPr>
          <w:p w14:paraId="34D8EC17" w14:textId="017D1AD8"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101</w:t>
            </w:r>
          </w:p>
        </w:tc>
        <w:tc>
          <w:tcPr>
            <w:tcW w:w="1458" w:type="dxa"/>
          </w:tcPr>
          <w:p w14:paraId="00E6068D" w14:textId="189B8B6D"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2 476 430,09</w:t>
            </w:r>
          </w:p>
        </w:tc>
        <w:tc>
          <w:tcPr>
            <w:tcW w:w="870" w:type="dxa"/>
          </w:tcPr>
          <w:p w14:paraId="1395FAAF" w14:textId="22887D5E"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169</w:t>
            </w:r>
          </w:p>
        </w:tc>
        <w:tc>
          <w:tcPr>
            <w:tcW w:w="1570" w:type="dxa"/>
          </w:tcPr>
          <w:p w14:paraId="7BBECC89" w14:textId="144B1D3A"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4 982 849,64</w:t>
            </w:r>
          </w:p>
        </w:tc>
      </w:tr>
      <w:tr w:rsidR="00674B78" w:rsidRPr="001F2370" w14:paraId="77C7BC06"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2893D797" w14:textId="77777777" w:rsidR="00674B78" w:rsidRPr="001829E4" w:rsidRDefault="00674B78" w:rsidP="00674B78">
            <w:pPr>
              <w:spacing w:after="0"/>
              <w:rPr>
                <w:rFonts w:eastAsia="Times New Roman" w:cs="Calibri"/>
                <w:b w:val="0"/>
                <w:sz w:val="20"/>
                <w:szCs w:val="20"/>
              </w:rPr>
            </w:pPr>
            <w:r w:rsidRPr="001829E4">
              <w:rPr>
                <w:rFonts w:eastAsia="Times New Roman" w:cs="Calibri"/>
                <w:b w:val="0"/>
                <w:sz w:val="20"/>
                <w:szCs w:val="20"/>
              </w:rPr>
              <w:t>SW kujawsko-pomorskiego</w:t>
            </w:r>
          </w:p>
        </w:tc>
        <w:tc>
          <w:tcPr>
            <w:tcW w:w="870" w:type="dxa"/>
            <w:vAlign w:val="center"/>
          </w:tcPr>
          <w:p w14:paraId="4AC27181" w14:textId="2874BF41" w:rsidR="00674B78" w:rsidRPr="00674B78" w:rsidRDefault="00674B78" w:rsidP="001829E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94</w:t>
            </w:r>
          </w:p>
        </w:tc>
        <w:tc>
          <w:tcPr>
            <w:tcW w:w="1316" w:type="dxa"/>
            <w:vAlign w:val="center"/>
          </w:tcPr>
          <w:p w14:paraId="20893DCD" w14:textId="3DC3FB5B" w:rsidR="00674B78" w:rsidRPr="00674B78" w:rsidRDefault="00674B78" w:rsidP="001829E4">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3 086 689,60</w:t>
            </w:r>
          </w:p>
        </w:tc>
        <w:tc>
          <w:tcPr>
            <w:tcW w:w="870" w:type="dxa"/>
            <w:vAlign w:val="center"/>
          </w:tcPr>
          <w:p w14:paraId="4C14B671" w14:textId="534C0BEB" w:rsidR="00674B78" w:rsidRPr="00674B78" w:rsidRDefault="00674B78" w:rsidP="001829E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126</w:t>
            </w:r>
          </w:p>
        </w:tc>
        <w:tc>
          <w:tcPr>
            <w:tcW w:w="1458" w:type="dxa"/>
            <w:vAlign w:val="center"/>
          </w:tcPr>
          <w:p w14:paraId="51A7E624" w14:textId="618DCF21" w:rsidR="00674B78" w:rsidRPr="00674B78" w:rsidRDefault="00674B78" w:rsidP="001829E4">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3 379 363,41</w:t>
            </w:r>
          </w:p>
        </w:tc>
        <w:tc>
          <w:tcPr>
            <w:tcW w:w="870" w:type="dxa"/>
            <w:vAlign w:val="center"/>
          </w:tcPr>
          <w:p w14:paraId="3134CBCB" w14:textId="4FC1DEC2" w:rsidR="00674B78" w:rsidRPr="00674B78" w:rsidRDefault="00674B78" w:rsidP="001829E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220</w:t>
            </w:r>
          </w:p>
        </w:tc>
        <w:tc>
          <w:tcPr>
            <w:tcW w:w="1570" w:type="dxa"/>
            <w:vAlign w:val="center"/>
          </w:tcPr>
          <w:p w14:paraId="517B06FB" w14:textId="12C9D280" w:rsidR="00674B78" w:rsidRPr="00674B78" w:rsidRDefault="00674B78" w:rsidP="001829E4">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6 466 053,01</w:t>
            </w:r>
          </w:p>
        </w:tc>
      </w:tr>
      <w:tr w:rsidR="00674B78" w:rsidRPr="001F2370" w14:paraId="0168F14A" w14:textId="77777777" w:rsidTr="001829E4">
        <w:tc>
          <w:tcPr>
            <w:cnfStyle w:val="001000000000" w:firstRow="0" w:lastRow="0" w:firstColumn="1" w:lastColumn="0" w:oddVBand="0" w:evenVBand="0" w:oddHBand="0" w:evenHBand="0" w:firstRowFirstColumn="0" w:firstRowLastColumn="0" w:lastRowFirstColumn="0" w:lastRowLastColumn="0"/>
            <w:tcW w:w="2108" w:type="dxa"/>
          </w:tcPr>
          <w:p w14:paraId="44852126" w14:textId="77777777" w:rsidR="00674B78" w:rsidRPr="001829E4" w:rsidRDefault="00674B78" w:rsidP="00674B78">
            <w:pPr>
              <w:spacing w:after="0"/>
              <w:jc w:val="both"/>
              <w:rPr>
                <w:rFonts w:eastAsia="Times New Roman" w:cs="Calibri"/>
                <w:b w:val="0"/>
                <w:sz w:val="20"/>
                <w:szCs w:val="20"/>
              </w:rPr>
            </w:pPr>
            <w:r w:rsidRPr="001829E4">
              <w:rPr>
                <w:rFonts w:eastAsia="Times New Roman" w:cs="Calibri"/>
                <w:b w:val="0"/>
                <w:sz w:val="20"/>
                <w:szCs w:val="20"/>
              </w:rPr>
              <w:t>SW lubelskiego</w:t>
            </w:r>
          </w:p>
        </w:tc>
        <w:tc>
          <w:tcPr>
            <w:tcW w:w="870" w:type="dxa"/>
          </w:tcPr>
          <w:p w14:paraId="42558918" w14:textId="204260C5"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117</w:t>
            </w:r>
          </w:p>
        </w:tc>
        <w:tc>
          <w:tcPr>
            <w:tcW w:w="1316" w:type="dxa"/>
          </w:tcPr>
          <w:p w14:paraId="667932D6" w14:textId="3528B207"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4 495 010,10</w:t>
            </w:r>
          </w:p>
        </w:tc>
        <w:tc>
          <w:tcPr>
            <w:tcW w:w="870" w:type="dxa"/>
          </w:tcPr>
          <w:p w14:paraId="52A022C5" w14:textId="14DADA96"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108</w:t>
            </w:r>
          </w:p>
        </w:tc>
        <w:tc>
          <w:tcPr>
            <w:tcW w:w="1458" w:type="dxa"/>
          </w:tcPr>
          <w:p w14:paraId="6462B00A" w14:textId="4C9BCEA8"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4 934 781,58</w:t>
            </w:r>
          </w:p>
        </w:tc>
        <w:tc>
          <w:tcPr>
            <w:tcW w:w="870" w:type="dxa"/>
          </w:tcPr>
          <w:p w14:paraId="39084C9F" w14:textId="7C7566DF"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225</w:t>
            </w:r>
          </w:p>
        </w:tc>
        <w:tc>
          <w:tcPr>
            <w:tcW w:w="1570" w:type="dxa"/>
          </w:tcPr>
          <w:p w14:paraId="0E703333" w14:textId="5A5826DE"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9 429 791,68</w:t>
            </w:r>
          </w:p>
        </w:tc>
      </w:tr>
      <w:tr w:rsidR="00674B78" w:rsidRPr="001F2370" w14:paraId="120C9541"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31FD5B7B" w14:textId="77777777" w:rsidR="00674B78" w:rsidRPr="001829E4" w:rsidRDefault="00674B78" w:rsidP="00674B78">
            <w:pPr>
              <w:spacing w:after="0"/>
              <w:jc w:val="both"/>
              <w:rPr>
                <w:rFonts w:eastAsia="Times New Roman" w:cs="Calibri"/>
                <w:b w:val="0"/>
                <w:sz w:val="20"/>
                <w:szCs w:val="20"/>
              </w:rPr>
            </w:pPr>
            <w:r w:rsidRPr="001829E4">
              <w:rPr>
                <w:rFonts w:eastAsia="Times New Roman" w:cs="Calibri"/>
                <w:b w:val="0"/>
                <w:sz w:val="20"/>
                <w:szCs w:val="20"/>
              </w:rPr>
              <w:t>SW lubuskiego</w:t>
            </w:r>
          </w:p>
        </w:tc>
        <w:tc>
          <w:tcPr>
            <w:tcW w:w="870" w:type="dxa"/>
          </w:tcPr>
          <w:p w14:paraId="5FAB4EFB" w14:textId="33A34609" w:rsidR="00674B78" w:rsidRPr="00674B78" w:rsidRDefault="00674B78" w:rsidP="00674B7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130</w:t>
            </w:r>
          </w:p>
        </w:tc>
        <w:tc>
          <w:tcPr>
            <w:tcW w:w="1316" w:type="dxa"/>
          </w:tcPr>
          <w:p w14:paraId="4A01DB99" w14:textId="59F67FFE" w:rsidR="00674B78" w:rsidRPr="00674B78" w:rsidRDefault="00674B78" w:rsidP="00674B78">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2 592 577,23</w:t>
            </w:r>
          </w:p>
        </w:tc>
        <w:tc>
          <w:tcPr>
            <w:tcW w:w="870" w:type="dxa"/>
          </w:tcPr>
          <w:p w14:paraId="445247A9" w14:textId="6D9580CE" w:rsidR="00674B78" w:rsidRPr="00674B78" w:rsidRDefault="00674B78" w:rsidP="00674B7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114</w:t>
            </w:r>
          </w:p>
        </w:tc>
        <w:tc>
          <w:tcPr>
            <w:tcW w:w="1458" w:type="dxa"/>
          </w:tcPr>
          <w:p w14:paraId="2393F863" w14:textId="639B7B2D" w:rsidR="00674B78" w:rsidRPr="00674B78" w:rsidRDefault="00674B78" w:rsidP="00674B78">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2 357 083,06</w:t>
            </w:r>
          </w:p>
        </w:tc>
        <w:tc>
          <w:tcPr>
            <w:tcW w:w="870" w:type="dxa"/>
          </w:tcPr>
          <w:p w14:paraId="7EACA735" w14:textId="1FEC53DC" w:rsidR="00674B78" w:rsidRPr="00674B78" w:rsidRDefault="00674B78" w:rsidP="00674B7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244</w:t>
            </w:r>
          </w:p>
        </w:tc>
        <w:tc>
          <w:tcPr>
            <w:tcW w:w="1570" w:type="dxa"/>
          </w:tcPr>
          <w:p w14:paraId="409793C4" w14:textId="39F4B8B3" w:rsidR="00674B78" w:rsidRPr="00674B78" w:rsidRDefault="00674B78" w:rsidP="00674B78">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4 949 660,29</w:t>
            </w:r>
          </w:p>
        </w:tc>
      </w:tr>
      <w:tr w:rsidR="00674B78" w:rsidRPr="001F2370" w14:paraId="33967075" w14:textId="77777777" w:rsidTr="001829E4">
        <w:tc>
          <w:tcPr>
            <w:cnfStyle w:val="001000000000" w:firstRow="0" w:lastRow="0" w:firstColumn="1" w:lastColumn="0" w:oddVBand="0" w:evenVBand="0" w:oddHBand="0" w:evenHBand="0" w:firstRowFirstColumn="0" w:firstRowLastColumn="0" w:lastRowFirstColumn="0" w:lastRowLastColumn="0"/>
            <w:tcW w:w="2108" w:type="dxa"/>
          </w:tcPr>
          <w:p w14:paraId="07C6AA4B" w14:textId="77777777" w:rsidR="00674B78" w:rsidRPr="001829E4" w:rsidRDefault="00674B78" w:rsidP="00674B78">
            <w:pPr>
              <w:spacing w:after="0"/>
              <w:jc w:val="both"/>
              <w:rPr>
                <w:rFonts w:eastAsia="Times New Roman" w:cs="Calibri"/>
                <w:b w:val="0"/>
                <w:sz w:val="20"/>
                <w:szCs w:val="20"/>
              </w:rPr>
            </w:pPr>
            <w:r w:rsidRPr="001829E4">
              <w:rPr>
                <w:rFonts w:eastAsia="Times New Roman" w:cs="Calibri"/>
                <w:b w:val="0"/>
                <w:sz w:val="20"/>
                <w:szCs w:val="20"/>
              </w:rPr>
              <w:t>SW łódzkiego</w:t>
            </w:r>
          </w:p>
        </w:tc>
        <w:tc>
          <w:tcPr>
            <w:tcW w:w="870" w:type="dxa"/>
          </w:tcPr>
          <w:p w14:paraId="6B7FC441" w14:textId="51192A73"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80</w:t>
            </w:r>
          </w:p>
        </w:tc>
        <w:tc>
          <w:tcPr>
            <w:tcW w:w="1316" w:type="dxa"/>
          </w:tcPr>
          <w:p w14:paraId="1F98D69E" w14:textId="0383D39C"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3 420 937,33</w:t>
            </w:r>
          </w:p>
        </w:tc>
        <w:tc>
          <w:tcPr>
            <w:tcW w:w="870" w:type="dxa"/>
          </w:tcPr>
          <w:p w14:paraId="456E3F8B" w14:textId="523A0BD3"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69</w:t>
            </w:r>
          </w:p>
        </w:tc>
        <w:tc>
          <w:tcPr>
            <w:tcW w:w="1458" w:type="dxa"/>
          </w:tcPr>
          <w:p w14:paraId="318890A9" w14:textId="330DEB58"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2 171 039,14</w:t>
            </w:r>
          </w:p>
        </w:tc>
        <w:tc>
          <w:tcPr>
            <w:tcW w:w="870" w:type="dxa"/>
          </w:tcPr>
          <w:p w14:paraId="5F228314" w14:textId="7EFF85ED"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149</w:t>
            </w:r>
          </w:p>
        </w:tc>
        <w:tc>
          <w:tcPr>
            <w:tcW w:w="1570" w:type="dxa"/>
          </w:tcPr>
          <w:p w14:paraId="4A0B6E62" w14:textId="42D9627C"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5 591 976,47</w:t>
            </w:r>
          </w:p>
        </w:tc>
      </w:tr>
      <w:tr w:rsidR="00674B78" w:rsidRPr="001F2370" w14:paraId="4FEDBAED"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2D64FD97" w14:textId="77777777" w:rsidR="00674B78" w:rsidRPr="001829E4" w:rsidRDefault="00674B78" w:rsidP="00674B78">
            <w:pPr>
              <w:spacing w:after="0"/>
              <w:jc w:val="both"/>
              <w:rPr>
                <w:rFonts w:eastAsia="Times New Roman" w:cs="Calibri"/>
                <w:b w:val="0"/>
                <w:sz w:val="20"/>
                <w:szCs w:val="20"/>
              </w:rPr>
            </w:pPr>
            <w:r w:rsidRPr="001829E4">
              <w:rPr>
                <w:rFonts w:eastAsia="Times New Roman" w:cs="Calibri"/>
                <w:b w:val="0"/>
                <w:sz w:val="20"/>
                <w:szCs w:val="20"/>
              </w:rPr>
              <w:t>SW małopolskiego</w:t>
            </w:r>
          </w:p>
        </w:tc>
        <w:tc>
          <w:tcPr>
            <w:tcW w:w="870" w:type="dxa"/>
          </w:tcPr>
          <w:p w14:paraId="16614F77" w14:textId="354C7CCA" w:rsidR="00674B78" w:rsidRPr="00674B78" w:rsidRDefault="00674B78" w:rsidP="00674B7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95</w:t>
            </w:r>
          </w:p>
        </w:tc>
        <w:tc>
          <w:tcPr>
            <w:tcW w:w="1316" w:type="dxa"/>
          </w:tcPr>
          <w:p w14:paraId="2E325841" w14:textId="31C57FFB" w:rsidR="00674B78" w:rsidRPr="00674B78" w:rsidRDefault="00674B78" w:rsidP="00674B78">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5 583 948,97</w:t>
            </w:r>
          </w:p>
        </w:tc>
        <w:tc>
          <w:tcPr>
            <w:tcW w:w="870" w:type="dxa"/>
          </w:tcPr>
          <w:p w14:paraId="5C708F27" w14:textId="1A5CF255" w:rsidR="00674B78" w:rsidRPr="00674B78" w:rsidRDefault="00674B78" w:rsidP="00674B7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58</w:t>
            </w:r>
          </w:p>
        </w:tc>
        <w:tc>
          <w:tcPr>
            <w:tcW w:w="1458" w:type="dxa"/>
          </w:tcPr>
          <w:p w14:paraId="6530A754" w14:textId="1D1FE9C1" w:rsidR="00674B78" w:rsidRPr="00674B78" w:rsidRDefault="00674B78" w:rsidP="00674B78">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2 634 871,97</w:t>
            </w:r>
          </w:p>
        </w:tc>
        <w:tc>
          <w:tcPr>
            <w:tcW w:w="870" w:type="dxa"/>
          </w:tcPr>
          <w:p w14:paraId="16902B64" w14:textId="6F3EF4DD" w:rsidR="00674B78" w:rsidRPr="00674B78" w:rsidRDefault="00674B78" w:rsidP="00674B7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153</w:t>
            </w:r>
          </w:p>
        </w:tc>
        <w:tc>
          <w:tcPr>
            <w:tcW w:w="1570" w:type="dxa"/>
          </w:tcPr>
          <w:p w14:paraId="33DD680E" w14:textId="306A983B" w:rsidR="00674B78" w:rsidRPr="00674B78" w:rsidRDefault="00674B78" w:rsidP="00674B78">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8 218 820,94</w:t>
            </w:r>
          </w:p>
        </w:tc>
      </w:tr>
      <w:tr w:rsidR="00674B78" w:rsidRPr="001F2370" w14:paraId="40108E62" w14:textId="77777777" w:rsidTr="001829E4">
        <w:tc>
          <w:tcPr>
            <w:cnfStyle w:val="001000000000" w:firstRow="0" w:lastRow="0" w:firstColumn="1" w:lastColumn="0" w:oddVBand="0" w:evenVBand="0" w:oddHBand="0" w:evenHBand="0" w:firstRowFirstColumn="0" w:firstRowLastColumn="0" w:lastRowFirstColumn="0" w:lastRowLastColumn="0"/>
            <w:tcW w:w="2108" w:type="dxa"/>
          </w:tcPr>
          <w:p w14:paraId="6E28E7C4" w14:textId="77777777" w:rsidR="00674B78" w:rsidRPr="001829E4" w:rsidRDefault="00674B78" w:rsidP="00674B78">
            <w:pPr>
              <w:spacing w:after="0"/>
              <w:jc w:val="both"/>
              <w:rPr>
                <w:rFonts w:eastAsia="Times New Roman" w:cs="Calibri"/>
                <w:b w:val="0"/>
                <w:sz w:val="20"/>
                <w:szCs w:val="20"/>
              </w:rPr>
            </w:pPr>
            <w:r w:rsidRPr="001829E4">
              <w:rPr>
                <w:rFonts w:eastAsia="Times New Roman" w:cs="Calibri"/>
                <w:b w:val="0"/>
                <w:sz w:val="20"/>
                <w:szCs w:val="20"/>
              </w:rPr>
              <w:t>SW mazowieckiego</w:t>
            </w:r>
          </w:p>
        </w:tc>
        <w:tc>
          <w:tcPr>
            <w:tcW w:w="870" w:type="dxa"/>
          </w:tcPr>
          <w:p w14:paraId="325049F5" w14:textId="446ABF2B"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199</w:t>
            </w:r>
          </w:p>
        </w:tc>
        <w:tc>
          <w:tcPr>
            <w:tcW w:w="1316" w:type="dxa"/>
          </w:tcPr>
          <w:p w14:paraId="4D320A4E" w14:textId="54B42672"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6 226 095,81</w:t>
            </w:r>
          </w:p>
        </w:tc>
        <w:tc>
          <w:tcPr>
            <w:tcW w:w="870" w:type="dxa"/>
          </w:tcPr>
          <w:p w14:paraId="13C2250F" w14:textId="43184AF7"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159</w:t>
            </w:r>
          </w:p>
        </w:tc>
        <w:tc>
          <w:tcPr>
            <w:tcW w:w="1458" w:type="dxa"/>
          </w:tcPr>
          <w:p w14:paraId="1A14784F" w14:textId="3551FAC1"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8 069 145,12</w:t>
            </w:r>
          </w:p>
        </w:tc>
        <w:tc>
          <w:tcPr>
            <w:tcW w:w="870" w:type="dxa"/>
          </w:tcPr>
          <w:p w14:paraId="1E582998" w14:textId="1690D18C"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358</w:t>
            </w:r>
          </w:p>
        </w:tc>
        <w:tc>
          <w:tcPr>
            <w:tcW w:w="1570" w:type="dxa"/>
          </w:tcPr>
          <w:p w14:paraId="37407D38" w14:textId="086455D2"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14 295 240,93</w:t>
            </w:r>
          </w:p>
        </w:tc>
      </w:tr>
      <w:tr w:rsidR="00674B78" w:rsidRPr="001F2370" w14:paraId="7D5002B8"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5633128D" w14:textId="77777777" w:rsidR="00674B78" w:rsidRPr="001829E4" w:rsidRDefault="00674B78" w:rsidP="00674B78">
            <w:pPr>
              <w:spacing w:after="0"/>
              <w:jc w:val="both"/>
              <w:rPr>
                <w:rFonts w:eastAsia="Times New Roman" w:cs="Calibri"/>
                <w:b w:val="0"/>
                <w:sz w:val="20"/>
                <w:szCs w:val="20"/>
              </w:rPr>
            </w:pPr>
            <w:r w:rsidRPr="001829E4">
              <w:rPr>
                <w:rFonts w:eastAsia="Times New Roman" w:cs="Calibri"/>
                <w:b w:val="0"/>
                <w:sz w:val="20"/>
                <w:szCs w:val="20"/>
              </w:rPr>
              <w:t>SW opolskiego</w:t>
            </w:r>
          </w:p>
        </w:tc>
        <w:tc>
          <w:tcPr>
            <w:tcW w:w="870" w:type="dxa"/>
          </w:tcPr>
          <w:p w14:paraId="005B99F9" w14:textId="1EBA9A62" w:rsidR="00674B78" w:rsidRPr="00674B78" w:rsidRDefault="00674B78" w:rsidP="00674B7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81</w:t>
            </w:r>
          </w:p>
        </w:tc>
        <w:tc>
          <w:tcPr>
            <w:tcW w:w="1316" w:type="dxa"/>
          </w:tcPr>
          <w:p w14:paraId="552E8467" w14:textId="5284686C" w:rsidR="00674B78" w:rsidRPr="00674B78" w:rsidRDefault="00674B78" w:rsidP="00674B78">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1 950 698,06</w:t>
            </w:r>
          </w:p>
        </w:tc>
        <w:tc>
          <w:tcPr>
            <w:tcW w:w="870" w:type="dxa"/>
          </w:tcPr>
          <w:p w14:paraId="749A3DEE" w14:textId="699AF5F2" w:rsidR="00674B78" w:rsidRPr="00674B78" w:rsidRDefault="00674B78" w:rsidP="00674B7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88</w:t>
            </w:r>
          </w:p>
        </w:tc>
        <w:tc>
          <w:tcPr>
            <w:tcW w:w="1458" w:type="dxa"/>
          </w:tcPr>
          <w:p w14:paraId="5C46CBDF" w14:textId="68F09DB0" w:rsidR="00674B78" w:rsidRPr="00674B78" w:rsidRDefault="00674B78" w:rsidP="00674B78">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2 006 029,37</w:t>
            </w:r>
          </w:p>
        </w:tc>
        <w:tc>
          <w:tcPr>
            <w:tcW w:w="870" w:type="dxa"/>
          </w:tcPr>
          <w:p w14:paraId="2307FFF5" w14:textId="7B1B6B44" w:rsidR="00674B78" w:rsidRPr="00674B78" w:rsidRDefault="00674B78" w:rsidP="00674B7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169</w:t>
            </w:r>
          </w:p>
        </w:tc>
        <w:tc>
          <w:tcPr>
            <w:tcW w:w="1570" w:type="dxa"/>
          </w:tcPr>
          <w:p w14:paraId="04F31A99" w14:textId="1E9590CA" w:rsidR="00674B78" w:rsidRPr="00674B78" w:rsidRDefault="00674B78" w:rsidP="00674B78">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3 956 727,43</w:t>
            </w:r>
          </w:p>
        </w:tc>
      </w:tr>
      <w:tr w:rsidR="00674B78" w:rsidRPr="001F2370" w14:paraId="7FA497F5" w14:textId="77777777" w:rsidTr="001829E4">
        <w:tc>
          <w:tcPr>
            <w:cnfStyle w:val="001000000000" w:firstRow="0" w:lastRow="0" w:firstColumn="1" w:lastColumn="0" w:oddVBand="0" w:evenVBand="0" w:oddHBand="0" w:evenHBand="0" w:firstRowFirstColumn="0" w:firstRowLastColumn="0" w:lastRowFirstColumn="0" w:lastRowLastColumn="0"/>
            <w:tcW w:w="2108" w:type="dxa"/>
          </w:tcPr>
          <w:p w14:paraId="01855451" w14:textId="77777777" w:rsidR="00674B78" w:rsidRPr="001829E4" w:rsidRDefault="00674B78" w:rsidP="00674B78">
            <w:pPr>
              <w:spacing w:after="0"/>
              <w:jc w:val="both"/>
              <w:rPr>
                <w:rFonts w:eastAsia="Times New Roman" w:cs="Calibri"/>
                <w:b w:val="0"/>
                <w:sz w:val="20"/>
                <w:szCs w:val="20"/>
              </w:rPr>
            </w:pPr>
            <w:r w:rsidRPr="001829E4">
              <w:rPr>
                <w:rFonts w:eastAsia="Times New Roman" w:cs="Calibri"/>
                <w:b w:val="0"/>
                <w:sz w:val="20"/>
                <w:szCs w:val="20"/>
              </w:rPr>
              <w:t>SW podkarpackiego</w:t>
            </w:r>
          </w:p>
        </w:tc>
        <w:tc>
          <w:tcPr>
            <w:tcW w:w="870" w:type="dxa"/>
          </w:tcPr>
          <w:p w14:paraId="73006A7C" w14:textId="3CE168DB"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171</w:t>
            </w:r>
          </w:p>
        </w:tc>
        <w:tc>
          <w:tcPr>
            <w:tcW w:w="1316" w:type="dxa"/>
          </w:tcPr>
          <w:p w14:paraId="720206B0" w14:textId="11B817A4"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5 430 987,20</w:t>
            </w:r>
          </w:p>
        </w:tc>
        <w:tc>
          <w:tcPr>
            <w:tcW w:w="870" w:type="dxa"/>
          </w:tcPr>
          <w:p w14:paraId="52C78C0A" w14:textId="7F299C68"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94</w:t>
            </w:r>
          </w:p>
        </w:tc>
        <w:tc>
          <w:tcPr>
            <w:tcW w:w="1458" w:type="dxa"/>
          </w:tcPr>
          <w:p w14:paraId="4C545072" w14:textId="23821537"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4 292 071,21</w:t>
            </w:r>
          </w:p>
        </w:tc>
        <w:tc>
          <w:tcPr>
            <w:tcW w:w="870" w:type="dxa"/>
          </w:tcPr>
          <w:p w14:paraId="599F0612" w14:textId="2426188A"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265</w:t>
            </w:r>
          </w:p>
        </w:tc>
        <w:tc>
          <w:tcPr>
            <w:tcW w:w="1570" w:type="dxa"/>
          </w:tcPr>
          <w:p w14:paraId="44B8C684" w14:textId="5622B222"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9 723 058,41</w:t>
            </w:r>
          </w:p>
        </w:tc>
      </w:tr>
      <w:tr w:rsidR="00674B78" w:rsidRPr="001F2370" w14:paraId="7B122198"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68668252" w14:textId="77777777" w:rsidR="00674B78" w:rsidRPr="001829E4" w:rsidRDefault="00674B78" w:rsidP="00674B78">
            <w:pPr>
              <w:spacing w:after="0"/>
              <w:jc w:val="both"/>
              <w:rPr>
                <w:rFonts w:eastAsia="Times New Roman" w:cs="Calibri"/>
                <w:b w:val="0"/>
                <w:sz w:val="20"/>
                <w:szCs w:val="20"/>
              </w:rPr>
            </w:pPr>
            <w:r w:rsidRPr="001829E4">
              <w:rPr>
                <w:rFonts w:eastAsia="Times New Roman" w:cs="Calibri"/>
                <w:b w:val="0"/>
                <w:sz w:val="20"/>
                <w:szCs w:val="20"/>
              </w:rPr>
              <w:t>SW podlaskiego</w:t>
            </w:r>
          </w:p>
        </w:tc>
        <w:tc>
          <w:tcPr>
            <w:tcW w:w="870" w:type="dxa"/>
          </w:tcPr>
          <w:p w14:paraId="3FA2686B" w14:textId="294EFCE7" w:rsidR="00674B78" w:rsidRPr="00674B78" w:rsidRDefault="00674B78" w:rsidP="00674B7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139</w:t>
            </w:r>
          </w:p>
        </w:tc>
        <w:tc>
          <w:tcPr>
            <w:tcW w:w="1316" w:type="dxa"/>
          </w:tcPr>
          <w:p w14:paraId="548CA889" w14:textId="47B51715" w:rsidR="00674B78" w:rsidRPr="00674B78" w:rsidRDefault="00674B78" w:rsidP="00674B78">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4 490 433,42</w:t>
            </w:r>
          </w:p>
        </w:tc>
        <w:tc>
          <w:tcPr>
            <w:tcW w:w="870" w:type="dxa"/>
          </w:tcPr>
          <w:p w14:paraId="332A7D8A" w14:textId="790C3297" w:rsidR="00674B78" w:rsidRPr="00674B78" w:rsidRDefault="00674B78" w:rsidP="00674B7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128</w:t>
            </w:r>
          </w:p>
        </w:tc>
        <w:tc>
          <w:tcPr>
            <w:tcW w:w="1458" w:type="dxa"/>
          </w:tcPr>
          <w:p w14:paraId="001EF4F2" w14:textId="174A73E5" w:rsidR="00674B78" w:rsidRPr="00674B78" w:rsidRDefault="00674B78" w:rsidP="00674B78">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2 962 489,09</w:t>
            </w:r>
          </w:p>
        </w:tc>
        <w:tc>
          <w:tcPr>
            <w:tcW w:w="870" w:type="dxa"/>
          </w:tcPr>
          <w:p w14:paraId="3EA7AB46" w14:textId="0222DCD3" w:rsidR="00674B78" w:rsidRPr="00674B78" w:rsidRDefault="00674B78" w:rsidP="00674B7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267</w:t>
            </w:r>
          </w:p>
        </w:tc>
        <w:tc>
          <w:tcPr>
            <w:tcW w:w="1570" w:type="dxa"/>
          </w:tcPr>
          <w:p w14:paraId="41628196" w14:textId="1C02AB16" w:rsidR="00674B78" w:rsidRPr="00674B78" w:rsidRDefault="00674B78" w:rsidP="00674B78">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7 452 922,51</w:t>
            </w:r>
          </w:p>
        </w:tc>
      </w:tr>
      <w:tr w:rsidR="00674B78" w:rsidRPr="001F2370" w14:paraId="1994B8CC" w14:textId="77777777" w:rsidTr="001829E4">
        <w:tc>
          <w:tcPr>
            <w:cnfStyle w:val="001000000000" w:firstRow="0" w:lastRow="0" w:firstColumn="1" w:lastColumn="0" w:oddVBand="0" w:evenVBand="0" w:oddHBand="0" w:evenHBand="0" w:firstRowFirstColumn="0" w:firstRowLastColumn="0" w:lastRowFirstColumn="0" w:lastRowLastColumn="0"/>
            <w:tcW w:w="2108" w:type="dxa"/>
          </w:tcPr>
          <w:p w14:paraId="019FB6B7" w14:textId="77777777" w:rsidR="00674B78" w:rsidRPr="001829E4" w:rsidRDefault="00674B78" w:rsidP="00674B78">
            <w:pPr>
              <w:spacing w:after="0"/>
              <w:jc w:val="both"/>
              <w:rPr>
                <w:rFonts w:eastAsia="Times New Roman" w:cs="Calibri"/>
                <w:b w:val="0"/>
                <w:sz w:val="20"/>
                <w:szCs w:val="20"/>
              </w:rPr>
            </w:pPr>
            <w:r w:rsidRPr="001829E4">
              <w:rPr>
                <w:rFonts w:eastAsia="Times New Roman" w:cs="Calibri"/>
                <w:b w:val="0"/>
                <w:sz w:val="20"/>
                <w:szCs w:val="20"/>
              </w:rPr>
              <w:t>SW pomorskiego</w:t>
            </w:r>
          </w:p>
        </w:tc>
        <w:tc>
          <w:tcPr>
            <w:tcW w:w="870" w:type="dxa"/>
          </w:tcPr>
          <w:p w14:paraId="67312C92" w14:textId="5F8C404F"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110</w:t>
            </w:r>
          </w:p>
        </w:tc>
        <w:tc>
          <w:tcPr>
            <w:tcW w:w="1316" w:type="dxa"/>
          </w:tcPr>
          <w:p w14:paraId="6487CFAE" w14:textId="716903D5"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3 444 682,73</w:t>
            </w:r>
          </w:p>
        </w:tc>
        <w:tc>
          <w:tcPr>
            <w:tcW w:w="870" w:type="dxa"/>
          </w:tcPr>
          <w:p w14:paraId="49372811" w14:textId="71ED434F"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67</w:t>
            </w:r>
          </w:p>
        </w:tc>
        <w:tc>
          <w:tcPr>
            <w:tcW w:w="1458" w:type="dxa"/>
          </w:tcPr>
          <w:p w14:paraId="6408F68E" w14:textId="3B7242D8"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1 756 880,54</w:t>
            </w:r>
          </w:p>
        </w:tc>
        <w:tc>
          <w:tcPr>
            <w:tcW w:w="870" w:type="dxa"/>
          </w:tcPr>
          <w:p w14:paraId="46E79262" w14:textId="7517FFF3"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177</w:t>
            </w:r>
          </w:p>
        </w:tc>
        <w:tc>
          <w:tcPr>
            <w:tcW w:w="1570" w:type="dxa"/>
          </w:tcPr>
          <w:p w14:paraId="3CE7898D" w14:textId="35B309DB"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5 201 563,27</w:t>
            </w:r>
          </w:p>
        </w:tc>
      </w:tr>
      <w:tr w:rsidR="00674B78" w:rsidRPr="001F2370" w14:paraId="0101FC2D"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79822407" w14:textId="77777777" w:rsidR="00674B78" w:rsidRPr="001829E4" w:rsidRDefault="00674B78" w:rsidP="00674B78">
            <w:pPr>
              <w:spacing w:after="0"/>
              <w:jc w:val="both"/>
              <w:rPr>
                <w:rFonts w:eastAsia="Times New Roman" w:cs="Calibri"/>
                <w:b w:val="0"/>
                <w:sz w:val="20"/>
                <w:szCs w:val="20"/>
              </w:rPr>
            </w:pPr>
            <w:r w:rsidRPr="001829E4">
              <w:rPr>
                <w:rFonts w:eastAsia="Times New Roman" w:cs="Calibri"/>
                <w:b w:val="0"/>
                <w:sz w:val="20"/>
                <w:szCs w:val="20"/>
              </w:rPr>
              <w:t>SW śląskiego</w:t>
            </w:r>
          </w:p>
        </w:tc>
        <w:tc>
          <w:tcPr>
            <w:tcW w:w="870" w:type="dxa"/>
          </w:tcPr>
          <w:p w14:paraId="10AD0A0C" w14:textId="4C1C1AF7" w:rsidR="00674B78" w:rsidRPr="00674B78" w:rsidRDefault="00674B78" w:rsidP="00674B7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102</w:t>
            </w:r>
          </w:p>
        </w:tc>
        <w:tc>
          <w:tcPr>
            <w:tcW w:w="1316" w:type="dxa"/>
          </w:tcPr>
          <w:p w14:paraId="5967183E" w14:textId="4AA3C1F6" w:rsidR="00674B78" w:rsidRPr="00674B78" w:rsidRDefault="00674B78" w:rsidP="00674B78">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3 057 163,16</w:t>
            </w:r>
          </w:p>
        </w:tc>
        <w:tc>
          <w:tcPr>
            <w:tcW w:w="870" w:type="dxa"/>
          </w:tcPr>
          <w:p w14:paraId="6319F0F7" w14:textId="5BA5CF34" w:rsidR="00674B78" w:rsidRPr="00674B78" w:rsidRDefault="00674B78" w:rsidP="00674B7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57</w:t>
            </w:r>
          </w:p>
        </w:tc>
        <w:tc>
          <w:tcPr>
            <w:tcW w:w="1458" w:type="dxa"/>
          </w:tcPr>
          <w:p w14:paraId="753E29E4" w14:textId="5139BBA8" w:rsidR="00674B78" w:rsidRPr="00674B78" w:rsidRDefault="00674B78" w:rsidP="00674B78">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1 861 708,84</w:t>
            </w:r>
          </w:p>
        </w:tc>
        <w:tc>
          <w:tcPr>
            <w:tcW w:w="870" w:type="dxa"/>
          </w:tcPr>
          <w:p w14:paraId="6CD9FAD3" w14:textId="0A30B311" w:rsidR="00674B78" w:rsidRPr="00674B78" w:rsidRDefault="00674B78" w:rsidP="00674B7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159</w:t>
            </w:r>
          </w:p>
        </w:tc>
        <w:tc>
          <w:tcPr>
            <w:tcW w:w="1570" w:type="dxa"/>
          </w:tcPr>
          <w:p w14:paraId="0178592E" w14:textId="3367B21C" w:rsidR="00674B78" w:rsidRPr="00674B78" w:rsidRDefault="00674B78" w:rsidP="00674B78">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4 918 872,00</w:t>
            </w:r>
          </w:p>
        </w:tc>
      </w:tr>
      <w:tr w:rsidR="00674B78" w:rsidRPr="001F2370" w14:paraId="1D271411" w14:textId="77777777" w:rsidTr="001829E4">
        <w:tc>
          <w:tcPr>
            <w:cnfStyle w:val="001000000000" w:firstRow="0" w:lastRow="0" w:firstColumn="1" w:lastColumn="0" w:oddVBand="0" w:evenVBand="0" w:oddHBand="0" w:evenHBand="0" w:firstRowFirstColumn="0" w:firstRowLastColumn="0" w:lastRowFirstColumn="0" w:lastRowLastColumn="0"/>
            <w:tcW w:w="2108" w:type="dxa"/>
          </w:tcPr>
          <w:p w14:paraId="4434023F" w14:textId="77777777" w:rsidR="00674B78" w:rsidRPr="001829E4" w:rsidRDefault="00674B78" w:rsidP="00674B78">
            <w:pPr>
              <w:spacing w:after="0"/>
              <w:jc w:val="both"/>
              <w:rPr>
                <w:rFonts w:eastAsia="Times New Roman" w:cs="Calibri"/>
                <w:b w:val="0"/>
                <w:sz w:val="20"/>
                <w:szCs w:val="20"/>
              </w:rPr>
            </w:pPr>
            <w:r w:rsidRPr="001829E4">
              <w:rPr>
                <w:rFonts w:eastAsia="Times New Roman" w:cs="Calibri"/>
                <w:b w:val="0"/>
                <w:sz w:val="20"/>
                <w:szCs w:val="20"/>
              </w:rPr>
              <w:t>SW świętokrzyskiego</w:t>
            </w:r>
          </w:p>
        </w:tc>
        <w:tc>
          <w:tcPr>
            <w:tcW w:w="870" w:type="dxa"/>
          </w:tcPr>
          <w:p w14:paraId="1A46FD32" w14:textId="2F7F9269"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91</w:t>
            </w:r>
          </w:p>
        </w:tc>
        <w:tc>
          <w:tcPr>
            <w:tcW w:w="1316" w:type="dxa"/>
          </w:tcPr>
          <w:p w14:paraId="306C2B46" w14:textId="1A923920"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2 902 206,36</w:t>
            </w:r>
          </w:p>
        </w:tc>
        <w:tc>
          <w:tcPr>
            <w:tcW w:w="870" w:type="dxa"/>
          </w:tcPr>
          <w:p w14:paraId="40C4FA8A" w14:textId="656B0A1A"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71</w:t>
            </w:r>
          </w:p>
        </w:tc>
        <w:tc>
          <w:tcPr>
            <w:tcW w:w="1458" w:type="dxa"/>
          </w:tcPr>
          <w:p w14:paraId="5FCC5F5D" w14:textId="0B8C2CD5"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1 779 708,47</w:t>
            </w:r>
          </w:p>
        </w:tc>
        <w:tc>
          <w:tcPr>
            <w:tcW w:w="870" w:type="dxa"/>
          </w:tcPr>
          <w:p w14:paraId="3E736DD1" w14:textId="79DAA6D1"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162</w:t>
            </w:r>
          </w:p>
        </w:tc>
        <w:tc>
          <w:tcPr>
            <w:tcW w:w="1570" w:type="dxa"/>
          </w:tcPr>
          <w:p w14:paraId="6D48CE81" w14:textId="7F41BE5F"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4 681 914,83</w:t>
            </w:r>
          </w:p>
        </w:tc>
      </w:tr>
      <w:tr w:rsidR="00674B78" w:rsidRPr="001F2370" w14:paraId="315123FF"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7F39848C" w14:textId="77777777" w:rsidR="00674B78" w:rsidRPr="001829E4" w:rsidRDefault="00674B78" w:rsidP="00674B78">
            <w:pPr>
              <w:spacing w:after="0"/>
              <w:rPr>
                <w:rFonts w:eastAsia="Times New Roman" w:cs="Calibri"/>
                <w:b w:val="0"/>
                <w:sz w:val="20"/>
                <w:szCs w:val="20"/>
              </w:rPr>
            </w:pPr>
            <w:r w:rsidRPr="001829E4">
              <w:rPr>
                <w:rFonts w:eastAsia="Times New Roman" w:cs="Calibri"/>
                <w:b w:val="0"/>
                <w:sz w:val="20"/>
                <w:szCs w:val="20"/>
              </w:rPr>
              <w:t>SW warmińsko-mazurskiego</w:t>
            </w:r>
          </w:p>
        </w:tc>
        <w:tc>
          <w:tcPr>
            <w:tcW w:w="870" w:type="dxa"/>
            <w:vAlign w:val="center"/>
          </w:tcPr>
          <w:p w14:paraId="5C9EEDC9" w14:textId="3691045E" w:rsidR="00674B78" w:rsidRPr="00674B78" w:rsidRDefault="00674B78" w:rsidP="001829E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95</w:t>
            </w:r>
          </w:p>
        </w:tc>
        <w:tc>
          <w:tcPr>
            <w:tcW w:w="1316" w:type="dxa"/>
            <w:vAlign w:val="center"/>
          </w:tcPr>
          <w:p w14:paraId="58152CD5" w14:textId="54B37032" w:rsidR="00674B78" w:rsidRPr="00674B78" w:rsidRDefault="00674B78" w:rsidP="001829E4">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4 195 378,48</w:t>
            </w:r>
          </w:p>
        </w:tc>
        <w:tc>
          <w:tcPr>
            <w:tcW w:w="870" w:type="dxa"/>
            <w:vAlign w:val="center"/>
          </w:tcPr>
          <w:p w14:paraId="3F65C809" w14:textId="0477F8FC" w:rsidR="00674B78" w:rsidRPr="00674B78" w:rsidRDefault="00674B78" w:rsidP="001829E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89</w:t>
            </w:r>
          </w:p>
        </w:tc>
        <w:tc>
          <w:tcPr>
            <w:tcW w:w="1458" w:type="dxa"/>
            <w:vAlign w:val="center"/>
          </w:tcPr>
          <w:p w14:paraId="3EB7E73F" w14:textId="13BBDFDA" w:rsidR="00674B78" w:rsidRPr="00674B78" w:rsidRDefault="00674B78" w:rsidP="001829E4">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2 580 574,65</w:t>
            </w:r>
          </w:p>
        </w:tc>
        <w:tc>
          <w:tcPr>
            <w:tcW w:w="870" w:type="dxa"/>
            <w:vAlign w:val="center"/>
          </w:tcPr>
          <w:p w14:paraId="302F3DE5" w14:textId="4B5136E2" w:rsidR="00674B78" w:rsidRPr="00674B78" w:rsidRDefault="00674B78" w:rsidP="001829E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184</w:t>
            </w:r>
          </w:p>
        </w:tc>
        <w:tc>
          <w:tcPr>
            <w:tcW w:w="1570" w:type="dxa"/>
            <w:vAlign w:val="center"/>
          </w:tcPr>
          <w:p w14:paraId="1F664426" w14:textId="4AF21BDD" w:rsidR="00674B78" w:rsidRPr="00674B78" w:rsidRDefault="00674B78" w:rsidP="001829E4">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6 775 953,13</w:t>
            </w:r>
          </w:p>
        </w:tc>
      </w:tr>
      <w:tr w:rsidR="00674B78" w:rsidRPr="001F2370" w14:paraId="7D4CC7CB" w14:textId="77777777" w:rsidTr="001829E4">
        <w:tc>
          <w:tcPr>
            <w:cnfStyle w:val="001000000000" w:firstRow="0" w:lastRow="0" w:firstColumn="1" w:lastColumn="0" w:oddVBand="0" w:evenVBand="0" w:oddHBand="0" w:evenHBand="0" w:firstRowFirstColumn="0" w:firstRowLastColumn="0" w:lastRowFirstColumn="0" w:lastRowLastColumn="0"/>
            <w:tcW w:w="2108" w:type="dxa"/>
          </w:tcPr>
          <w:p w14:paraId="10DEBE56" w14:textId="77777777" w:rsidR="00674B78" w:rsidRPr="001829E4" w:rsidRDefault="00674B78" w:rsidP="00674B78">
            <w:pPr>
              <w:spacing w:after="0"/>
              <w:jc w:val="both"/>
              <w:rPr>
                <w:rFonts w:eastAsia="Times New Roman" w:cs="Calibri"/>
                <w:b w:val="0"/>
                <w:sz w:val="20"/>
                <w:szCs w:val="20"/>
              </w:rPr>
            </w:pPr>
            <w:r w:rsidRPr="001829E4">
              <w:rPr>
                <w:rFonts w:eastAsia="Times New Roman" w:cs="Calibri"/>
                <w:b w:val="0"/>
                <w:sz w:val="20"/>
                <w:szCs w:val="20"/>
              </w:rPr>
              <w:t>SW wielkopolskiego</w:t>
            </w:r>
          </w:p>
        </w:tc>
        <w:tc>
          <w:tcPr>
            <w:tcW w:w="870" w:type="dxa"/>
          </w:tcPr>
          <w:p w14:paraId="4C38B4C5" w14:textId="06A0FF10"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199</w:t>
            </w:r>
          </w:p>
        </w:tc>
        <w:tc>
          <w:tcPr>
            <w:tcW w:w="1316" w:type="dxa"/>
          </w:tcPr>
          <w:p w14:paraId="367BC701" w14:textId="7E59FB89"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4 704 394,19</w:t>
            </w:r>
          </w:p>
        </w:tc>
        <w:tc>
          <w:tcPr>
            <w:tcW w:w="870" w:type="dxa"/>
          </w:tcPr>
          <w:p w14:paraId="458E383F" w14:textId="5728CE2B"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112</w:t>
            </w:r>
          </w:p>
        </w:tc>
        <w:tc>
          <w:tcPr>
            <w:tcW w:w="1458" w:type="dxa"/>
          </w:tcPr>
          <w:p w14:paraId="7C109C47" w14:textId="13D1EA75"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3 324 079,31</w:t>
            </w:r>
          </w:p>
        </w:tc>
        <w:tc>
          <w:tcPr>
            <w:tcW w:w="870" w:type="dxa"/>
          </w:tcPr>
          <w:p w14:paraId="2448565E" w14:textId="14B5D300" w:rsidR="00674B78" w:rsidRPr="00674B78" w:rsidRDefault="00674B78" w:rsidP="00674B7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311</w:t>
            </w:r>
          </w:p>
        </w:tc>
        <w:tc>
          <w:tcPr>
            <w:tcW w:w="1570" w:type="dxa"/>
          </w:tcPr>
          <w:p w14:paraId="06261052" w14:textId="3FFFB329" w:rsidR="00674B78" w:rsidRPr="00674B78" w:rsidRDefault="00674B78" w:rsidP="00674B78">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8 028 473,50</w:t>
            </w:r>
          </w:p>
        </w:tc>
      </w:tr>
      <w:tr w:rsidR="00674B78" w:rsidRPr="001F2370" w14:paraId="29C4751B"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0599A4D2" w14:textId="77777777" w:rsidR="00674B78" w:rsidRPr="001829E4" w:rsidRDefault="00674B78" w:rsidP="00674B78">
            <w:pPr>
              <w:spacing w:after="0"/>
              <w:jc w:val="both"/>
              <w:rPr>
                <w:rFonts w:eastAsia="Times New Roman" w:cs="Calibri"/>
                <w:b w:val="0"/>
                <w:sz w:val="20"/>
                <w:szCs w:val="20"/>
              </w:rPr>
            </w:pPr>
            <w:r w:rsidRPr="001829E4">
              <w:rPr>
                <w:rFonts w:eastAsia="Times New Roman" w:cs="Calibri"/>
                <w:b w:val="0"/>
                <w:sz w:val="20"/>
                <w:szCs w:val="20"/>
              </w:rPr>
              <w:t>SW zachodniopomorskiego</w:t>
            </w:r>
          </w:p>
        </w:tc>
        <w:tc>
          <w:tcPr>
            <w:tcW w:w="870" w:type="dxa"/>
            <w:vAlign w:val="center"/>
          </w:tcPr>
          <w:p w14:paraId="7254B951" w14:textId="58C476EA" w:rsidR="00674B78" w:rsidRPr="00674B78" w:rsidRDefault="00674B78" w:rsidP="001829E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134</w:t>
            </w:r>
          </w:p>
        </w:tc>
        <w:tc>
          <w:tcPr>
            <w:tcW w:w="1316" w:type="dxa"/>
            <w:vAlign w:val="center"/>
          </w:tcPr>
          <w:p w14:paraId="37565EFF" w14:textId="5FBB7DFC" w:rsidR="00674B78" w:rsidRPr="00674B78" w:rsidRDefault="00674B78" w:rsidP="001829E4">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2 769 979,47</w:t>
            </w:r>
          </w:p>
        </w:tc>
        <w:tc>
          <w:tcPr>
            <w:tcW w:w="870" w:type="dxa"/>
            <w:vAlign w:val="center"/>
          </w:tcPr>
          <w:p w14:paraId="07873F2C" w14:textId="5B80F0A6" w:rsidR="00674B78" w:rsidRPr="00674B78" w:rsidRDefault="00674B78" w:rsidP="001829E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132</w:t>
            </w:r>
          </w:p>
        </w:tc>
        <w:tc>
          <w:tcPr>
            <w:tcW w:w="1458" w:type="dxa"/>
            <w:vAlign w:val="center"/>
          </w:tcPr>
          <w:p w14:paraId="6A8F28FD" w14:textId="2C564D87" w:rsidR="00674B78" w:rsidRPr="00674B78" w:rsidRDefault="00674B78" w:rsidP="001829E4">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2 411 690,24</w:t>
            </w:r>
          </w:p>
        </w:tc>
        <w:tc>
          <w:tcPr>
            <w:tcW w:w="870" w:type="dxa"/>
            <w:vAlign w:val="center"/>
          </w:tcPr>
          <w:p w14:paraId="11245FFC" w14:textId="553A11A4" w:rsidR="00674B78" w:rsidRPr="00674B78" w:rsidRDefault="00674B78" w:rsidP="001829E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266</w:t>
            </w:r>
          </w:p>
        </w:tc>
        <w:tc>
          <w:tcPr>
            <w:tcW w:w="1570" w:type="dxa"/>
            <w:vAlign w:val="center"/>
          </w:tcPr>
          <w:p w14:paraId="3B82F381" w14:textId="7DA610F0" w:rsidR="00674B78" w:rsidRPr="00674B78" w:rsidRDefault="00674B78" w:rsidP="001829E4">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674B78">
              <w:rPr>
                <w:rFonts w:asciiTheme="minorHAnsi" w:hAnsiTheme="minorHAnsi" w:cstheme="minorHAnsi"/>
                <w:sz w:val="20"/>
                <w:szCs w:val="20"/>
              </w:rPr>
              <w:t>5 181 669,71</w:t>
            </w:r>
          </w:p>
        </w:tc>
      </w:tr>
      <w:tr w:rsidR="001D6491" w:rsidRPr="001F2370" w14:paraId="34B4FB4D" w14:textId="77777777" w:rsidTr="001829E4">
        <w:tc>
          <w:tcPr>
            <w:cnfStyle w:val="001000000000" w:firstRow="0" w:lastRow="0" w:firstColumn="1" w:lastColumn="0" w:oddVBand="0" w:evenVBand="0" w:oddHBand="0" w:evenHBand="0" w:firstRowFirstColumn="0" w:firstRowLastColumn="0" w:lastRowFirstColumn="0" w:lastRowLastColumn="0"/>
            <w:tcW w:w="2108" w:type="dxa"/>
          </w:tcPr>
          <w:p w14:paraId="70CD4D18" w14:textId="77777777" w:rsidR="001D6491" w:rsidRPr="001829E4" w:rsidRDefault="001D6491" w:rsidP="001D6491">
            <w:pPr>
              <w:spacing w:after="0"/>
              <w:jc w:val="both"/>
              <w:rPr>
                <w:rFonts w:eastAsia="Times New Roman" w:cs="Calibri"/>
                <w:b w:val="0"/>
                <w:sz w:val="20"/>
                <w:szCs w:val="20"/>
              </w:rPr>
            </w:pPr>
            <w:r w:rsidRPr="001829E4">
              <w:rPr>
                <w:rFonts w:eastAsia="Times New Roman" w:cs="Calibri"/>
                <w:b w:val="0"/>
                <w:sz w:val="20"/>
                <w:szCs w:val="20"/>
              </w:rPr>
              <w:t>KOWR</w:t>
            </w:r>
          </w:p>
        </w:tc>
        <w:tc>
          <w:tcPr>
            <w:tcW w:w="870" w:type="dxa"/>
          </w:tcPr>
          <w:p w14:paraId="0F138C14" w14:textId="7FC82813"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highlight w:val="yellow"/>
              </w:rPr>
            </w:pPr>
            <w:r w:rsidRPr="001D6491">
              <w:rPr>
                <w:sz w:val="20"/>
                <w:szCs w:val="20"/>
              </w:rPr>
              <w:t>0</w:t>
            </w:r>
          </w:p>
        </w:tc>
        <w:tc>
          <w:tcPr>
            <w:tcW w:w="1316" w:type="dxa"/>
          </w:tcPr>
          <w:p w14:paraId="7BF1A691" w14:textId="39EC2F40"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highlight w:val="yellow"/>
              </w:rPr>
            </w:pPr>
            <w:r w:rsidRPr="001D6491">
              <w:rPr>
                <w:sz w:val="20"/>
                <w:szCs w:val="20"/>
              </w:rPr>
              <w:t>0,00</w:t>
            </w:r>
          </w:p>
        </w:tc>
        <w:tc>
          <w:tcPr>
            <w:tcW w:w="870" w:type="dxa"/>
          </w:tcPr>
          <w:p w14:paraId="008FF793" w14:textId="2D6F8294"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highlight w:val="yellow"/>
              </w:rPr>
            </w:pPr>
            <w:r w:rsidRPr="001D6491">
              <w:rPr>
                <w:sz w:val="20"/>
                <w:szCs w:val="20"/>
              </w:rPr>
              <w:t>7</w:t>
            </w:r>
          </w:p>
        </w:tc>
        <w:tc>
          <w:tcPr>
            <w:tcW w:w="1458" w:type="dxa"/>
          </w:tcPr>
          <w:p w14:paraId="2E196F49" w14:textId="2394B557"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highlight w:val="yellow"/>
              </w:rPr>
            </w:pPr>
            <w:r w:rsidRPr="001D6491">
              <w:rPr>
                <w:sz w:val="20"/>
                <w:szCs w:val="20"/>
              </w:rPr>
              <w:t>695 220,68</w:t>
            </w:r>
          </w:p>
        </w:tc>
        <w:tc>
          <w:tcPr>
            <w:tcW w:w="870" w:type="dxa"/>
          </w:tcPr>
          <w:p w14:paraId="20CF15CB" w14:textId="0EA62615"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cs="Calibri"/>
                <w:sz w:val="20"/>
                <w:szCs w:val="20"/>
                <w:highlight w:val="yellow"/>
              </w:rPr>
            </w:pPr>
            <w:r w:rsidRPr="001D6491">
              <w:rPr>
                <w:sz w:val="20"/>
                <w:szCs w:val="20"/>
              </w:rPr>
              <w:t>7</w:t>
            </w:r>
          </w:p>
        </w:tc>
        <w:tc>
          <w:tcPr>
            <w:tcW w:w="1570" w:type="dxa"/>
          </w:tcPr>
          <w:p w14:paraId="4383DCA8" w14:textId="4F39E097"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highlight w:val="yellow"/>
              </w:rPr>
            </w:pPr>
            <w:r w:rsidRPr="001D6491">
              <w:rPr>
                <w:sz w:val="20"/>
                <w:szCs w:val="20"/>
              </w:rPr>
              <w:t>695 220,68</w:t>
            </w:r>
          </w:p>
        </w:tc>
      </w:tr>
      <w:tr w:rsidR="001D6491" w:rsidRPr="001F2370" w14:paraId="0095D078"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1E198819" w14:textId="77777777" w:rsidR="001D6491" w:rsidRPr="001829E4" w:rsidRDefault="001D6491" w:rsidP="001D6491">
            <w:pPr>
              <w:spacing w:after="0"/>
              <w:jc w:val="both"/>
              <w:rPr>
                <w:rFonts w:eastAsia="Times New Roman" w:cs="Calibri"/>
                <w:b w:val="0"/>
                <w:sz w:val="20"/>
                <w:szCs w:val="20"/>
              </w:rPr>
            </w:pPr>
            <w:r w:rsidRPr="001829E4">
              <w:rPr>
                <w:rFonts w:eastAsia="Times New Roman" w:cs="Calibri"/>
                <w:b w:val="0"/>
                <w:sz w:val="20"/>
                <w:szCs w:val="20"/>
              </w:rPr>
              <w:t>ARiMR</w:t>
            </w:r>
          </w:p>
        </w:tc>
        <w:tc>
          <w:tcPr>
            <w:tcW w:w="870" w:type="dxa"/>
          </w:tcPr>
          <w:p w14:paraId="5486F9BA" w14:textId="4C78B37F" w:rsidR="001D6491" w:rsidRPr="001D6491" w:rsidRDefault="001D6491" w:rsidP="001D6491">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highlight w:val="yellow"/>
              </w:rPr>
            </w:pPr>
            <w:r w:rsidRPr="001D6491">
              <w:rPr>
                <w:sz w:val="20"/>
                <w:szCs w:val="20"/>
              </w:rPr>
              <w:t>0</w:t>
            </w:r>
          </w:p>
        </w:tc>
        <w:tc>
          <w:tcPr>
            <w:tcW w:w="1316" w:type="dxa"/>
          </w:tcPr>
          <w:p w14:paraId="59273BD2" w14:textId="654C4E2A" w:rsidR="001D6491" w:rsidRPr="001D6491" w:rsidRDefault="001D6491" w:rsidP="001D6491">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highlight w:val="yellow"/>
              </w:rPr>
            </w:pPr>
            <w:r w:rsidRPr="001D6491">
              <w:rPr>
                <w:sz w:val="20"/>
                <w:szCs w:val="20"/>
              </w:rPr>
              <w:t>0,00</w:t>
            </w:r>
          </w:p>
        </w:tc>
        <w:tc>
          <w:tcPr>
            <w:tcW w:w="870" w:type="dxa"/>
          </w:tcPr>
          <w:p w14:paraId="512ECCAB" w14:textId="5952BC22" w:rsidR="001D6491" w:rsidRPr="001D6491" w:rsidRDefault="001D6491" w:rsidP="001D6491">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highlight w:val="yellow"/>
              </w:rPr>
            </w:pPr>
            <w:r w:rsidRPr="001D6491">
              <w:rPr>
                <w:sz w:val="20"/>
                <w:szCs w:val="20"/>
              </w:rPr>
              <w:t>22</w:t>
            </w:r>
          </w:p>
        </w:tc>
        <w:tc>
          <w:tcPr>
            <w:tcW w:w="1458" w:type="dxa"/>
          </w:tcPr>
          <w:p w14:paraId="0B6E8CBF" w14:textId="1529F0C5" w:rsidR="001D6491" w:rsidRPr="001D6491" w:rsidRDefault="001D6491" w:rsidP="001D6491">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highlight w:val="yellow"/>
              </w:rPr>
            </w:pPr>
            <w:r w:rsidRPr="001D6491">
              <w:rPr>
                <w:sz w:val="20"/>
                <w:szCs w:val="20"/>
              </w:rPr>
              <w:t>4 291 110,00</w:t>
            </w:r>
          </w:p>
        </w:tc>
        <w:tc>
          <w:tcPr>
            <w:tcW w:w="870" w:type="dxa"/>
          </w:tcPr>
          <w:p w14:paraId="2B1A3FF3" w14:textId="62549887" w:rsidR="001D6491" w:rsidRPr="001D6491" w:rsidRDefault="001D6491" w:rsidP="001D6491">
            <w:pPr>
              <w:spacing w:after="0"/>
              <w:jc w:val="center"/>
              <w:cnfStyle w:val="000000100000" w:firstRow="0" w:lastRow="0" w:firstColumn="0" w:lastColumn="0" w:oddVBand="0" w:evenVBand="0" w:oddHBand="1" w:evenHBand="0" w:firstRowFirstColumn="0" w:firstRowLastColumn="0" w:lastRowFirstColumn="0" w:lastRowLastColumn="0"/>
              <w:rPr>
                <w:rFonts w:cs="Calibri"/>
                <w:sz w:val="20"/>
                <w:szCs w:val="20"/>
                <w:highlight w:val="yellow"/>
              </w:rPr>
            </w:pPr>
            <w:r w:rsidRPr="001D6491">
              <w:rPr>
                <w:sz w:val="20"/>
                <w:szCs w:val="20"/>
              </w:rPr>
              <w:t>22</w:t>
            </w:r>
          </w:p>
        </w:tc>
        <w:tc>
          <w:tcPr>
            <w:tcW w:w="1570" w:type="dxa"/>
          </w:tcPr>
          <w:p w14:paraId="29140879" w14:textId="72F8E74D" w:rsidR="001D6491" w:rsidRPr="001D6491" w:rsidRDefault="001D6491" w:rsidP="001D6491">
            <w:pPr>
              <w:spacing w:after="0"/>
              <w:jc w:val="right"/>
              <w:cnfStyle w:val="000000100000" w:firstRow="0" w:lastRow="0" w:firstColumn="0" w:lastColumn="0" w:oddVBand="0" w:evenVBand="0" w:oddHBand="1" w:evenHBand="0" w:firstRowFirstColumn="0" w:firstRowLastColumn="0" w:lastRowFirstColumn="0" w:lastRowLastColumn="0"/>
              <w:rPr>
                <w:rFonts w:cs="Calibri"/>
                <w:sz w:val="20"/>
                <w:szCs w:val="20"/>
                <w:highlight w:val="yellow"/>
              </w:rPr>
            </w:pPr>
            <w:r w:rsidRPr="001D6491">
              <w:rPr>
                <w:sz w:val="20"/>
                <w:szCs w:val="20"/>
              </w:rPr>
              <w:t>4 291 110,00</w:t>
            </w:r>
          </w:p>
        </w:tc>
      </w:tr>
      <w:tr w:rsidR="00CC5D15" w:rsidRPr="001F2370" w14:paraId="02D04257" w14:textId="77777777" w:rsidTr="001829E4">
        <w:tc>
          <w:tcPr>
            <w:cnfStyle w:val="001000000000" w:firstRow="0" w:lastRow="0" w:firstColumn="1" w:lastColumn="0" w:oddVBand="0" w:evenVBand="0" w:oddHBand="0" w:evenHBand="0" w:firstRowFirstColumn="0" w:firstRowLastColumn="0" w:lastRowFirstColumn="0" w:lastRowLastColumn="0"/>
            <w:tcW w:w="2108" w:type="dxa"/>
          </w:tcPr>
          <w:p w14:paraId="0E6B3C27" w14:textId="77777777" w:rsidR="00CC5D15" w:rsidRPr="001829E4" w:rsidRDefault="00CC5D15" w:rsidP="00CC5D15">
            <w:pPr>
              <w:spacing w:after="0"/>
              <w:jc w:val="both"/>
              <w:rPr>
                <w:rFonts w:eastAsia="Times New Roman" w:cs="Calibri"/>
                <w:b w:val="0"/>
                <w:sz w:val="20"/>
                <w:szCs w:val="20"/>
              </w:rPr>
            </w:pPr>
            <w:r w:rsidRPr="001829E4">
              <w:rPr>
                <w:rFonts w:eastAsia="Times New Roman" w:cs="Calibri"/>
                <w:b w:val="0"/>
                <w:sz w:val="20"/>
                <w:szCs w:val="20"/>
              </w:rPr>
              <w:t>MRiRW</w:t>
            </w:r>
            <w:r w:rsidRPr="001829E4">
              <w:rPr>
                <w:rStyle w:val="Odwoanieprzypisudolnego"/>
                <w:rFonts w:eastAsia="Times New Roman" w:cs="Calibri"/>
                <w:b w:val="0"/>
                <w:sz w:val="20"/>
                <w:szCs w:val="20"/>
              </w:rPr>
              <w:footnoteReference w:id="7"/>
            </w:r>
            <w:r w:rsidRPr="001829E4">
              <w:rPr>
                <w:rFonts w:eastAsia="Times New Roman" w:cs="Calibri"/>
                <w:b w:val="0"/>
                <w:sz w:val="20"/>
                <w:szCs w:val="20"/>
              </w:rPr>
              <w:t xml:space="preserve"> </w:t>
            </w:r>
          </w:p>
        </w:tc>
        <w:tc>
          <w:tcPr>
            <w:tcW w:w="870" w:type="dxa"/>
          </w:tcPr>
          <w:p w14:paraId="42EF4C42" w14:textId="44434B30" w:rsidR="00CC5D15" w:rsidRPr="00573A43" w:rsidRDefault="00CC5D15" w:rsidP="00CC5D15">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73A43">
              <w:rPr>
                <w:sz w:val="20"/>
                <w:szCs w:val="20"/>
              </w:rPr>
              <w:t>74</w:t>
            </w:r>
          </w:p>
        </w:tc>
        <w:tc>
          <w:tcPr>
            <w:tcW w:w="1316" w:type="dxa"/>
          </w:tcPr>
          <w:p w14:paraId="714D45C5" w14:textId="29753D9A" w:rsidR="00CC5D15" w:rsidRPr="00573A43" w:rsidRDefault="00CC5D15" w:rsidP="00CC5D15">
            <w:pPr>
              <w:spacing w:after="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573A43">
              <w:rPr>
                <w:sz w:val="20"/>
                <w:szCs w:val="20"/>
              </w:rPr>
              <w:t>8 756 758,38</w:t>
            </w:r>
          </w:p>
        </w:tc>
        <w:tc>
          <w:tcPr>
            <w:tcW w:w="870" w:type="dxa"/>
          </w:tcPr>
          <w:p w14:paraId="3C7A8B28" w14:textId="67A1CF8A" w:rsidR="00CC5D15" w:rsidRPr="00573A43" w:rsidRDefault="00CC5D15" w:rsidP="00CC5D15">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573A43">
              <w:rPr>
                <w:sz w:val="20"/>
                <w:szCs w:val="20"/>
              </w:rPr>
              <w:t>169</w:t>
            </w:r>
          </w:p>
        </w:tc>
        <w:tc>
          <w:tcPr>
            <w:tcW w:w="1458" w:type="dxa"/>
          </w:tcPr>
          <w:p w14:paraId="44394949" w14:textId="36DB2206" w:rsidR="00CC5D15" w:rsidRPr="00573A43" w:rsidRDefault="00CC5D15" w:rsidP="00CC5D15">
            <w:pPr>
              <w:spacing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573A43">
              <w:rPr>
                <w:sz w:val="20"/>
                <w:szCs w:val="20"/>
              </w:rPr>
              <w:t>34 384 867,74</w:t>
            </w:r>
          </w:p>
        </w:tc>
        <w:tc>
          <w:tcPr>
            <w:tcW w:w="870" w:type="dxa"/>
          </w:tcPr>
          <w:p w14:paraId="64BD417F" w14:textId="316946DA" w:rsidR="00CC5D15" w:rsidRPr="00573A43" w:rsidRDefault="00CC5D15" w:rsidP="00CC5D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lang w:eastAsia="pl-PL"/>
              </w:rPr>
            </w:pPr>
            <w:r w:rsidRPr="00573A43">
              <w:rPr>
                <w:sz w:val="20"/>
                <w:szCs w:val="20"/>
              </w:rPr>
              <w:t>243</w:t>
            </w:r>
          </w:p>
        </w:tc>
        <w:tc>
          <w:tcPr>
            <w:tcW w:w="1570" w:type="dxa"/>
          </w:tcPr>
          <w:p w14:paraId="4B868605" w14:textId="7969806C" w:rsidR="00CC5D15" w:rsidRPr="00573A43" w:rsidRDefault="00CC5D15" w:rsidP="00CC5D15">
            <w:pPr>
              <w:spacing w:after="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573A43">
              <w:rPr>
                <w:sz w:val="20"/>
                <w:szCs w:val="20"/>
              </w:rPr>
              <w:t>43 141 626,12</w:t>
            </w:r>
          </w:p>
        </w:tc>
      </w:tr>
      <w:tr w:rsidR="00E30575" w:rsidRPr="001F2370" w14:paraId="037CAB7A"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0A8DB2E4" w14:textId="77777777" w:rsidR="00E30575" w:rsidRPr="001829E4" w:rsidRDefault="00E30575" w:rsidP="00E30575">
            <w:pPr>
              <w:spacing w:after="0"/>
              <w:rPr>
                <w:rFonts w:eastAsia="Times New Roman" w:cs="Calibri"/>
                <w:b w:val="0"/>
                <w:sz w:val="20"/>
                <w:szCs w:val="20"/>
              </w:rPr>
            </w:pPr>
            <w:r w:rsidRPr="001829E4">
              <w:rPr>
                <w:rFonts w:eastAsia="Times New Roman" w:cs="Calibri"/>
                <w:b w:val="0"/>
                <w:sz w:val="20"/>
                <w:szCs w:val="20"/>
              </w:rPr>
              <w:t>Centrum Doradztwa Rolniczego</w:t>
            </w:r>
          </w:p>
        </w:tc>
        <w:tc>
          <w:tcPr>
            <w:tcW w:w="870" w:type="dxa"/>
            <w:vAlign w:val="center"/>
          </w:tcPr>
          <w:p w14:paraId="7914798B" w14:textId="25D3166A" w:rsidR="00E30575" w:rsidRPr="00E30575" w:rsidRDefault="00E30575" w:rsidP="001829E4">
            <w:pPr>
              <w:spacing w:after="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30575">
              <w:rPr>
                <w:sz w:val="20"/>
                <w:szCs w:val="20"/>
              </w:rPr>
              <w:t>84</w:t>
            </w:r>
          </w:p>
        </w:tc>
        <w:tc>
          <w:tcPr>
            <w:tcW w:w="1316" w:type="dxa"/>
            <w:vAlign w:val="center"/>
          </w:tcPr>
          <w:p w14:paraId="2187BA7B" w14:textId="29843B80" w:rsidR="00E30575" w:rsidRPr="00E30575" w:rsidRDefault="00E30575" w:rsidP="001829E4">
            <w:pPr>
              <w:spacing w:after="0"/>
              <w:jc w:val="right"/>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30575">
              <w:rPr>
                <w:sz w:val="20"/>
                <w:szCs w:val="20"/>
              </w:rPr>
              <w:t>15 061 495,90</w:t>
            </w:r>
          </w:p>
        </w:tc>
        <w:tc>
          <w:tcPr>
            <w:tcW w:w="870" w:type="dxa"/>
            <w:vAlign w:val="center"/>
          </w:tcPr>
          <w:p w14:paraId="6F09C816" w14:textId="733742D2" w:rsidR="00E30575" w:rsidRPr="00E30575" w:rsidRDefault="00E30575" w:rsidP="001829E4">
            <w:pPr>
              <w:spacing w:after="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30575">
              <w:rPr>
                <w:sz w:val="20"/>
                <w:szCs w:val="20"/>
              </w:rPr>
              <w:t>136</w:t>
            </w:r>
          </w:p>
        </w:tc>
        <w:tc>
          <w:tcPr>
            <w:tcW w:w="1458" w:type="dxa"/>
            <w:vAlign w:val="center"/>
          </w:tcPr>
          <w:p w14:paraId="654DF82A" w14:textId="10CD24A2" w:rsidR="00E30575" w:rsidRPr="00E30575" w:rsidRDefault="00E30575" w:rsidP="001829E4">
            <w:pPr>
              <w:spacing w:after="0"/>
              <w:jc w:val="right"/>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30575">
              <w:rPr>
                <w:sz w:val="20"/>
                <w:szCs w:val="20"/>
              </w:rPr>
              <w:t>16 586 135,23</w:t>
            </w:r>
          </w:p>
        </w:tc>
        <w:tc>
          <w:tcPr>
            <w:tcW w:w="870" w:type="dxa"/>
            <w:vAlign w:val="center"/>
          </w:tcPr>
          <w:p w14:paraId="7B364CFA" w14:textId="785FFA9F" w:rsidR="00E30575" w:rsidRPr="00E30575" w:rsidRDefault="00E30575" w:rsidP="001829E4">
            <w:pPr>
              <w:spacing w:after="0"/>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30575">
              <w:rPr>
                <w:sz w:val="20"/>
                <w:szCs w:val="20"/>
              </w:rPr>
              <w:t>220</w:t>
            </w:r>
          </w:p>
        </w:tc>
        <w:tc>
          <w:tcPr>
            <w:tcW w:w="1570" w:type="dxa"/>
            <w:vAlign w:val="center"/>
          </w:tcPr>
          <w:p w14:paraId="6D341E56" w14:textId="50A44B00" w:rsidR="00E30575" w:rsidRPr="00E30575" w:rsidRDefault="00E30575" w:rsidP="001829E4">
            <w:pPr>
              <w:spacing w:after="0"/>
              <w:jc w:val="right"/>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30575">
              <w:rPr>
                <w:sz w:val="20"/>
                <w:szCs w:val="20"/>
              </w:rPr>
              <w:t>31 647 631,13</w:t>
            </w:r>
          </w:p>
        </w:tc>
      </w:tr>
      <w:tr w:rsidR="001D6491" w:rsidRPr="001F2370" w14:paraId="00A928AC" w14:textId="77777777" w:rsidTr="001829E4">
        <w:tc>
          <w:tcPr>
            <w:cnfStyle w:val="001000000000" w:firstRow="0" w:lastRow="0" w:firstColumn="1" w:lastColumn="0" w:oddVBand="0" w:evenVBand="0" w:oddHBand="0" w:evenHBand="0" w:firstRowFirstColumn="0" w:firstRowLastColumn="0" w:lastRowFirstColumn="0" w:lastRowLastColumn="0"/>
            <w:tcW w:w="2108" w:type="dxa"/>
          </w:tcPr>
          <w:p w14:paraId="60CB1FE4" w14:textId="77777777" w:rsidR="001D6491" w:rsidRPr="001829E4" w:rsidRDefault="001D6491" w:rsidP="001D6491">
            <w:pPr>
              <w:spacing w:after="0"/>
              <w:jc w:val="both"/>
              <w:rPr>
                <w:rFonts w:eastAsia="Times New Roman" w:cs="Calibri"/>
                <w:b w:val="0"/>
                <w:sz w:val="20"/>
                <w:szCs w:val="20"/>
              </w:rPr>
            </w:pPr>
            <w:r w:rsidRPr="001829E4">
              <w:rPr>
                <w:rFonts w:eastAsia="Times New Roman" w:cs="Calibri"/>
                <w:b w:val="0"/>
                <w:sz w:val="20"/>
                <w:szCs w:val="20"/>
              </w:rPr>
              <w:t>Dolnośląski ODR</w:t>
            </w:r>
          </w:p>
        </w:tc>
        <w:tc>
          <w:tcPr>
            <w:tcW w:w="870" w:type="dxa"/>
          </w:tcPr>
          <w:p w14:paraId="6B934CFC" w14:textId="514FF53A"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3</w:t>
            </w:r>
          </w:p>
        </w:tc>
        <w:tc>
          <w:tcPr>
            <w:tcW w:w="1316" w:type="dxa"/>
          </w:tcPr>
          <w:p w14:paraId="0CFD539D" w14:textId="4DD40A94"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230 038,43</w:t>
            </w:r>
          </w:p>
        </w:tc>
        <w:tc>
          <w:tcPr>
            <w:tcW w:w="870" w:type="dxa"/>
          </w:tcPr>
          <w:p w14:paraId="6D7D6F72" w14:textId="44D70739"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113</w:t>
            </w:r>
          </w:p>
        </w:tc>
        <w:tc>
          <w:tcPr>
            <w:tcW w:w="1458" w:type="dxa"/>
          </w:tcPr>
          <w:p w14:paraId="00295836" w14:textId="276AC0C1"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2 697 608,73</w:t>
            </w:r>
          </w:p>
        </w:tc>
        <w:tc>
          <w:tcPr>
            <w:tcW w:w="870" w:type="dxa"/>
          </w:tcPr>
          <w:p w14:paraId="4D29C364" w14:textId="2BD9D998"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116</w:t>
            </w:r>
          </w:p>
        </w:tc>
        <w:tc>
          <w:tcPr>
            <w:tcW w:w="1570" w:type="dxa"/>
          </w:tcPr>
          <w:p w14:paraId="5639C0E0" w14:textId="69EABD58"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2 927 647,16</w:t>
            </w:r>
          </w:p>
        </w:tc>
      </w:tr>
      <w:tr w:rsidR="001D6491" w:rsidRPr="001F2370" w14:paraId="64392EC1" w14:textId="77777777" w:rsidTr="003C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7489F30C" w14:textId="77777777" w:rsidR="001D6491" w:rsidRPr="001829E4" w:rsidRDefault="001D6491" w:rsidP="001D6491">
            <w:pPr>
              <w:spacing w:after="0"/>
              <w:jc w:val="both"/>
              <w:rPr>
                <w:rFonts w:eastAsia="Times New Roman" w:cs="Calibri"/>
                <w:b w:val="0"/>
                <w:sz w:val="20"/>
                <w:szCs w:val="20"/>
              </w:rPr>
            </w:pPr>
            <w:r w:rsidRPr="001829E4">
              <w:rPr>
                <w:rFonts w:eastAsia="Times New Roman" w:cs="Calibri"/>
                <w:b w:val="0"/>
                <w:sz w:val="20"/>
                <w:szCs w:val="20"/>
              </w:rPr>
              <w:t>Kujawsko-pomorski ODR</w:t>
            </w:r>
          </w:p>
        </w:tc>
        <w:tc>
          <w:tcPr>
            <w:tcW w:w="870" w:type="dxa"/>
            <w:vAlign w:val="center"/>
          </w:tcPr>
          <w:p w14:paraId="6B3E05C6" w14:textId="4F6ECB97" w:rsidR="001D6491" w:rsidRPr="001D6491" w:rsidRDefault="001D6491" w:rsidP="003C343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w:t>
            </w:r>
          </w:p>
        </w:tc>
        <w:tc>
          <w:tcPr>
            <w:tcW w:w="1316" w:type="dxa"/>
            <w:vAlign w:val="center"/>
          </w:tcPr>
          <w:p w14:paraId="45707065" w14:textId="587C44EC" w:rsidR="001D6491" w:rsidRPr="001D6491" w:rsidRDefault="001D6491" w:rsidP="001829E4">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52 134,90</w:t>
            </w:r>
          </w:p>
        </w:tc>
        <w:tc>
          <w:tcPr>
            <w:tcW w:w="870" w:type="dxa"/>
            <w:vAlign w:val="center"/>
          </w:tcPr>
          <w:p w14:paraId="0594A916" w14:textId="1B05D081" w:rsidR="001D6491" w:rsidRPr="001D6491" w:rsidRDefault="001D6491" w:rsidP="003C343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45</w:t>
            </w:r>
          </w:p>
        </w:tc>
        <w:tc>
          <w:tcPr>
            <w:tcW w:w="1458" w:type="dxa"/>
            <w:vAlign w:val="center"/>
          </w:tcPr>
          <w:p w14:paraId="33277507" w14:textId="69B98B84" w:rsidR="001D6491" w:rsidRPr="001D6491" w:rsidRDefault="001D6491" w:rsidP="001829E4">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2 244 135,39</w:t>
            </w:r>
          </w:p>
        </w:tc>
        <w:tc>
          <w:tcPr>
            <w:tcW w:w="870" w:type="dxa"/>
            <w:vAlign w:val="center"/>
          </w:tcPr>
          <w:p w14:paraId="0BC164B0" w14:textId="0457F978" w:rsidR="001D6491" w:rsidRPr="001D6491" w:rsidRDefault="001D6491" w:rsidP="003C343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47</w:t>
            </w:r>
          </w:p>
        </w:tc>
        <w:tc>
          <w:tcPr>
            <w:tcW w:w="1570" w:type="dxa"/>
            <w:vAlign w:val="center"/>
          </w:tcPr>
          <w:p w14:paraId="154070EF" w14:textId="26CE8FF0" w:rsidR="001D6491" w:rsidRPr="001D6491" w:rsidRDefault="001D6491" w:rsidP="001829E4">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2 296 270,29</w:t>
            </w:r>
          </w:p>
        </w:tc>
      </w:tr>
      <w:tr w:rsidR="001D6491" w:rsidRPr="001F2370" w14:paraId="15775529" w14:textId="77777777" w:rsidTr="001829E4">
        <w:tc>
          <w:tcPr>
            <w:cnfStyle w:val="001000000000" w:firstRow="0" w:lastRow="0" w:firstColumn="1" w:lastColumn="0" w:oddVBand="0" w:evenVBand="0" w:oddHBand="0" w:evenHBand="0" w:firstRowFirstColumn="0" w:firstRowLastColumn="0" w:lastRowFirstColumn="0" w:lastRowLastColumn="0"/>
            <w:tcW w:w="2108" w:type="dxa"/>
          </w:tcPr>
          <w:p w14:paraId="00C38938" w14:textId="77777777" w:rsidR="001D6491" w:rsidRPr="001829E4" w:rsidRDefault="001D6491" w:rsidP="001D6491">
            <w:pPr>
              <w:spacing w:after="0"/>
              <w:jc w:val="both"/>
              <w:rPr>
                <w:rFonts w:eastAsia="Times New Roman" w:cs="Calibri"/>
                <w:b w:val="0"/>
                <w:sz w:val="20"/>
                <w:szCs w:val="20"/>
              </w:rPr>
            </w:pPr>
            <w:r w:rsidRPr="001829E4">
              <w:rPr>
                <w:rFonts w:eastAsia="Times New Roman" w:cs="Calibri"/>
                <w:b w:val="0"/>
                <w:sz w:val="20"/>
                <w:szCs w:val="20"/>
              </w:rPr>
              <w:t>Lubelski ODR</w:t>
            </w:r>
          </w:p>
        </w:tc>
        <w:tc>
          <w:tcPr>
            <w:tcW w:w="870" w:type="dxa"/>
          </w:tcPr>
          <w:p w14:paraId="6873DA6B" w14:textId="5E780CED"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4</w:t>
            </w:r>
          </w:p>
        </w:tc>
        <w:tc>
          <w:tcPr>
            <w:tcW w:w="1316" w:type="dxa"/>
          </w:tcPr>
          <w:p w14:paraId="3F8F3A1A" w14:textId="6F094BAE"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169 577,84</w:t>
            </w:r>
          </w:p>
        </w:tc>
        <w:tc>
          <w:tcPr>
            <w:tcW w:w="870" w:type="dxa"/>
          </w:tcPr>
          <w:p w14:paraId="74B4C6B7" w14:textId="40D1EC09"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75</w:t>
            </w:r>
          </w:p>
        </w:tc>
        <w:tc>
          <w:tcPr>
            <w:tcW w:w="1458" w:type="dxa"/>
          </w:tcPr>
          <w:p w14:paraId="5638616D" w14:textId="7FFC29C7"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2 174 946,96</w:t>
            </w:r>
          </w:p>
        </w:tc>
        <w:tc>
          <w:tcPr>
            <w:tcW w:w="870" w:type="dxa"/>
          </w:tcPr>
          <w:p w14:paraId="4BFE71AE" w14:textId="13E76BC7"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79</w:t>
            </w:r>
          </w:p>
        </w:tc>
        <w:tc>
          <w:tcPr>
            <w:tcW w:w="1570" w:type="dxa"/>
          </w:tcPr>
          <w:p w14:paraId="7B5C0D4E" w14:textId="1D371B43"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2 344 524,80</w:t>
            </w:r>
          </w:p>
        </w:tc>
      </w:tr>
      <w:tr w:rsidR="001D6491" w:rsidRPr="001F2370" w14:paraId="7E861820"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1E0AC80F" w14:textId="77777777" w:rsidR="001D6491" w:rsidRPr="001829E4" w:rsidRDefault="001D6491" w:rsidP="001D6491">
            <w:pPr>
              <w:spacing w:after="0"/>
              <w:jc w:val="both"/>
              <w:rPr>
                <w:rFonts w:eastAsia="Times New Roman" w:cs="Calibri"/>
                <w:b w:val="0"/>
                <w:sz w:val="20"/>
                <w:szCs w:val="20"/>
              </w:rPr>
            </w:pPr>
            <w:r w:rsidRPr="001829E4">
              <w:rPr>
                <w:rFonts w:eastAsia="Times New Roman" w:cs="Calibri"/>
                <w:b w:val="0"/>
                <w:sz w:val="20"/>
                <w:szCs w:val="20"/>
              </w:rPr>
              <w:t>Lubuski ODR</w:t>
            </w:r>
          </w:p>
        </w:tc>
        <w:tc>
          <w:tcPr>
            <w:tcW w:w="870" w:type="dxa"/>
          </w:tcPr>
          <w:p w14:paraId="1EA9A9D7" w14:textId="177656AD" w:rsidR="001D6491" w:rsidRPr="001D6491" w:rsidRDefault="001D6491" w:rsidP="001D649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1</w:t>
            </w:r>
          </w:p>
        </w:tc>
        <w:tc>
          <w:tcPr>
            <w:tcW w:w="1316" w:type="dxa"/>
          </w:tcPr>
          <w:p w14:paraId="6DE54E08" w14:textId="2A98E1AD" w:rsidR="001D6491" w:rsidRPr="001D6491" w:rsidRDefault="001D6491" w:rsidP="001D649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126 350,00</w:t>
            </w:r>
          </w:p>
        </w:tc>
        <w:tc>
          <w:tcPr>
            <w:tcW w:w="870" w:type="dxa"/>
          </w:tcPr>
          <w:p w14:paraId="10EF7A33" w14:textId="64BED709" w:rsidR="001D6491" w:rsidRPr="001D6491" w:rsidRDefault="001D6491" w:rsidP="001D649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72</w:t>
            </w:r>
          </w:p>
        </w:tc>
        <w:tc>
          <w:tcPr>
            <w:tcW w:w="1458" w:type="dxa"/>
          </w:tcPr>
          <w:p w14:paraId="4E2FC294" w14:textId="758AD53E" w:rsidR="001D6491" w:rsidRPr="001D6491" w:rsidRDefault="001D6491" w:rsidP="001D649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2 299 751,60</w:t>
            </w:r>
          </w:p>
        </w:tc>
        <w:tc>
          <w:tcPr>
            <w:tcW w:w="870" w:type="dxa"/>
          </w:tcPr>
          <w:p w14:paraId="19488F9E" w14:textId="73214B87" w:rsidR="001D6491" w:rsidRPr="001D6491" w:rsidRDefault="001D6491" w:rsidP="001D649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73</w:t>
            </w:r>
          </w:p>
        </w:tc>
        <w:tc>
          <w:tcPr>
            <w:tcW w:w="1570" w:type="dxa"/>
          </w:tcPr>
          <w:p w14:paraId="0FBA70CD" w14:textId="5170CB99" w:rsidR="001D6491" w:rsidRPr="001D6491" w:rsidRDefault="001D6491" w:rsidP="001D649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2 426 101,60</w:t>
            </w:r>
          </w:p>
        </w:tc>
      </w:tr>
      <w:tr w:rsidR="001D6491" w:rsidRPr="001F2370" w14:paraId="356B9B9F" w14:textId="77777777" w:rsidTr="001829E4">
        <w:tc>
          <w:tcPr>
            <w:cnfStyle w:val="001000000000" w:firstRow="0" w:lastRow="0" w:firstColumn="1" w:lastColumn="0" w:oddVBand="0" w:evenVBand="0" w:oddHBand="0" w:evenHBand="0" w:firstRowFirstColumn="0" w:firstRowLastColumn="0" w:lastRowFirstColumn="0" w:lastRowLastColumn="0"/>
            <w:tcW w:w="2108" w:type="dxa"/>
          </w:tcPr>
          <w:p w14:paraId="7958718B" w14:textId="77777777" w:rsidR="001D6491" w:rsidRPr="001829E4" w:rsidRDefault="001D6491" w:rsidP="001D6491">
            <w:pPr>
              <w:spacing w:after="0"/>
              <w:jc w:val="both"/>
              <w:rPr>
                <w:rFonts w:eastAsia="Times New Roman" w:cs="Calibri"/>
                <w:b w:val="0"/>
                <w:sz w:val="20"/>
                <w:szCs w:val="20"/>
              </w:rPr>
            </w:pPr>
            <w:r w:rsidRPr="001829E4">
              <w:rPr>
                <w:rFonts w:eastAsia="Times New Roman" w:cs="Calibri"/>
                <w:b w:val="0"/>
                <w:sz w:val="20"/>
                <w:szCs w:val="20"/>
              </w:rPr>
              <w:lastRenderedPageBreak/>
              <w:t>Łódzki ODR</w:t>
            </w:r>
          </w:p>
        </w:tc>
        <w:tc>
          <w:tcPr>
            <w:tcW w:w="870" w:type="dxa"/>
          </w:tcPr>
          <w:p w14:paraId="5108CD51" w14:textId="752E36B8"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w:t>
            </w:r>
          </w:p>
        </w:tc>
        <w:tc>
          <w:tcPr>
            <w:tcW w:w="1316" w:type="dxa"/>
          </w:tcPr>
          <w:p w14:paraId="59B984F3" w14:textId="6734B192"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70 765,79</w:t>
            </w:r>
          </w:p>
        </w:tc>
        <w:tc>
          <w:tcPr>
            <w:tcW w:w="870" w:type="dxa"/>
          </w:tcPr>
          <w:p w14:paraId="3D2E4707" w14:textId="1F905097"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63</w:t>
            </w:r>
          </w:p>
        </w:tc>
        <w:tc>
          <w:tcPr>
            <w:tcW w:w="1458" w:type="dxa"/>
          </w:tcPr>
          <w:p w14:paraId="3367AED6" w14:textId="3A1ED308"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2 147 571,62</w:t>
            </w:r>
          </w:p>
        </w:tc>
        <w:tc>
          <w:tcPr>
            <w:tcW w:w="870" w:type="dxa"/>
          </w:tcPr>
          <w:p w14:paraId="2BAB12AC" w14:textId="569BF155"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65</w:t>
            </w:r>
          </w:p>
        </w:tc>
        <w:tc>
          <w:tcPr>
            <w:tcW w:w="1570" w:type="dxa"/>
          </w:tcPr>
          <w:p w14:paraId="5CF81C89" w14:textId="326540E0"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2 218 337,41</w:t>
            </w:r>
          </w:p>
        </w:tc>
      </w:tr>
      <w:tr w:rsidR="001D6491" w:rsidRPr="001F2370" w14:paraId="146FFB08"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7C3DF328" w14:textId="77777777" w:rsidR="001D6491" w:rsidRPr="001829E4" w:rsidRDefault="001D6491" w:rsidP="001D6491">
            <w:pPr>
              <w:spacing w:after="0"/>
              <w:jc w:val="both"/>
              <w:rPr>
                <w:rFonts w:eastAsia="Times New Roman" w:cs="Calibri"/>
                <w:b w:val="0"/>
                <w:sz w:val="20"/>
                <w:szCs w:val="20"/>
              </w:rPr>
            </w:pPr>
            <w:r w:rsidRPr="001829E4">
              <w:rPr>
                <w:rFonts w:eastAsia="Times New Roman" w:cs="Calibri"/>
                <w:b w:val="0"/>
                <w:sz w:val="20"/>
                <w:szCs w:val="20"/>
              </w:rPr>
              <w:t>Małopolski ODR</w:t>
            </w:r>
          </w:p>
        </w:tc>
        <w:tc>
          <w:tcPr>
            <w:tcW w:w="870" w:type="dxa"/>
          </w:tcPr>
          <w:p w14:paraId="6FA641E9" w14:textId="6FC437F6" w:rsidR="001D6491" w:rsidRPr="001D6491" w:rsidRDefault="001D6491" w:rsidP="001D649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3</w:t>
            </w:r>
          </w:p>
        </w:tc>
        <w:tc>
          <w:tcPr>
            <w:tcW w:w="1316" w:type="dxa"/>
          </w:tcPr>
          <w:p w14:paraId="583B7590" w14:textId="0825BCE5" w:rsidR="001D6491" w:rsidRPr="001D6491" w:rsidRDefault="001D6491" w:rsidP="001D649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147 282,80</w:t>
            </w:r>
          </w:p>
        </w:tc>
        <w:tc>
          <w:tcPr>
            <w:tcW w:w="870" w:type="dxa"/>
          </w:tcPr>
          <w:p w14:paraId="7C1A0122" w14:textId="7C7313F4" w:rsidR="001D6491" w:rsidRPr="001D6491" w:rsidRDefault="001D6491" w:rsidP="001D649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37</w:t>
            </w:r>
          </w:p>
        </w:tc>
        <w:tc>
          <w:tcPr>
            <w:tcW w:w="1458" w:type="dxa"/>
          </w:tcPr>
          <w:p w14:paraId="0CAA5DCE" w14:textId="2D06ECA3" w:rsidR="001D6491" w:rsidRPr="001D6491" w:rsidRDefault="001D6491" w:rsidP="001D649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1 819 492,01</w:t>
            </w:r>
          </w:p>
        </w:tc>
        <w:tc>
          <w:tcPr>
            <w:tcW w:w="870" w:type="dxa"/>
          </w:tcPr>
          <w:p w14:paraId="7EDD6367" w14:textId="09B82E4E" w:rsidR="001D6491" w:rsidRPr="001D6491" w:rsidRDefault="001D6491" w:rsidP="001D649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40</w:t>
            </w:r>
          </w:p>
        </w:tc>
        <w:tc>
          <w:tcPr>
            <w:tcW w:w="1570" w:type="dxa"/>
          </w:tcPr>
          <w:p w14:paraId="0E3B4FC5" w14:textId="01A7B714" w:rsidR="001D6491" w:rsidRPr="001D6491" w:rsidRDefault="001D6491" w:rsidP="001D649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1 966 774,81</w:t>
            </w:r>
          </w:p>
        </w:tc>
      </w:tr>
      <w:tr w:rsidR="001D6491" w:rsidRPr="001F2370" w14:paraId="24FE06E9" w14:textId="77777777" w:rsidTr="001829E4">
        <w:tc>
          <w:tcPr>
            <w:cnfStyle w:val="001000000000" w:firstRow="0" w:lastRow="0" w:firstColumn="1" w:lastColumn="0" w:oddVBand="0" w:evenVBand="0" w:oddHBand="0" w:evenHBand="0" w:firstRowFirstColumn="0" w:firstRowLastColumn="0" w:lastRowFirstColumn="0" w:lastRowLastColumn="0"/>
            <w:tcW w:w="2108" w:type="dxa"/>
          </w:tcPr>
          <w:p w14:paraId="26FE19CE" w14:textId="77777777" w:rsidR="001D6491" w:rsidRPr="001829E4" w:rsidRDefault="001D6491" w:rsidP="001D6491">
            <w:pPr>
              <w:spacing w:after="0"/>
              <w:jc w:val="both"/>
              <w:rPr>
                <w:rFonts w:eastAsia="Times New Roman" w:cs="Calibri"/>
                <w:b w:val="0"/>
                <w:sz w:val="20"/>
                <w:szCs w:val="20"/>
              </w:rPr>
            </w:pPr>
            <w:r w:rsidRPr="001829E4">
              <w:rPr>
                <w:rFonts w:eastAsia="Times New Roman" w:cs="Calibri"/>
                <w:b w:val="0"/>
                <w:sz w:val="20"/>
                <w:szCs w:val="20"/>
              </w:rPr>
              <w:t>Mazowiecki ODR</w:t>
            </w:r>
          </w:p>
        </w:tc>
        <w:tc>
          <w:tcPr>
            <w:tcW w:w="870" w:type="dxa"/>
          </w:tcPr>
          <w:p w14:paraId="7D30BAA4" w14:textId="6E8B073E"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1</w:t>
            </w:r>
          </w:p>
        </w:tc>
        <w:tc>
          <w:tcPr>
            <w:tcW w:w="1316" w:type="dxa"/>
          </w:tcPr>
          <w:p w14:paraId="5175185E" w14:textId="6795B92E"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38 834,70</w:t>
            </w:r>
          </w:p>
        </w:tc>
        <w:tc>
          <w:tcPr>
            <w:tcW w:w="870" w:type="dxa"/>
          </w:tcPr>
          <w:p w14:paraId="1434B27B" w14:textId="45EA0B48"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79</w:t>
            </w:r>
          </w:p>
        </w:tc>
        <w:tc>
          <w:tcPr>
            <w:tcW w:w="1458" w:type="dxa"/>
          </w:tcPr>
          <w:p w14:paraId="44AFD47A" w14:textId="58026C23"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2 790 273,24</w:t>
            </w:r>
          </w:p>
        </w:tc>
        <w:tc>
          <w:tcPr>
            <w:tcW w:w="870" w:type="dxa"/>
          </w:tcPr>
          <w:p w14:paraId="28772437" w14:textId="18C7D32C"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80</w:t>
            </w:r>
          </w:p>
        </w:tc>
        <w:tc>
          <w:tcPr>
            <w:tcW w:w="1570" w:type="dxa"/>
          </w:tcPr>
          <w:p w14:paraId="7DB507ED" w14:textId="3A6F4231"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2 829 107,94</w:t>
            </w:r>
          </w:p>
        </w:tc>
      </w:tr>
      <w:tr w:rsidR="001D6491" w:rsidRPr="001F2370" w14:paraId="4434C941"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405BDD34" w14:textId="77777777" w:rsidR="001D6491" w:rsidRPr="001829E4" w:rsidRDefault="001D6491" w:rsidP="001D6491">
            <w:pPr>
              <w:spacing w:after="0"/>
              <w:jc w:val="both"/>
              <w:rPr>
                <w:rFonts w:eastAsia="Times New Roman" w:cs="Calibri"/>
                <w:b w:val="0"/>
                <w:sz w:val="20"/>
                <w:szCs w:val="20"/>
              </w:rPr>
            </w:pPr>
            <w:r w:rsidRPr="001829E4">
              <w:rPr>
                <w:rFonts w:eastAsia="Times New Roman" w:cs="Calibri"/>
                <w:b w:val="0"/>
                <w:sz w:val="20"/>
                <w:szCs w:val="20"/>
              </w:rPr>
              <w:t>Opolski ODR</w:t>
            </w:r>
          </w:p>
        </w:tc>
        <w:tc>
          <w:tcPr>
            <w:tcW w:w="870" w:type="dxa"/>
          </w:tcPr>
          <w:p w14:paraId="1F41F573" w14:textId="30CDE72B" w:rsidR="001D6491" w:rsidRPr="001D6491" w:rsidRDefault="001D6491" w:rsidP="001D649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w:t>
            </w:r>
          </w:p>
        </w:tc>
        <w:tc>
          <w:tcPr>
            <w:tcW w:w="1316" w:type="dxa"/>
          </w:tcPr>
          <w:p w14:paraId="40720349" w14:textId="7C6C9F0E" w:rsidR="001D6491" w:rsidRPr="001D6491" w:rsidRDefault="001D6491" w:rsidP="001D649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93 220,00</w:t>
            </w:r>
          </w:p>
        </w:tc>
        <w:tc>
          <w:tcPr>
            <w:tcW w:w="870" w:type="dxa"/>
          </w:tcPr>
          <w:p w14:paraId="70F4DE6F" w14:textId="2D9D3B2C" w:rsidR="001D6491" w:rsidRPr="001D6491" w:rsidRDefault="001D6491" w:rsidP="001D649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95</w:t>
            </w:r>
          </w:p>
        </w:tc>
        <w:tc>
          <w:tcPr>
            <w:tcW w:w="1458" w:type="dxa"/>
          </w:tcPr>
          <w:p w14:paraId="7D063D22" w14:textId="39534662" w:rsidR="001D6491" w:rsidRPr="001D6491" w:rsidRDefault="001D6491" w:rsidP="001D649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2 258 843,88</w:t>
            </w:r>
          </w:p>
        </w:tc>
        <w:tc>
          <w:tcPr>
            <w:tcW w:w="870" w:type="dxa"/>
          </w:tcPr>
          <w:p w14:paraId="73644872" w14:textId="40E382F7" w:rsidR="001D6491" w:rsidRPr="001D6491" w:rsidRDefault="001D6491" w:rsidP="001D649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97</w:t>
            </w:r>
          </w:p>
        </w:tc>
        <w:tc>
          <w:tcPr>
            <w:tcW w:w="1570" w:type="dxa"/>
          </w:tcPr>
          <w:p w14:paraId="693C2A6F" w14:textId="4AAECD74" w:rsidR="001D6491" w:rsidRPr="001D6491" w:rsidRDefault="001D6491" w:rsidP="001D649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2 352 063,88</w:t>
            </w:r>
          </w:p>
        </w:tc>
      </w:tr>
      <w:tr w:rsidR="001D6491" w:rsidRPr="001F2370" w14:paraId="1F44F71F" w14:textId="77777777" w:rsidTr="001829E4">
        <w:tc>
          <w:tcPr>
            <w:cnfStyle w:val="001000000000" w:firstRow="0" w:lastRow="0" w:firstColumn="1" w:lastColumn="0" w:oddVBand="0" w:evenVBand="0" w:oddHBand="0" w:evenHBand="0" w:firstRowFirstColumn="0" w:firstRowLastColumn="0" w:lastRowFirstColumn="0" w:lastRowLastColumn="0"/>
            <w:tcW w:w="2108" w:type="dxa"/>
          </w:tcPr>
          <w:p w14:paraId="38198FCA" w14:textId="77777777" w:rsidR="001D6491" w:rsidRPr="001829E4" w:rsidRDefault="001D6491" w:rsidP="001D6491">
            <w:pPr>
              <w:spacing w:after="0"/>
              <w:jc w:val="both"/>
              <w:rPr>
                <w:rFonts w:eastAsia="Times New Roman" w:cs="Calibri"/>
                <w:b w:val="0"/>
                <w:sz w:val="20"/>
                <w:szCs w:val="20"/>
              </w:rPr>
            </w:pPr>
            <w:r w:rsidRPr="001829E4">
              <w:rPr>
                <w:rFonts w:eastAsia="Times New Roman" w:cs="Calibri"/>
                <w:b w:val="0"/>
                <w:sz w:val="20"/>
                <w:szCs w:val="20"/>
              </w:rPr>
              <w:t>Podkarpacki ODR</w:t>
            </w:r>
          </w:p>
        </w:tc>
        <w:tc>
          <w:tcPr>
            <w:tcW w:w="870" w:type="dxa"/>
          </w:tcPr>
          <w:p w14:paraId="47AE15AB" w14:textId="143A61DC"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w:t>
            </w:r>
          </w:p>
        </w:tc>
        <w:tc>
          <w:tcPr>
            <w:tcW w:w="1316" w:type="dxa"/>
          </w:tcPr>
          <w:p w14:paraId="7C82206D" w14:textId="1F1D84FC"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151 153,00</w:t>
            </w:r>
          </w:p>
        </w:tc>
        <w:tc>
          <w:tcPr>
            <w:tcW w:w="870" w:type="dxa"/>
          </w:tcPr>
          <w:p w14:paraId="2722F79A" w14:textId="304B843B"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39</w:t>
            </w:r>
          </w:p>
        </w:tc>
        <w:tc>
          <w:tcPr>
            <w:tcW w:w="1458" w:type="dxa"/>
          </w:tcPr>
          <w:p w14:paraId="0381881F" w14:textId="4F3A1FEA"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3 092 814,50</w:t>
            </w:r>
          </w:p>
        </w:tc>
        <w:tc>
          <w:tcPr>
            <w:tcW w:w="870" w:type="dxa"/>
          </w:tcPr>
          <w:p w14:paraId="1B4FB114" w14:textId="59381416"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41</w:t>
            </w:r>
          </w:p>
        </w:tc>
        <w:tc>
          <w:tcPr>
            <w:tcW w:w="1570" w:type="dxa"/>
          </w:tcPr>
          <w:p w14:paraId="5B491F5C" w14:textId="369013D3"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3 243 967,50</w:t>
            </w:r>
          </w:p>
        </w:tc>
      </w:tr>
      <w:tr w:rsidR="001D6491" w:rsidRPr="001F2370" w14:paraId="4E991512"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33C92CEA" w14:textId="77777777" w:rsidR="001D6491" w:rsidRPr="001829E4" w:rsidRDefault="001D6491" w:rsidP="001D6491">
            <w:pPr>
              <w:spacing w:after="0"/>
              <w:jc w:val="both"/>
              <w:rPr>
                <w:rFonts w:eastAsia="Times New Roman" w:cs="Calibri"/>
                <w:b w:val="0"/>
                <w:sz w:val="20"/>
                <w:szCs w:val="20"/>
              </w:rPr>
            </w:pPr>
            <w:r w:rsidRPr="001829E4">
              <w:rPr>
                <w:rFonts w:eastAsia="Times New Roman" w:cs="Calibri"/>
                <w:b w:val="0"/>
                <w:sz w:val="20"/>
                <w:szCs w:val="20"/>
              </w:rPr>
              <w:t>Podlaski ODR</w:t>
            </w:r>
          </w:p>
        </w:tc>
        <w:tc>
          <w:tcPr>
            <w:tcW w:w="870" w:type="dxa"/>
          </w:tcPr>
          <w:p w14:paraId="47CCDFE1" w14:textId="773A2B10" w:rsidR="001D6491" w:rsidRPr="001D6491" w:rsidRDefault="001D6491" w:rsidP="001D649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4</w:t>
            </w:r>
          </w:p>
        </w:tc>
        <w:tc>
          <w:tcPr>
            <w:tcW w:w="1316" w:type="dxa"/>
          </w:tcPr>
          <w:p w14:paraId="19B59089" w14:textId="59881AFA" w:rsidR="001D6491" w:rsidRPr="001D6491" w:rsidRDefault="001D6491" w:rsidP="001D649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110 611,84</w:t>
            </w:r>
          </w:p>
        </w:tc>
        <w:tc>
          <w:tcPr>
            <w:tcW w:w="870" w:type="dxa"/>
          </w:tcPr>
          <w:p w14:paraId="65768A6B" w14:textId="25974E50" w:rsidR="001D6491" w:rsidRPr="001D6491" w:rsidRDefault="001D6491" w:rsidP="001D649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75</w:t>
            </w:r>
          </w:p>
        </w:tc>
        <w:tc>
          <w:tcPr>
            <w:tcW w:w="1458" w:type="dxa"/>
          </w:tcPr>
          <w:p w14:paraId="0FA922FC" w14:textId="0A6D2D59" w:rsidR="001D6491" w:rsidRPr="001D6491" w:rsidRDefault="001D6491" w:rsidP="001D649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1 753 124,83</w:t>
            </w:r>
          </w:p>
        </w:tc>
        <w:tc>
          <w:tcPr>
            <w:tcW w:w="870" w:type="dxa"/>
          </w:tcPr>
          <w:p w14:paraId="66AFD78A" w14:textId="2E0DCF31" w:rsidR="001D6491" w:rsidRPr="001D6491" w:rsidRDefault="001D6491" w:rsidP="001D649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79</w:t>
            </w:r>
          </w:p>
        </w:tc>
        <w:tc>
          <w:tcPr>
            <w:tcW w:w="1570" w:type="dxa"/>
          </w:tcPr>
          <w:p w14:paraId="02ECB99B" w14:textId="3A12F448" w:rsidR="001D6491" w:rsidRPr="001D6491" w:rsidRDefault="001D6491" w:rsidP="001D649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1 863 736,67</w:t>
            </w:r>
          </w:p>
        </w:tc>
      </w:tr>
      <w:tr w:rsidR="001D6491" w:rsidRPr="001F2370" w14:paraId="0C9E1AFB" w14:textId="77777777" w:rsidTr="001829E4">
        <w:tc>
          <w:tcPr>
            <w:cnfStyle w:val="001000000000" w:firstRow="0" w:lastRow="0" w:firstColumn="1" w:lastColumn="0" w:oddVBand="0" w:evenVBand="0" w:oddHBand="0" w:evenHBand="0" w:firstRowFirstColumn="0" w:firstRowLastColumn="0" w:lastRowFirstColumn="0" w:lastRowLastColumn="0"/>
            <w:tcW w:w="2108" w:type="dxa"/>
          </w:tcPr>
          <w:p w14:paraId="61CA425C" w14:textId="77777777" w:rsidR="001D6491" w:rsidRPr="001829E4" w:rsidRDefault="001D6491" w:rsidP="001D6491">
            <w:pPr>
              <w:spacing w:after="0"/>
              <w:jc w:val="both"/>
              <w:rPr>
                <w:rFonts w:eastAsia="Times New Roman" w:cs="Calibri"/>
                <w:b w:val="0"/>
                <w:sz w:val="20"/>
                <w:szCs w:val="20"/>
              </w:rPr>
            </w:pPr>
            <w:r w:rsidRPr="001829E4">
              <w:rPr>
                <w:rFonts w:eastAsia="Times New Roman" w:cs="Calibri"/>
                <w:b w:val="0"/>
                <w:sz w:val="20"/>
                <w:szCs w:val="20"/>
              </w:rPr>
              <w:t>Pomorski ODR</w:t>
            </w:r>
          </w:p>
        </w:tc>
        <w:tc>
          <w:tcPr>
            <w:tcW w:w="870" w:type="dxa"/>
          </w:tcPr>
          <w:p w14:paraId="2760A6B4" w14:textId="14C7D86E"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w:t>
            </w:r>
          </w:p>
        </w:tc>
        <w:tc>
          <w:tcPr>
            <w:tcW w:w="1316" w:type="dxa"/>
          </w:tcPr>
          <w:p w14:paraId="41E814B8" w14:textId="4C06F163"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45 399,35</w:t>
            </w:r>
          </w:p>
        </w:tc>
        <w:tc>
          <w:tcPr>
            <w:tcW w:w="870" w:type="dxa"/>
          </w:tcPr>
          <w:p w14:paraId="7F6F9BB3" w14:textId="3074DDEE"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40</w:t>
            </w:r>
          </w:p>
        </w:tc>
        <w:tc>
          <w:tcPr>
            <w:tcW w:w="1458" w:type="dxa"/>
          </w:tcPr>
          <w:p w14:paraId="77B51F74" w14:textId="6634E964"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1 951 036,18</w:t>
            </w:r>
          </w:p>
        </w:tc>
        <w:tc>
          <w:tcPr>
            <w:tcW w:w="870" w:type="dxa"/>
          </w:tcPr>
          <w:p w14:paraId="7A84A809" w14:textId="4035A7BF"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42</w:t>
            </w:r>
          </w:p>
        </w:tc>
        <w:tc>
          <w:tcPr>
            <w:tcW w:w="1570" w:type="dxa"/>
          </w:tcPr>
          <w:p w14:paraId="4E2F6E0F" w14:textId="3E7F4E27"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1 996 435,53</w:t>
            </w:r>
          </w:p>
        </w:tc>
      </w:tr>
      <w:tr w:rsidR="001D6491" w:rsidRPr="001F2370" w14:paraId="59B1BA4B"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287DC762" w14:textId="77777777" w:rsidR="001D6491" w:rsidRPr="001829E4" w:rsidRDefault="001D6491" w:rsidP="001D6491">
            <w:pPr>
              <w:spacing w:after="0"/>
              <w:jc w:val="both"/>
              <w:rPr>
                <w:rFonts w:eastAsia="Times New Roman" w:cs="Calibri"/>
                <w:b w:val="0"/>
                <w:sz w:val="20"/>
                <w:szCs w:val="20"/>
              </w:rPr>
            </w:pPr>
            <w:r w:rsidRPr="001829E4">
              <w:rPr>
                <w:rFonts w:eastAsia="Times New Roman" w:cs="Calibri"/>
                <w:b w:val="0"/>
                <w:sz w:val="20"/>
                <w:szCs w:val="20"/>
              </w:rPr>
              <w:t>Śląski ODR</w:t>
            </w:r>
          </w:p>
        </w:tc>
        <w:tc>
          <w:tcPr>
            <w:tcW w:w="870" w:type="dxa"/>
          </w:tcPr>
          <w:p w14:paraId="7C56B6EA" w14:textId="74898C08" w:rsidR="001D6491" w:rsidRPr="001D6491" w:rsidRDefault="001D6491" w:rsidP="001D649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w:t>
            </w:r>
          </w:p>
        </w:tc>
        <w:tc>
          <w:tcPr>
            <w:tcW w:w="1316" w:type="dxa"/>
          </w:tcPr>
          <w:p w14:paraId="25B437AE" w14:textId="06D3C8CA" w:rsidR="001D6491" w:rsidRPr="001D6491" w:rsidRDefault="001D6491" w:rsidP="001D649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73 673,14</w:t>
            </w:r>
          </w:p>
        </w:tc>
        <w:tc>
          <w:tcPr>
            <w:tcW w:w="870" w:type="dxa"/>
          </w:tcPr>
          <w:p w14:paraId="0DC8CDAE" w14:textId="47DD9CDD" w:rsidR="001D6491" w:rsidRPr="001D6491" w:rsidRDefault="001D6491" w:rsidP="001D649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62</w:t>
            </w:r>
          </w:p>
        </w:tc>
        <w:tc>
          <w:tcPr>
            <w:tcW w:w="1458" w:type="dxa"/>
          </w:tcPr>
          <w:p w14:paraId="6B8739EA" w14:textId="3AB791AF" w:rsidR="001D6491" w:rsidRPr="001D6491" w:rsidRDefault="001D6491" w:rsidP="001D649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2 325 665,33</w:t>
            </w:r>
          </w:p>
        </w:tc>
        <w:tc>
          <w:tcPr>
            <w:tcW w:w="870" w:type="dxa"/>
          </w:tcPr>
          <w:p w14:paraId="3DC5BE91" w14:textId="16177F9F" w:rsidR="001D6491" w:rsidRPr="001D6491" w:rsidRDefault="001D6491" w:rsidP="001D6491">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64</w:t>
            </w:r>
          </w:p>
        </w:tc>
        <w:tc>
          <w:tcPr>
            <w:tcW w:w="1570" w:type="dxa"/>
          </w:tcPr>
          <w:p w14:paraId="662CA48E" w14:textId="55139DE9" w:rsidR="001D6491" w:rsidRPr="001D6491" w:rsidRDefault="001D6491" w:rsidP="001D6491">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2 399 338,47</w:t>
            </w:r>
          </w:p>
        </w:tc>
      </w:tr>
      <w:tr w:rsidR="001D6491" w:rsidRPr="001F2370" w14:paraId="43FE0634" w14:textId="77777777" w:rsidTr="001829E4">
        <w:tc>
          <w:tcPr>
            <w:cnfStyle w:val="001000000000" w:firstRow="0" w:lastRow="0" w:firstColumn="1" w:lastColumn="0" w:oddVBand="0" w:evenVBand="0" w:oddHBand="0" w:evenHBand="0" w:firstRowFirstColumn="0" w:firstRowLastColumn="0" w:lastRowFirstColumn="0" w:lastRowLastColumn="0"/>
            <w:tcW w:w="2108" w:type="dxa"/>
          </w:tcPr>
          <w:p w14:paraId="1244BFDE" w14:textId="77777777" w:rsidR="001D6491" w:rsidRPr="001829E4" w:rsidRDefault="001D6491" w:rsidP="001D6491">
            <w:pPr>
              <w:spacing w:after="0"/>
              <w:jc w:val="both"/>
              <w:rPr>
                <w:rFonts w:eastAsia="Times New Roman" w:cs="Calibri"/>
                <w:b w:val="0"/>
                <w:sz w:val="20"/>
                <w:szCs w:val="20"/>
              </w:rPr>
            </w:pPr>
            <w:r w:rsidRPr="001829E4">
              <w:rPr>
                <w:rFonts w:eastAsia="Times New Roman" w:cs="Calibri"/>
                <w:b w:val="0"/>
                <w:sz w:val="20"/>
                <w:szCs w:val="20"/>
              </w:rPr>
              <w:t>Świętokrzyski ODR</w:t>
            </w:r>
          </w:p>
        </w:tc>
        <w:tc>
          <w:tcPr>
            <w:tcW w:w="870" w:type="dxa"/>
          </w:tcPr>
          <w:p w14:paraId="72815B59" w14:textId="7D177D42"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3</w:t>
            </w:r>
          </w:p>
        </w:tc>
        <w:tc>
          <w:tcPr>
            <w:tcW w:w="1316" w:type="dxa"/>
          </w:tcPr>
          <w:p w14:paraId="679A4BE8" w14:textId="29ABF2D2"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125 225,83</w:t>
            </w:r>
          </w:p>
        </w:tc>
        <w:tc>
          <w:tcPr>
            <w:tcW w:w="870" w:type="dxa"/>
          </w:tcPr>
          <w:p w14:paraId="255EF6BF" w14:textId="45CBF21E"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50</w:t>
            </w:r>
          </w:p>
        </w:tc>
        <w:tc>
          <w:tcPr>
            <w:tcW w:w="1458" w:type="dxa"/>
          </w:tcPr>
          <w:p w14:paraId="472CD3B4" w14:textId="707C3C64"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2 033 206,54</w:t>
            </w:r>
          </w:p>
        </w:tc>
        <w:tc>
          <w:tcPr>
            <w:tcW w:w="870" w:type="dxa"/>
          </w:tcPr>
          <w:p w14:paraId="1DC283D3" w14:textId="65F5E455"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53</w:t>
            </w:r>
          </w:p>
        </w:tc>
        <w:tc>
          <w:tcPr>
            <w:tcW w:w="1570" w:type="dxa"/>
          </w:tcPr>
          <w:p w14:paraId="4A47EA8D" w14:textId="74947592"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2 158 432,37</w:t>
            </w:r>
          </w:p>
        </w:tc>
      </w:tr>
      <w:tr w:rsidR="001D6491" w:rsidRPr="001F2370" w14:paraId="7804351A" w14:textId="77777777" w:rsidTr="003C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0340D0B6" w14:textId="77777777" w:rsidR="001D6491" w:rsidRPr="001829E4" w:rsidRDefault="001D6491" w:rsidP="001D6491">
            <w:pPr>
              <w:spacing w:after="0"/>
              <w:jc w:val="both"/>
              <w:rPr>
                <w:rFonts w:eastAsia="Times New Roman" w:cs="Calibri"/>
                <w:b w:val="0"/>
                <w:sz w:val="20"/>
                <w:szCs w:val="20"/>
              </w:rPr>
            </w:pPr>
            <w:r w:rsidRPr="001829E4">
              <w:rPr>
                <w:rFonts w:eastAsia="Times New Roman" w:cs="Calibri"/>
                <w:b w:val="0"/>
                <w:sz w:val="20"/>
                <w:szCs w:val="20"/>
              </w:rPr>
              <w:t>Warmińsko-mazurski ODR</w:t>
            </w:r>
          </w:p>
        </w:tc>
        <w:tc>
          <w:tcPr>
            <w:tcW w:w="870" w:type="dxa"/>
            <w:vAlign w:val="center"/>
          </w:tcPr>
          <w:p w14:paraId="68938518" w14:textId="119D1BC2" w:rsidR="001D6491" w:rsidRPr="001D6491" w:rsidRDefault="001D6491" w:rsidP="003C343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w:t>
            </w:r>
          </w:p>
        </w:tc>
        <w:tc>
          <w:tcPr>
            <w:tcW w:w="1316" w:type="dxa"/>
            <w:vAlign w:val="center"/>
          </w:tcPr>
          <w:p w14:paraId="7E65E5A6" w14:textId="2665FDF7" w:rsidR="001D6491" w:rsidRPr="001D6491" w:rsidRDefault="001D6491" w:rsidP="003C343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80 951,45</w:t>
            </w:r>
          </w:p>
        </w:tc>
        <w:tc>
          <w:tcPr>
            <w:tcW w:w="870" w:type="dxa"/>
            <w:vAlign w:val="center"/>
          </w:tcPr>
          <w:p w14:paraId="262812C8" w14:textId="14E283A2" w:rsidR="001D6491" w:rsidRPr="001D6491" w:rsidRDefault="001D6491" w:rsidP="003C343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38</w:t>
            </w:r>
          </w:p>
        </w:tc>
        <w:tc>
          <w:tcPr>
            <w:tcW w:w="1458" w:type="dxa"/>
            <w:vAlign w:val="center"/>
          </w:tcPr>
          <w:p w14:paraId="6A6557B3" w14:textId="522895B4" w:rsidR="001D6491" w:rsidRPr="001D6491" w:rsidRDefault="001D6491" w:rsidP="003C343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2 628 464,36</w:t>
            </w:r>
          </w:p>
        </w:tc>
        <w:tc>
          <w:tcPr>
            <w:tcW w:w="870" w:type="dxa"/>
            <w:vAlign w:val="center"/>
          </w:tcPr>
          <w:p w14:paraId="4CE24E16" w14:textId="0724716F" w:rsidR="001D6491" w:rsidRPr="001D6491" w:rsidRDefault="001D6491" w:rsidP="003C343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40</w:t>
            </w:r>
          </w:p>
        </w:tc>
        <w:tc>
          <w:tcPr>
            <w:tcW w:w="1570" w:type="dxa"/>
            <w:vAlign w:val="center"/>
          </w:tcPr>
          <w:p w14:paraId="20DA7697" w14:textId="217B2426" w:rsidR="001D6491" w:rsidRPr="001D6491" w:rsidRDefault="001D6491" w:rsidP="003C343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2 709 415,81</w:t>
            </w:r>
          </w:p>
        </w:tc>
      </w:tr>
      <w:tr w:rsidR="001D6491" w:rsidRPr="001F2370" w14:paraId="3E351AB5" w14:textId="77777777" w:rsidTr="001829E4">
        <w:tc>
          <w:tcPr>
            <w:cnfStyle w:val="001000000000" w:firstRow="0" w:lastRow="0" w:firstColumn="1" w:lastColumn="0" w:oddVBand="0" w:evenVBand="0" w:oddHBand="0" w:evenHBand="0" w:firstRowFirstColumn="0" w:firstRowLastColumn="0" w:lastRowFirstColumn="0" w:lastRowLastColumn="0"/>
            <w:tcW w:w="2108" w:type="dxa"/>
          </w:tcPr>
          <w:p w14:paraId="547613C4" w14:textId="77777777" w:rsidR="001D6491" w:rsidRPr="001829E4" w:rsidRDefault="001D6491" w:rsidP="001D6491">
            <w:pPr>
              <w:spacing w:after="0"/>
              <w:jc w:val="both"/>
              <w:rPr>
                <w:rFonts w:eastAsia="Times New Roman" w:cs="Calibri"/>
                <w:b w:val="0"/>
                <w:sz w:val="20"/>
                <w:szCs w:val="20"/>
              </w:rPr>
            </w:pPr>
            <w:r w:rsidRPr="001829E4">
              <w:rPr>
                <w:rFonts w:eastAsia="Times New Roman" w:cs="Calibri"/>
                <w:b w:val="0"/>
                <w:sz w:val="20"/>
                <w:szCs w:val="20"/>
              </w:rPr>
              <w:t>Wielkopolski ODR</w:t>
            </w:r>
          </w:p>
        </w:tc>
        <w:tc>
          <w:tcPr>
            <w:tcW w:w="870" w:type="dxa"/>
          </w:tcPr>
          <w:p w14:paraId="50E120A4" w14:textId="3AF6519B"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5</w:t>
            </w:r>
          </w:p>
        </w:tc>
        <w:tc>
          <w:tcPr>
            <w:tcW w:w="1316" w:type="dxa"/>
          </w:tcPr>
          <w:p w14:paraId="67AE16A2" w14:textId="643BF8CA"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195 399,88</w:t>
            </w:r>
          </w:p>
        </w:tc>
        <w:tc>
          <w:tcPr>
            <w:tcW w:w="870" w:type="dxa"/>
          </w:tcPr>
          <w:p w14:paraId="1CA723A3" w14:textId="62958B38"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63</w:t>
            </w:r>
          </w:p>
        </w:tc>
        <w:tc>
          <w:tcPr>
            <w:tcW w:w="1458" w:type="dxa"/>
          </w:tcPr>
          <w:p w14:paraId="530EF570" w14:textId="22274AC7"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2 858 571,20</w:t>
            </w:r>
          </w:p>
        </w:tc>
        <w:tc>
          <w:tcPr>
            <w:tcW w:w="870" w:type="dxa"/>
          </w:tcPr>
          <w:p w14:paraId="7FEA9FA0" w14:textId="51DB81FB" w:rsidR="001D6491" w:rsidRPr="001D6491" w:rsidRDefault="001D6491" w:rsidP="001D6491">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68</w:t>
            </w:r>
          </w:p>
        </w:tc>
        <w:tc>
          <w:tcPr>
            <w:tcW w:w="1570" w:type="dxa"/>
          </w:tcPr>
          <w:p w14:paraId="66FACA70" w14:textId="0B54CADB" w:rsidR="001D6491" w:rsidRPr="001D6491" w:rsidRDefault="001D6491" w:rsidP="001D6491">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3 053 971,08</w:t>
            </w:r>
          </w:p>
        </w:tc>
      </w:tr>
      <w:tr w:rsidR="001D6491" w:rsidRPr="001F2370" w14:paraId="6090195A" w14:textId="77777777" w:rsidTr="003C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8" w:type="dxa"/>
          </w:tcPr>
          <w:p w14:paraId="164E5A70" w14:textId="77777777" w:rsidR="001D6491" w:rsidRPr="001829E4" w:rsidRDefault="001D6491" w:rsidP="001D6491">
            <w:pPr>
              <w:spacing w:after="0"/>
              <w:jc w:val="both"/>
              <w:rPr>
                <w:rFonts w:eastAsia="Times New Roman" w:cs="Calibri"/>
                <w:b w:val="0"/>
                <w:sz w:val="20"/>
                <w:szCs w:val="20"/>
              </w:rPr>
            </w:pPr>
            <w:r w:rsidRPr="001829E4">
              <w:rPr>
                <w:rFonts w:eastAsia="Times New Roman" w:cs="Calibri"/>
                <w:b w:val="0"/>
                <w:sz w:val="20"/>
                <w:szCs w:val="20"/>
              </w:rPr>
              <w:t>Zachodniopomorski ODR</w:t>
            </w:r>
          </w:p>
        </w:tc>
        <w:tc>
          <w:tcPr>
            <w:tcW w:w="870" w:type="dxa"/>
            <w:vAlign w:val="center"/>
          </w:tcPr>
          <w:p w14:paraId="56F03581" w14:textId="73A4F7EF" w:rsidR="001D6491" w:rsidRPr="001D6491" w:rsidRDefault="001D6491" w:rsidP="003C343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0</w:t>
            </w:r>
          </w:p>
        </w:tc>
        <w:tc>
          <w:tcPr>
            <w:tcW w:w="1316" w:type="dxa"/>
            <w:vAlign w:val="center"/>
          </w:tcPr>
          <w:p w14:paraId="58418641" w14:textId="1B1275E5" w:rsidR="001D6491" w:rsidRPr="001D6491" w:rsidRDefault="001D6491" w:rsidP="003C343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0,00</w:t>
            </w:r>
          </w:p>
        </w:tc>
        <w:tc>
          <w:tcPr>
            <w:tcW w:w="870" w:type="dxa"/>
            <w:vAlign w:val="center"/>
          </w:tcPr>
          <w:p w14:paraId="64C85722" w14:textId="25AB8086" w:rsidR="001D6491" w:rsidRPr="001D6491" w:rsidRDefault="001D6491" w:rsidP="003C343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58</w:t>
            </w:r>
          </w:p>
        </w:tc>
        <w:tc>
          <w:tcPr>
            <w:tcW w:w="1458" w:type="dxa"/>
            <w:vAlign w:val="center"/>
          </w:tcPr>
          <w:p w14:paraId="74C3A64A" w14:textId="07D275AD" w:rsidR="001D6491" w:rsidRPr="001D6491" w:rsidRDefault="001D6491" w:rsidP="003C343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2 430 557,86</w:t>
            </w:r>
          </w:p>
        </w:tc>
        <w:tc>
          <w:tcPr>
            <w:tcW w:w="870" w:type="dxa"/>
            <w:vAlign w:val="center"/>
          </w:tcPr>
          <w:p w14:paraId="10CF5727" w14:textId="05438A86" w:rsidR="001D6491" w:rsidRPr="001D6491" w:rsidRDefault="001D6491" w:rsidP="003C343E">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58</w:t>
            </w:r>
          </w:p>
        </w:tc>
        <w:tc>
          <w:tcPr>
            <w:tcW w:w="1570" w:type="dxa"/>
            <w:vAlign w:val="center"/>
          </w:tcPr>
          <w:p w14:paraId="7D4F26CA" w14:textId="4949EA0E" w:rsidR="001D6491" w:rsidRPr="001D6491" w:rsidRDefault="001D6491" w:rsidP="003C343E">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highlight w:val="yellow"/>
              </w:rPr>
            </w:pPr>
            <w:r w:rsidRPr="001D6491">
              <w:rPr>
                <w:rFonts w:asciiTheme="minorHAnsi" w:hAnsiTheme="minorHAnsi" w:cstheme="minorHAnsi"/>
                <w:sz w:val="20"/>
                <w:szCs w:val="20"/>
              </w:rPr>
              <w:t>2 430 557,86</w:t>
            </w:r>
          </w:p>
        </w:tc>
      </w:tr>
      <w:tr w:rsidR="00D625A3" w:rsidRPr="001F2370" w14:paraId="0644C432" w14:textId="77777777" w:rsidTr="001829E4">
        <w:tc>
          <w:tcPr>
            <w:cnfStyle w:val="001000000000" w:firstRow="0" w:lastRow="0" w:firstColumn="1" w:lastColumn="0" w:oddVBand="0" w:evenVBand="0" w:oddHBand="0" w:evenHBand="0" w:firstRowFirstColumn="0" w:firstRowLastColumn="0" w:lastRowFirstColumn="0" w:lastRowLastColumn="0"/>
            <w:tcW w:w="2108" w:type="dxa"/>
          </w:tcPr>
          <w:p w14:paraId="13298936" w14:textId="77777777" w:rsidR="00D625A3" w:rsidRPr="001829E4" w:rsidRDefault="00D625A3" w:rsidP="00D625A3">
            <w:pPr>
              <w:spacing w:after="0"/>
              <w:jc w:val="both"/>
              <w:rPr>
                <w:rFonts w:eastAsia="Times New Roman" w:cs="Calibri"/>
                <w:b w:val="0"/>
                <w:sz w:val="20"/>
                <w:szCs w:val="20"/>
              </w:rPr>
            </w:pPr>
            <w:r w:rsidRPr="001829E4">
              <w:rPr>
                <w:rFonts w:eastAsia="Times New Roman" w:cs="Calibri"/>
                <w:b w:val="0"/>
                <w:sz w:val="20"/>
                <w:szCs w:val="20"/>
              </w:rPr>
              <w:t>RAZEM</w:t>
            </w:r>
          </w:p>
        </w:tc>
        <w:tc>
          <w:tcPr>
            <w:tcW w:w="870" w:type="dxa"/>
          </w:tcPr>
          <w:p w14:paraId="3B81853B" w14:textId="660B7622" w:rsidR="00D625A3" w:rsidRPr="00E30575" w:rsidRDefault="00E30575" w:rsidP="00D625A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E30575">
              <w:rPr>
                <w:sz w:val="20"/>
                <w:szCs w:val="20"/>
              </w:rPr>
              <w:t>2101</w:t>
            </w:r>
          </w:p>
        </w:tc>
        <w:tc>
          <w:tcPr>
            <w:tcW w:w="1316" w:type="dxa"/>
          </w:tcPr>
          <w:p w14:paraId="72E0ED24" w14:textId="455A121D" w:rsidR="00D625A3" w:rsidRPr="00E30575" w:rsidRDefault="00E30575" w:rsidP="00D625A3">
            <w:pPr>
              <w:spacing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E30575">
              <w:rPr>
                <w:sz w:val="20"/>
                <w:szCs w:val="20"/>
              </w:rPr>
              <w:t>86 386 474,89</w:t>
            </w:r>
          </w:p>
        </w:tc>
        <w:tc>
          <w:tcPr>
            <w:tcW w:w="870" w:type="dxa"/>
          </w:tcPr>
          <w:p w14:paraId="39F66D92" w14:textId="50B34886" w:rsidR="00D625A3" w:rsidRPr="00E30575" w:rsidRDefault="00E30575" w:rsidP="00D625A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E30575">
              <w:rPr>
                <w:sz w:val="20"/>
                <w:szCs w:val="20"/>
              </w:rPr>
              <w:t>2</w:t>
            </w:r>
            <w:r w:rsidR="00261916">
              <w:rPr>
                <w:sz w:val="20"/>
                <w:szCs w:val="20"/>
              </w:rPr>
              <w:t xml:space="preserve"> </w:t>
            </w:r>
            <w:r w:rsidRPr="00E30575">
              <w:rPr>
                <w:sz w:val="20"/>
                <w:szCs w:val="20"/>
              </w:rPr>
              <w:t>911</w:t>
            </w:r>
          </w:p>
        </w:tc>
        <w:tc>
          <w:tcPr>
            <w:tcW w:w="1458" w:type="dxa"/>
          </w:tcPr>
          <w:p w14:paraId="3DD65EAB" w14:textId="5174C41A" w:rsidR="00D625A3" w:rsidRPr="00E30575" w:rsidRDefault="00E30575" w:rsidP="00D625A3">
            <w:pPr>
              <w:spacing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E30575">
              <w:rPr>
                <w:sz w:val="20"/>
                <w:szCs w:val="20"/>
              </w:rPr>
              <w:t>142 461 343,97</w:t>
            </w:r>
          </w:p>
        </w:tc>
        <w:tc>
          <w:tcPr>
            <w:tcW w:w="870" w:type="dxa"/>
          </w:tcPr>
          <w:p w14:paraId="63FA9DC9" w14:textId="57145C90" w:rsidR="00D625A3" w:rsidRPr="00E30575" w:rsidRDefault="00E30575" w:rsidP="00D625A3">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E30575">
              <w:rPr>
                <w:sz w:val="20"/>
                <w:szCs w:val="20"/>
              </w:rPr>
              <w:t>5</w:t>
            </w:r>
            <w:r w:rsidR="00261916">
              <w:rPr>
                <w:sz w:val="20"/>
                <w:szCs w:val="20"/>
              </w:rPr>
              <w:t xml:space="preserve"> </w:t>
            </w:r>
            <w:r w:rsidRPr="00E30575">
              <w:rPr>
                <w:sz w:val="20"/>
                <w:szCs w:val="20"/>
              </w:rPr>
              <w:t>012</w:t>
            </w:r>
          </w:p>
        </w:tc>
        <w:tc>
          <w:tcPr>
            <w:tcW w:w="1570" w:type="dxa"/>
          </w:tcPr>
          <w:p w14:paraId="208415CB" w14:textId="488DAFA5" w:rsidR="00D625A3" w:rsidRPr="00E30575" w:rsidRDefault="00E30575" w:rsidP="00D625A3">
            <w:pPr>
              <w:spacing w:after="0"/>
              <w:jc w:val="right"/>
              <w:cnfStyle w:val="000000000000" w:firstRow="0" w:lastRow="0" w:firstColumn="0" w:lastColumn="0" w:oddVBand="0" w:evenVBand="0" w:oddHBand="0" w:evenHBand="0" w:firstRowFirstColumn="0" w:firstRowLastColumn="0" w:lastRowFirstColumn="0" w:lastRowLastColumn="0"/>
              <w:rPr>
                <w:sz w:val="20"/>
                <w:szCs w:val="20"/>
              </w:rPr>
            </w:pPr>
            <w:r w:rsidRPr="00E30575">
              <w:rPr>
                <w:sz w:val="20"/>
                <w:szCs w:val="20"/>
              </w:rPr>
              <w:t>228 847 818,86</w:t>
            </w:r>
          </w:p>
        </w:tc>
      </w:tr>
    </w:tbl>
    <w:p w14:paraId="17277587" w14:textId="77407FC9" w:rsidR="00B555D6" w:rsidRPr="00114518" w:rsidRDefault="00114518" w:rsidP="009F2ECB">
      <w:pPr>
        <w:spacing w:before="120"/>
        <w:jc w:val="both"/>
        <w:rPr>
          <w:sz w:val="24"/>
          <w:szCs w:val="24"/>
        </w:rPr>
      </w:pPr>
      <w:r w:rsidRPr="00114518">
        <w:rPr>
          <w:sz w:val="24"/>
          <w:szCs w:val="24"/>
        </w:rPr>
        <w:t>Do końca 2022 r.</w:t>
      </w:r>
      <w:r w:rsidR="009F2ECB" w:rsidRPr="00114518">
        <w:rPr>
          <w:sz w:val="24"/>
          <w:szCs w:val="24"/>
        </w:rPr>
        <w:t xml:space="preserve"> </w:t>
      </w:r>
      <w:r w:rsidR="005A06BF" w:rsidRPr="00114518">
        <w:rPr>
          <w:sz w:val="24"/>
          <w:szCs w:val="24"/>
        </w:rPr>
        <w:t>p</w:t>
      </w:r>
      <w:r w:rsidR="009F2ECB" w:rsidRPr="00114518">
        <w:rPr>
          <w:sz w:val="24"/>
          <w:szCs w:val="24"/>
        </w:rPr>
        <w:t xml:space="preserve">artnerzy KSOW zrealizowali </w:t>
      </w:r>
      <w:r w:rsidRPr="00114518">
        <w:rPr>
          <w:sz w:val="24"/>
          <w:szCs w:val="24"/>
        </w:rPr>
        <w:t>2</w:t>
      </w:r>
      <w:r w:rsidR="00D333F2">
        <w:rPr>
          <w:sz w:val="24"/>
          <w:szCs w:val="24"/>
        </w:rPr>
        <w:t xml:space="preserve"> </w:t>
      </w:r>
      <w:r w:rsidRPr="00114518">
        <w:rPr>
          <w:sz w:val="24"/>
          <w:szCs w:val="24"/>
        </w:rPr>
        <w:t>101</w:t>
      </w:r>
      <w:r w:rsidR="00B555D6" w:rsidRPr="00114518">
        <w:rPr>
          <w:sz w:val="24"/>
          <w:szCs w:val="24"/>
        </w:rPr>
        <w:t xml:space="preserve"> operacji na kwotę </w:t>
      </w:r>
      <w:r w:rsidRPr="00114518">
        <w:rPr>
          <w:sz w:val="24"/>
          <w:szCs w:val="24"/>
        </w:rPr>
        <w:t>86,4 mln zł</w:t>
      </w:r>
      <w:r w:rsidR="001859D9">
        <w:rPr>
          <w:sz w:val="24"/>
          <w:szCs w:val="24"/>
        </w:rPr>
        <w:t>,</w:t>
      </w:r>
      <w:r w:rsidRPr="00114518">
        <w:rPr>
          <w:sz w:val="24"/>
          <w:szCs w:val="24"/>
        </w:rPr>
        <w:t xml:space="preserve"> przy 2</w:t>
      </w:r>
      <w:r w:rsidR="00D333F2">
        <w:rPr>
          <w:sz w:val="24"/>
          <w:szCs w:val="24"/>
        </w:rPr>
        <w:t xml:space="preserve"> </w:t>
      </w:r>
      <w:r w:rsidRPr="00114518">
        <w:rPr>
          <w:sz w:val="24"/>
          <w:szCs w:val="24"/>
        </w:rPr>
        <w:t>911</w:t>
      </w:r>
      <w:r w:rsidR="00B555D6" w:rsidRPr="00114518">
        <w:rPr>
          <w:sz w:val="24"/>
          <w:szCs w:val="24"/>
        </w:rPr>
        <w:t xml:space="preserve"> op</w:t>
      </w:r>
      <w:r w:rsidR="00D625A3" w:rsidRPr="00114518">
        <w:rPr>
          <w:sz w:val="24"/>
          <w:szCs w:val="24"/>
        </w:rPr>
        <w:t>e</w:t>
      </w:r>
      <w:r w:rsidRPr="00114518">
        <w:rPr>
          <w:sz w:val="24"/>
          <w:szCs w:val="24"/>
        </w:rPr>
        <w:t xml:space="preserve">racjach własnych </w:t>
      </w:r>
      <w:r w:rsidR="00D333F2">
        <w:rPr>
          <w:sz w:val="24"/>
          <w:szCs w:val="24"/>
        </w:rPr>
        <w:t xml:space="preserve">jednostek wdrażających zrealizowanych na kwotę </w:t>
      </w:r>
      <w:r w:rsidRPr="00114518">
        <w:rPr>
          <w:sz w:val="24"/>
          <w:szCs w:val="24"/>
        </w:rPr>
        <w:t>142,5</w:t>
      </w:r>
      <w:r w:rsidR="009F2ECB" w:rsidRPr="00114518">
        <w:rPr>
          <w:sz w:val="24"/>
          <w:szCs w:val="24"/>
        </w:rPr>
        <w:t xml:space="preserve"> mln </w:t>
      </w:r>
      <w:r w:rsidR="00D333F2">
        <w:rPr>
          <w:sz w:val="24"/>
          <w:szCs w:val="24"/>
        </w:rPr>
        <w:t>zł</w:t>
      </w:r>
      <w:r w:rsidR="009F2ECB" w:rsidRPr="00114518">
        <w:rPr>
          <w:sz w:val="24"/>
          <w:szCs w:val="24"/>
        </w:rPr>
        <w:t xml:space="preserve">. </w:t>
      </w:r>
    </w:p>
    <w:p w14:paraId="5FD47AD5" w14:textId="60BFD249" w:rsidR="009F2ECB" w:rsidRPr="00114518" w:rsidRDefault="009A26AB" w:rsidP="009F2ECB">
      <w:pPr>
        <w:spacing w:before="120"/>
        <w:jc w:val="both"/>
        <w:rPr>
          <w:sz w:val="24"/>
          <w:szCs w:val="24"/>
        </w:rPr>
      </w:pPr>
      <w:r w:rsidRPr="00114518">
        <w:rPr>
          <w:sz w:val="24"/>
          <w:szCs w:val="24"/>
        </w:rPr>
        <w:t>W porówn</w:t>
      </w:r>
      <w:r w:rsidR="00114518" w:rsidRPr="00114518">
        <w:rPr>
          <w:sz w:val="24"/>
          <w:szCs w:val="24"/>
        </w:rPr>
        <w:t>aniu do sprawozdania za rok 2021</w:t>
      </w:r>
      <w:r w:rsidRPr="00114518">
        <w:rPr>
          <w:sz w:val="24"/>
          <w:szCs w:val="24"/>
        </w:rPr>
        <w:t xml:space="preserve"> liczba zrealizowanych </w:t>
      </w:r>
      <w:r w:rsidR="00114518" w:rsidRPr="00114518">
        <w:rPr>
          <w:sz w:val="24"/>
          <w:szCs w:val="24"/>
        </w:rPr>
        <w:t>operacji</w:t>
      </w:r>
      <w:r w:rsidRPr="00114518">
        <w:rPr>
          <w:sz w:val="24"/>
          <w:szCs w:val="24"/>
        </w:rPr>
        <w:t xml:space="preserve"> w ramach planu działania wzrosła o 7</w:t>
      </w:r>
      <w:r w:rsidR="00114518" w:rsidRPr="00114518">
        <w:rPr>
          <w:sz w:val="24"/>
          <w:szCs w:val="24"/>
        </w:rPr>
        <w:t>00</w:t>
      </w:r>
      <w:r w:rsidR="00D92165" w:rsidRPr="00114518">
        <w:rPr>
          <w:sz w:val="24"/>
          <w:szCs w:val="24"/>
        </w:rPr>
        <w:t>,</w:t>
      </w:r>
      <w:r w:rsidRPr="00114518">
        <w:rPr>
          <w:sz w:val="24"/>
          <w:szCs w:val="24"/>
        </w:rPr>
        <w:t xml:space="preserve"> a wydatkowana kwota zwiększyła się o </w:t>
      </w:r>
      <w:r w:rsidR="00114518" w:rsidRPr="00114518">
        <w:rPr>
          <w:sz w:val="24"/>
          <w:szCs w:val="24"/>
        </w:rPr>
        <w:t>ponad 43</w:t>
      </w:r>
      <w:r w:rsidR="00D45297" w:rsidRPr="00114518">
        <w:rPr>
          <w:sz w:val="24"/>
          <w:szCs w:val="24"/>
        </w:rPr>
        <w:t>,</w:t>
      </w:r>
      <w:r w:rsidR="00114518" w:rsidRPr="00114518">
        <w:rPr>
          <w:sz w:val="24"/>
          <w:szCs w:val="24"/>
        </w:rPr>
        <w:t>6</w:t>
      </w:r>
      <w:r w:rsidR="00D45297" w:rsidRPr="00114518">
        <w:rPr>
          <w:sz w:val="24"/>
          <w:szCs w:val="24"/>
        </w:rPr>
        <w:t xml:space="preserve"> mln zł.</w:t>
      </w:r>
    </w:p>
    <w:p w14:paraId="301DAA72" w14:textId="77777777" w:rsidR="009A2774" w:rsidRDefault="009F2ECB" w:rsidP="009A2774">
      <w:pPr>
        <w:spacing w:before="120"/>
        <w:jc w:val="both"/>
        <w:rPr>
          <w:sz w:val="24"/>
          <w:szCs w:val="24"/>
        </w:rPr>
      </w:pPr>
      <w:r w:rsidRPr="004863EA">
        <w:rPr>
          <w:sz w:val="24"/>
          <w:szCs w:val="24"/>
        </w:rPr>
        <w:t xml:space="preserve">W tabeli </w:t>
      </w:r>
      <w:r w:rsidR="004863EA" w:rsidRPr="004863EA">
        <w:rPr>
          <w:sz w:val="24"/>
          <w:szCs w:val="24"/>
        </w:rPr>
        <w:t>7</w:t>
      </w:r>
      <w:r w:rsidRPr="004863EA">
        <w:rPr>
          <w:sz w:val="24"/>
          <w:szCs w:val="24"/>
        </w:rPr>
        <w:t xml:space="preserve"> przedstawiono wykorzystanie środków w podziale na </w:t>
      </w:r>
      <w:r w:rsidR="00676D74" w:rsidRPr="004863EA">
        <w:rPr>
          <w:sz w:val="24"/>
          <w:szCs w:val="24"/>
        </w:rPr>
        <w:t>d</w:t>
      </w:r>
      <w:r w:rsidRPr="004863EA">
        <w:rPr>
          <w:sz w:val="24"/>
          <w:szCs w:val="24"/>
        </w:rPr>
        <w:t>ziałania KSOW. Dotychczas</w:t>
      </w:r>
      <w:r w:rsidRPr="00114518">
        <w:rPr>
          <w:sz w:val="24"/>
          <w:szCs w:val="24"/>
        </w:rPr>
        <w:t xml:space="preserve"> nie zrealizowano żadnych operacji w działaniu 1 </w:t>
      </w:r>
      <w:r w:rsidRPr="00114518">
        <w:rPr>
          <w:i/>
          <w:sz w:val="24"/>
          <w:szCs w:val="24"/>
        </w:rPr>
        <w:t xml:space="preserve">„Rozpowszechnianie informacji na temat wyników monitoringu i oceny realizacji działań na rzecz rozwoju obszarów wiejskich </w:t>
      </w:r>
      <w:r w:rsidRPr="00114518">
        <w:rPr>
          <w:i/>
          <w:sz w:val="24"/>
          <w:szCs w:val="24"/>
        </w:rPr>
        <w:br/>
        <w:t>w perspektywie finansowej 2014</w:t>
      </w:r>
      <w:r w:rsidR="004D7126" w:rsidRPr="00114518">
        <w:rPr>
          <w:sz w:val="24"/>
          <w:szCs w:val="24"/>
        </w:rPr>
        <w:t>-</w:t>
      </w:r>
      <w:r w:rsidRPr="00114518">
        <w:rPr>
          <w:i/>
          <w:sz w:val="24"/>
          <w:szCs w:val="24"/>
        </w:rPr>
        <w:t>2020”</w:t>
      </w:r>
      <w:r w:rsidRPr="00114518">
        <w:rPr>
          <w:sz w:val="24"/>
          <w:szCs w:val="24"/>
        </w:rPr>
        <w:t xml:space="preserve"> i tylko </w:t>
      </w:r>
      <w:r w:rsidR="008A15CF" w:rsidRPr="00114518">
        <w:rPr>
          <w:sz w:val="24"/>
          <w:szCs w:val="24"/>
        </w:rPr>
        <w:t>6</w:t>
      </w:r>
      <w:r w:rsidRPr="00114518">
        <w:rPr>
          <w:sz w:val="24"/>
          <w:szCs w:val="24"/>
        </w:rPr>
        <w:t xml:space="preserve"> operacji w działaniu 7 </w:t>
      </w:r>
      <w:r w:rsidRPr="00114518">
        <w:rPr>
          <w:i/>
          <w:sz w:val="24"/>
          <w:szCs w:val="24"/>
        </w:rPr>
        <w:t xml:space="preserve">„Współpraca </w:t>
      </w:r>
      <w:r w:rsidRPr="00114518">
        <w:rPr>
          <w:i/>
          <w:sz w:val="24"/>
          <w:szCs w:val="24"/>
        </w:rPr>
        <w:br/>
        <w:t>z Europejską Siecią na Rzecz Rozwoju Obszarów Wiejskich”</w:t>
      </w:r>
      <w:r w:rsidRPr="00114518">
        <w:rPr>
          <w:iCs/>
          <w:sz w:val="24"/>
          <w:szCs w:val="24"/>
        </w:rPr>
        <w:t>.</w:t>
      </w:r>
      <w:r w:rsidRPr="00114518">
        <w:rPr>
          <w:sz w:val="24"/>
          <w:szCs w:val="24"/>
        </w:rPr>
        <w:t xml:space="preserve"> Działania te są realizowane przez jednostki wsparcia sieci głównie ze środków przeznaczonych na </w:t>
      </w:r>
      <w:r w:rsidR="003758E4" w:rsidRPr="00114518">
        <w:rPr>
          <w:sz w:val="24"/>
          <w:szCs w:val="24"/>
        </w:rPr>
        <w:t xml:space="preserve">wsparcie </w:t>
      </w:r>
      <w:r w:rsidRPr="00114518">
        <w:rPr>
          <w:sz w:val="24"/>
          <w:szCs w:val="24"/>
        </w:rPr>
        <w:t>funkcjonowani</w:t>
      </w:r>
      <w:r w:rsidR="003758E4" w:rsidRPr="00114518">
        <w:rPr>
          <w:sz w:val="24"/>
          <w:szCs w:val="24"/>
        </w:rPr>
        <w:t>a</w:t>
      </w:r>
      <w:r w:rsidRPr="00114518">
        <w:rPr>
          <w:sz w:val="24"/>
          <w:szCs w:val="24"/>
        </w:rPr>
        <w:t xml:space="preserve"> KSOW.</w:t>
      </w:r>
      <w:r w:rsidR="009A2774">
        <w:rPr>
          <w:sz w:val="24"/>
          <w:szCs w:val="24"/>
        </w:rPr>
        <w:t xml:space="preserve"> </w:t>
      </w:r>
    </w:p>
    <w:p w14:paraId="42B8C2CA" w14:textId="63894DE3" w:rsidR="009F2ECB" w:rsidRPr="00027D66" w:rsidRDefault="009F2ECB" w:rsidP="00027D66">
      <w:pPr>
        <w:pStyle w:val="Akapitzlist"/>
        <w:ind w:left="0"/>
        <w:jc w:val="both"/>
        <w:rPr>
          <w:rFonts w:asciiTheme="minorHAnsi" w:hAnsiTheme="minorHAnsi" w:cstheme="minorHAnsi"/>
          <w:sz w:val="20"/>
          <w:szCs w:val="20"/>
        </w:rPr>
      </w:pPr>
      <w:r w:rsidRPr="00027D66">
        <w:rPr>
          <w:rFonts w:asciiTheme="minorHAnsi" w:hAnsiTheme="minorHAnsi" w:cstheme="minorHAnsi"/>
          <w:sz w:val="20"/>
          <w:szCs w:val="20"/>
        </w:rPr>
        <w:t xml:space="preserve">Tabela </w:t>
      </w:r>
      <w:r w:rsidR="004863EA" w:rsidRPr="00027D66">
        <w:rPr>
          <w:rFonts w:asciiTheme="minorHAnsi" w:hAnsiTheme="minorHAnsi" w:cstheme="minorHAnsi"/>
          <w:sz w:val="20"/>
          <w:szCs w:val="20"/>
        </w:rPr>
        <w:t>7</w:t>
      </w:r>
      <w:r w:rsidRPr="00027D66">
        <w:rPr>
          <w:rFonts w:asciiTheme="minorHAnsi" w:hAnsiTheme="minorHAnsi" w:cstheme="minorHAnsi"/>
          <w:sz w:val="20"/>
          <w:szCs w:val="20"/>
        </w:rPr>
        <w:t xml:space="preserve">. Operacje zrealizowane w ramach </w:t>
      </w:r>
      <w:r w:rsidR="000469C4" w:rsidRPr="000469C4">
        <w:rPr>
          <w:rFonts w:asciiTheme="minorHAnsi" w:hAnsiTheme="minorHAnsi" w:cstheme="minorHAnsi"/>
          <w:i/>
          <w:iCs/>
          <w:sz w:val="20"/>
          <w:szCs w:val="20"/>
        </w:rPr>
        <w:t>P</w:t>
      </w:r>
      <w:r w:rsidRPr="000469C4">
        <w:rPr>
          <w:rFonts w:asciiTheme="minorHAnsi" w:hAnsiTheme="minorHAnsi" w:cstheme="minorHAnsi"/>
          <w:i/>
          <w:iCs/>
          <w:sz w:val="20"/>
          <w:szCs w:val="20"/>
        </w:rPr>
        <w:t xml:space="preserve">lanu działania KSOW </w:t>
      </w:r>
      <w:r w:rsidR="00E45440" w:rsidRPr="000469C4">
        <w:rPr>
          <w:rFonts w:asciiTheme="minorHAnsi" w:hAnsiTheme="minorHAnsi" w:cstheme="minorHAnsi"/>
          <w:i/>
          <w:iCs/>
          <w:sz w:val="20"/>
          <w:szCs w:val="20"/>
        </w:rPr>
        <w:t>na lata 2014-2020</w:t>
      </w:r>
      <w:r w:rsidR="00E45440">
        <w:rPr>
          <w:rFonts w:asciiTheme="minorHAnsi" w:hAnsiTheme="minorHAnsi" w:cstheme="minorHAnsi"/>
          <w:sz w:val="20"/>
          <w:szCs w:val="20"/>
        </w:rPr>
        <w:t xml:space="preserve"> </w:t>
      </w:r>
      <w:r w:rsidRPr="00027D66">
        <w:rPr>
          <w:rFonts w:asciiTheme="minorHAnsi" w:hAnsiTheme="minorHAnsi" w:cstheme="minorHAnsi"/>
          <w:sz w:val="20"/>
          <w:szCs w:val="20"/>
        </w:rPr>
        <w:t xml:space="preserve">w podziale na </w:t>
      </w:r>
      <w:r w:rsidR="003758E4" w:rsidRPr="00027D66">
        <w:rPr>
          <w:rFonts w:asciiTheme="minorHAnsi" w:hAnsiTheme="minorHAnsi" w:cstheme="minorHAnsi"/>
          <w:sz w:val="20"/>
          <w:szCs w:val="20"/>
        </w:rPr>
        <w:t xml:space="preserve">poszczególne </w:t>
      </w:r>
      <w:r w:rsidRPr="00027D66">
        <w:rPr>
          <w:rFonts w:asciiTheme="minorHAnsi" w:hAnsiTheme="minorHAnsi" w:cstheme="minorHAnsi"/>
          <w:sz w:val="20"/>
          <w:szCs w:val="20"/>
        </w:rPr>
        <w:t xml:space="preserve">działania </w:t>
      </w:r>
    </w:p>
    <w:tbl>
      <w:tblPr>
        <w:tblStyle w:val="Zwykatabela1"/>
        <w:tblW w:w="0" w:type="auto"/>
        <w:tblLook w:val="04A0" w:firstRow="1" w:lastRow="0" w:firstColumn="1" w:lastColumn="0" w:noHBand="0" w:noVBand="1"/>
      </w:tblPr>
      <w:tblGrid>
        <w:gridCol w:w="1003"/>
        <w:gridCol w:w="5309"/>
        <w:gridCol w:w="1121"/>
        <w:gridCol w:w="1629"/>
      </w:tblGrid>
      <w:tr w:rsidR="009F2ECB" w:rsidRPr="001F2370" w14:paraId="1A865DB5" w14:textId="77777777" w:rsidTr="009A2774">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003" w:type="dxa"/>
            <w:shd w:val="clear" w:color="auto" w:fill="D9D9D9" w:themeFill="background1" w:themeFillShade="D9"/>
          </w:tcPr>
          <w:p w14:paraId="45159FD1" w14:textId="77777777" w:rsidR="009F2ECB" w:rsidRPr="00A31389" w:rsidRDefault="009F2ECB" w:rsidP="006B3B1C">
            <w:pPr>
              <w:spacing w:before="60" w:after="60"/>
              <w:jc w:val="center"/>
              <w:rPr>
                <w:rFonts w:eastAsia="Times New Roman" w:cs="Calibri"/>
                <w:sz w:val="20"/>
                <w:szCs w:val="20"/>
              </w:rPr>
            </w:pPr>
            <w:r w:rsidRPr="00A31389">
              <w:rPr>
                <w:rFonts w:eastAsia="Times New Roman" w:cs="Calibri"/>
                <w:sz w:val="20"/>
                <w:szCs w:val="20"/>
              </w:rPr>
              <w:t>Nr działania</w:t>
            </w:r>
          </w:p>
        </w:tc>
        <w:tc>
          <w:tcPr>
            <w:tcW w:w="5309" w:type="dxa"/>
            <w:shd w:val="clear" w:color="auto" w:fill="D9D9D9" w:themeFill="background1" w:themeFillShade="D9"/>
            <w:vAlign w:val="center"/>
          </w:tcPr>
          <w:p w14:paraId="69A0E5FF" w14:textId="77777777" w:rsidR="009F2ECB" w:rsidRPr="00A31389" w:rsidRDefault="009F2ECB" w:rsidP="009A2774">
            <w:pPr>
              <w:spacing w:before="60" w:after="60"/>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sidRPr="00A31389">
              <w:rPr>
                <w:rFonts w:eastAsia="Times New Roman" w:cs="Calibri"/>
                <w:sz w:val="20"/>
                <w:szCs w:val="20"/>
              </w:rPr>
              <w:t>Działanie</w:t>
            </w:r>
          </w:p>
        </w:tc>
        <w:tc>
          <w:tcPr>
            <w:tcW w:w="1121" w:type="dxa"/>
            <w:shd w:val="clear" w:color="auto" w:fill="D9D9D9" w:themeFill="background1" w:themeFillShade="D9"/>
          </w:tcPr>
          <w:p w14:paraId="5CA45601" w14:textId="77777777" w:rsidR="009F2ECB" w:rsidRPr="00A31389" w:rsidRDefault="009F2ECB" w:rsidP="006B3B1C">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sidRPr="00A31389">
              <w:rPr>
                <w:rFonts w:eastAsia="Times New Roman" w:cs="Calibri"/>
                <w:sz w:val="20"/>
                <w:szCs w:val="20"/>
              </w:rPr>
              <w:t>Liczba operacji</w:t>
            </w:r>
          </w:p>
        </w:tc>
        <w:tc>
          <w:tcPr>
            <w:tcW w:w="1629" w:type="dxa"/>
            <w:shd w:val="clear" w:color="auto" w:fill="D9D9D9" w:themeFill="background1" w:themeFillShade="D9"/>
          </w:tcPr>
          <w:p w14:paraId="2784538F" w14:textId="77777777" w:rsidR="009F2ECB" w:rsidRPr="00A31389" w:rsidRDefault="009F2ECB" w:rsidP="006B3B1C">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rPr>
            </w:pPr>
            <w:r w:rsidRPr="00A31389">
              <w:rPr>
                <w:rFonts w:eastAsia="Times New Roman" w:cs="Calibri"/>
                <w:sz w:val="20"/>
                <w:szCs w:val="20"/>
              </w:rPr>
              <w:t>Kwota operacji w PLN</w:t>
            </w:r>
          </w:p>
        </w:tc>
      </w:tr>
      <w:tr w:rsidR="00033D2C" w:rsidRPr="001F2370" w14:paraId="41654758"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2FC5AA8B" w14:textId="77777777" w:rsidR="00033D2C" w:rsidRPr="00A31389" w:rsidRDefault="00033D2C" w:rsidP="00033D2C">
            <w:pPr>
              <w:spacing w:before="60" w:after="60"/>
              <w:jc w:val="center"/>
              <w:rPr>
                <w:rFonts w:eastAsia="Times New Roman" w:cs="Calibri"/>
                <w:sz w:val="20"/>
                <w:szCs w:val="20"/>
              </w:rPr>
            </w:pPr>
            <w:r w:rsidRPr="00A31389">
              <w:rPr>
                <w:rFonts w:eastAsia="Times New Roman" w:cs="Calibri"/>
                <w:sz w:val="20"/>
                <w:szCs w:val="20"/>
              </w:rPr>
              <w:t>1</w:t>
            </w:r>
          </w:p>
        </w:tc>
        <w:tc>
          <w:tcPr>
            <w:tcW w:w="5309" w:type="dxa"/>
          </w:tcPr>
          <w:p w14:paraId="4D2C5C67" w14:textId="77777777" w:rsidR="00033D2C" w:rsidRPr="00A31389" w:rsidRDefault="00033D2C" w:rsidP="00033D2C">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A31389">
              <w:rPr>
                <w:rFonts w:eastAsia="Times New Roman" w:cs="Calibri"/>
                <w:sz w:val="20"/>
                <w:szCs w:val="20"/>
              </w:rPr>
              <w:t xml:space="preserve">Rozpowszechnianie informacji na temat wyników monitoringu </w:t>
            </w:r>
            <w:r w:rsidRPr="00A31389">
              <w:rPr>
                <w:rFonts w:eastAsia="Times New Roman" w:cs="Calibri"/>
                <w:sz w:val="20"/>
                <w:szCs w:val="20"/>
              </w:rPr>
              <w:br/>
              <w:t>i oceny realizacji działań na rzecz rozwoju obszarów wiejskich w perspektywie finansowej 2014-2020</w:t>
            </w:r>
          </w:p>
        </w:tc>
        <w:tc>
          <w:tcPr>
            <w:tcW w:w="1121" w:type="dxa"/>
          </w:tcPr>
          <w:p w14:paraId="39E1C751" w14:textId="77777777" w:rsidR="00033D2C" w:rsidRPr="00A31389" w:rsidRDefault="00033D2C" w:rsidP="008A15CF">
            <w:pPr>
              <w:spacing w:after="0"/>
              <w:jc w:val="center"/>
              <w:cnfStyle w:val="000000100000" w:firstRow="0" w:lastRow="0" w:firstColumn="0" w:lastColumn="0" w:oddVBand="0" w:evenVBand="0" w:oddHBand="1" w:evenHBand="0" w:firstRowFirstColumn="0" w:firstRowLastColumn="0" w:lastRowFirstColumn="0" w:lastRowLastColumn="0"/>
            </w:pPr>
            <w:r w:rsidRPr="00A31389">
              <w:t>0</w:t>
            </w:r>
          </w:p>
        </w:tc>
        <w:tc>
          <w:tcPr>
            <w:tcW w:w="1629" w:type="dxa"/>
          </w:tcPr>
          <w:p w14:paraId="25A8377C" w14:textId="77777777" w:rsidR="00033D2C" w:rsidRPr="00A31389" w:rsidRDefault="00033D2C" w:rsidP="008A15CF">
            <w:pPr>
              <w:spacing w:after="0"/>
              <w:jc w:val="right"/>
              <w:cnfStyle w:val="000000100000" w:firstRow="0" w:lastRow="0" w:firstColumn="0" w:lastColumn="0" w:oddVBand="0" w:evenVBand="0" w:oddHBand="1" w:evenHBand="0" w:firstRowFirstColumn="0" w:firstRowLastColumn="0" w:lastRowFirstColumn="0" w:lastRowLastColumn="0"/>
            </w:pPr>
            <w:r w:rsidRPr="00A31389">
              <w:t>0,00</w:t>
            </w:r>
          </w:p>
        </w:tc>
      </w:tr>
      <w:tr w:rsidR="00A31389" w:rsidRPr="001F2370" w14:paraId="1D25344A" w14:textId="77777777" w:rsidTr="001829E4">
        <w:tc>
          <w:tcPr>
            <w:cnfStyle w:val="001000000000" w:firstRow="0" w:lastRow="0" w:firstColumn="1" w:lastColumn="0" w:oddVBand="0" w:evenVBand="0" w:oddHBand="0" w:evenHBand="0" w:firstRowFirstColumn="0" w:firstRowLastColumn="0" w:lastRowFirstColumn="0" w:lastRowLastColumn="0"/>
            <w:tcW w:w="1003" w:type="dxa"/>
          </w:tcPr>
          <w:p w14:paraId="656ED6C1" w14:textId="77777777" w:rsidR="00A31389" w:rsidRPr="00A31389" w:rsidRDefault="00A31389" w:rsidP="00A31389">
            <w:pPr>
              <w:spacing w:before="60" w:after="60"/>
              <w:jc w:val="center"/>
              <w:rPr>
                <w:rFonts w:eastAsia="Times New Roman" w:cs="Calibri"/>
                <w:sz w:val="20"/>
                <w:szCs w:val="20"/>
              </w:rPr>
            </w:pPr>
            <w:r w:rsidRPr="00A31389">
              <w:rPr>
                <w:rFonts w:eastAsia="Times New Roman" w:cs="Calibri"/>
                <w:sz w:val="20"/>
                <w:szCs w:val="20"/>
              </w:rPr>
              <w:t>2</w:t>
            </w:r>
          </w:p>
        </w:tc>
        <w:tc>
          <w:tcPr>
            <w:tcW w:w="5309" w:type="dxa"/>
          </w:tcPr>
          <w:p w14:paraId="68319782" w14:textId="77777777" w:rsidR="00A31389" w:rsidRPr="00A31389" w:rsidRDefault="00A31389" w:rsidP="00A31389">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A31389">
              <w:rPr>
                <w:rFonts w:eastAsia="Times New Roman" w:cs="Calibri"/>
                <w:sz w:val="20"/>
                <w:szCs w:val="20"/>
              </w:rPr>
              <w:t xml:space="preserve">Działania na rzecz tworzenia sieci kontaktów dla doradców </w:t>
            </w:r>
            <w:r w:rsidRPr="00A31389">
              <w:rPr>
                <w:rFonts w:eastAsia="Times New Roman" w:cs="Calibri"/>
                <w:sz w:val="20"/>
                <w:szCs w:val="20"/>
              </w:rPr>
              <w:br/>
              <w:t>i służb wspierających wdrażanie innowacji na obszarach wiejskich</w:t>
            </w:r>
          </w:p>
        </w:tc>
        <w:tc>
          <w:tcPr>
            <w:tcW w:w="1121" w:type="dxa"/>
          </w:tcPr>
          <w:p w14:paraId="518E378F" w14:textId="60C883D7" w:rsidR="00A31389" w:rsidRPr="00A31389" w:rsidRDefault="00A31389" w:rsidP="00A31389">
            <w:pPr>
              <w:spacing w:after="0"/>
              <w:jc w:val="center"/>
              <w:cnfStyle w:val="000000000000" w:firstRow="0" w:lastRow="0" w:firstColumn="0" w:lastColumn="0" w:oddVBand="0" w:evenVBand="0" w:oddHBand="0" w:evenHBand="0" w:firstRowFirstColumn="0" w:firstRowLastColumn="0" w:lastRowFirstColumn="0" w:lastRowLastColumn="0"/>
            </w:pPr>
            <w:r w:rsidRPr="00A31389">
              <w:t>851</w:t>
            </w:r>
          </w:p>
        </w:tc>
        <w:tc>
          <w:tcPr>
            <w:tcW w:w="1629" w:type="dxa"/>
          </w:tcPr>
          <w:p w14:paraId="57F640EA" w14:textId="70AEC164" w:rsidR="00A31389" w:rsidRPr="00A31389" w:rsidRDefault="00A31389" w:rsidP="00A31389">
            <w:pPr>
              <w:spacing w:after="0"/>
              <w:jc w:val="right"/>
              <w:cnfStyle w:val="000000000000" w:firstRow="0" w:lastRow="0" w:firstColumn="0" w:lastColumn="0" w:oddVBand="0" w:evenVBand="0" w:oddHBand="0" w:evenHBand="0" w:firstRowFirstColumn="0" w:firstRowLastColumn="0" w:lastRowFirstColumn="0" w:lastRowLastColumn="0"/>
            </w:pPr>
            <w:r w:rsidRPr="00A31389">
              <w:t>36 347 020,61</w:t>
            </w:r>
          </w:p>
        </w:tc>
      </w:tr>
      <w:tr w:rsidR="00A31389" w:rsidRPr="001F2370" w14:paraId="7F0EEA1B"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3753C836" w14:textId="77777777" w:rsidR="00A31389" w:rsidRPr="00A31389" w:rsidRDefault="00A31389" w:rsidP="00A31389">
            <w:pPr>
              <w:spacing w:before="60" w:after="60"/>
              <w:jc w:val="center"/>
              <w:rPr>
                <w:rFonts w:eastAsia="Times New Roman" w:cs="Calibri"/>
                <w:sz w:val="20"/>
                <w:szCs w:val="20"/>
              </w:rPr>
            </w:pPr>
            <w:r w:rsidRPr="00A31389">
              <w:rPr>
                <w:rFonts w:eastAsia="Times New Roman" w:cs="Calibri"/>
                <w:sz w:val="20"/>
                <w:szCs w:val="20"/>
              </w:rPr>
              <w:t>3</w:t>
            </w:r>
          </w:p>
        </w:tc>
        <w:tc>
          <w:tcPr>
            <w:tcW w:w="5309" w:type="dxa"/>
          </w:tcPr>
          <w:p w14:paraId="2434847A" w14:textId="77777777" w:rsidR="00A31389" w:rsidRPr="00A31389" w:rsidRDefault="00A31389" w:rsidP="00A31389">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A31389">
              <w:rPr>
                <w:rFonts w:eastAsia="Times New Roman" w:cs="Calibri"/>
                <w:sz w:val="20"/>
                <w:szCs w:val="20"/>
              </w:rPr>
              <w:t>Gromadzenie przykładów operacji realizujących poszczególne priorytety Programu</w:t>
            </w:r>
          </w:p>
        </w:tc>
        <w:tc>
          <w:tcPr>
            <w:tcW w:w="1121" w:type="dxa"/>
          </w:tcPr>
          <w:p w14:paraId="0DCB1364" w14:textId="15EDE49C" w:rsidR="00A31389" w:rsidRPr="00A31389" w:rsidRDefault="00A31389" w:rsidP="00A31389">
            <w:pPr>
              <w:spacing w:after="0"/>
              <w:jc w:val="center"/>
              <w:cnfStyle w:val="000000100000" w:firstRow="0" w:lastRow="0" w:firstColumn="0" w:lastColumn="0" w:oddVBand="0" w:evenVBand="0" w:oddHBand="1" w:evenHBand="0" w:firstRowFirstColumn="0" w:firstRowLastColumn="0" w:lastRowFirstColumn="0" w:lastRowLastColumn="0"/>
            </w:pPr>
            <w:r w:rsidRPr="00A31389">
              <w:t>119</w:t>
            </w:r>
          </w:p>
        </w:tc>
        <w:tc>
          <w:tcPr>
            <w:tcW w:w="1629" w:type="dxa"/>
          </w:tcPr>
          <w:p w14:paraId="42B3995A" w14:textId="46225869" w:rsidR="00A31389" w:rsidRPr="00A31389" w:rsidRDefault="00A31389" w:rsidP="00A31389">
            <w:pPr>
              <w:spacing w:after="0"/>
              <w:jc w:val="right"/>
              <w:cnfStyle w:val="000000100000" w:firstRow="0" w:lastRow="0" w:firstColumn="0" w:lastColumn="0" w:oddVBand="0" w:evenVBand="0" w:oddHBand="1" w:evenHBand="0" w:firstRowFirstColumn="0" w:firstRowLastColumn="0" w:lastRowFirstColumn="0" w:lastRowLastColumn="0"/>
            </w:pPr>
            <w:r w:rsidRPr="00A31389">
              <w:t>6 869 814,13</w:t>
            </w:r>
          </w:p>
        </w:tc>
      </w:tr>
      <w:tr w:rsidR="00A31389" w:rsidRPr="001F2370" w14:paraId="653E61B5" w14:textId="77777777" w:rsidTr="001829E4">
        <w:tc>
          <w:tcPr>
            <w:cnfStyle w:val="001000000000" w:firstRow="0" w:lastRow="0" w:firstColumn="1" w:lastColumn="0" w:oddVBand="0" w:evenVBand="0" w:oddHBand="0" w:evenHBand="0" w:firstRowFirstColumn="0" w:firstRowLastColumn="0" w:lastRowFirstColumn="0" w:lastRowLastColumn="0"/>
            <w:tcW w:w="1003" w:type="dxa"/>
          </w:tcPr>
          <w:p w14:paraId="7A381AE5" w14:textId="77777777" w:rsidR="00A31389" w:rsidRPr="00A31389" w:rsidRDefault="00A31389" w:rsidP="00A31389">
            <w:pPr>
              <w:spacing w:before="60" w:after="60"/>
              <w:jc w:val="center"/>
              <w:rPr>
                <w:rFonts w:eastAsia="Times New Roman" w:cs="Calibri"/>
                <w:sz w:val="20"/>
                <w:szCs w:val="20"/>
              </w:rPr>
            </w:pPr>
            <w:r w:rsidRPr="00A31389">
              <w:rPr>
                <w:rFonts w:eastAsia="Times New Roman" w:cs="Calibri"/>
                <w:sz w:val="20"/>
                <w:szCs w:val="20"/>
              </w:rPr>
              <w:t>4</w:t>
            </w:r>
          </w:p>
        </w:tc>
        <w:tc>
          <w:tcPr>
            <w:tcW w:w="5309" w:type="dxa"/>
          </w:tcPr>
          <w:p w14:paraId="556CC497" w14:textId="77777777" w:rsidR="00A31389" w:rsidRPr="00A31389" w:rsidRDefault="00A31389" w:rsidP="00A31389">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bookmarkStart w:id="10" w:name="_Hlk35694931"/>
            <w:r w:rsidRPr="00A31389">
              <w:rPr>
                <w:rFonts w:eastAsia="Times New Roman" w:cs="Calibri"/>
                <w:sz w:val="20"/>
                <w:szCs w:val="20"/>
              </w:rPr>
              <w:t xml:space="preserve">Szkolenia i działania na rzecz tworzenia sieci kontaktów dla Lokalnych Grup Działania (LGD), w tym zapewnianie pomocy technicznej w zakresie współpracy międzyterytorialnej </w:t>
            </w:r>
            <w:r w:rsidRPr="00A31389">
              <w:rPr>
                <w:rFonts w:eastAsia="Times New Roman" w:cs="Calibri"/>
                <w:sz w:val="20"/>
                <w:szCs w:val="20"/>
              </w:rPr>
              <w:br/>
              <w:t>i międzynarodowej</w:t>
            </w:r>
            <w:bookmarkEnd w:id="10"/>
          </w:p>
        </w:tc>
        <w:tc>
          <w:tcPr>
            <w:tcW w:w="1121" w:type="dxa"/>
          </w:tcPr>
          <w:p w14:paraId="48BEC95E" w14:textId="45152011" w:rsidR="00A31389" w:rsidRPr="00A31389" w:rsidRDefault="00A31389" w:rsidP="00A31389">
            <w:pPr>
              <w:spacing w:after="0"/>
              <w:jc w:val="center"/>
              <w:cnfStyle w:val="000000000000" w:firstRow="0" w:lastRow="0" w:firstColumn="0" w:lastColumn="0" w:oddVBand="0" w:evenVBand="0" w:oddHBand="0" w:evenHBand="0" w:firstRowFirstColumn="0" w:firstRowLastColumn="0" w:lastRowFirstColumn="0" w:lastRowLastColumn="0"/>
            </w:pPr>
            <w:r w:rsidRPr="00A31389">
              <w:t>219</w:t>
            </w:r>
          </w:p>
        </w:tc>
        <w:tc>
          <w:tcPr>
            <w:tcW w:w="1629" w:type="dxa"/>
          </w:tcPr>
          <w:p w14:paraId="5A40064B" w14:textId="6DEBA58A" w:rsidR="00A31389" w:rsidRPr="00A31389" w:rsidRDefault="00A31389" w:rsidP="00A31389">
            <w:pPr>
              <w:spacing w:after="0"/>
              <w:jc w:val="right"/>
              <w:cnfStyle w:val="000000000000" w:firstRow="0" w:lastRow="0" w:firstColumn="0" w:lastColumn="0" w:oddVBand="0" w:evenVBand="0" w:oddHBand="0" w:evenHBand="0" w:firstRowFirstColumn="0" w:firstRowLastColumn="0" w:lastRowFirstColumn="0" w:lastRowLastColumn="0"/>
            </w:pPr>
            <w:r w:rsidRPr="00A31389">
              <w:t>10 175 352,50</w:t>
            </w:r>
          </w:p>
        </w:tc>
      </w:tr>
      <w:tr w:rsidR="00A31389" w:rsidRPr="001F2370" w14:paraId="6649E8A1"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25373D43" w14:textId="77777777" w:rsidR="00A31389" w:rsidRPr="00A31389" w:rsidRDefault="00A31389" w:rsidP="00A31389">
            <w:pPr>
              <w:spacing w:before="60" w:after="60"/>
              <w:jc w:val="center"/>
              <w:rPr>
                <w:rFonts w:eastAsia="Times New Roman" w:cs="Calibri"/>
                <w:sz w:val="20"/>
                <w:szCs w:val="20"/>
              </w:rPr>
            </w:pPr>
            <w:r w:rsidRPr="00A31389">
              <w:rPr>
                <w:rFonts w:eastAsia="Times New Roman" w:cs="Calibri"/>
                <w:sz w:val="20"/>
                <w:szCs w:val="20"/>
              </w:rPr>
              <w:lastRenderedPageBreak/>
              <w:t>5</w:t>
            </w:r>
          </w:p>
        </w:tc>
        <w:tc>
          <w:tcPr>
            <w:tcW w:w="5309" w:type="dxa"/>
          </w:tcPr>
          <w:p w14:paraId="53360B61" w14:textId="77777777" w:rsidR="00A31389" w:rsidRPr="00A31389" w:rsidRDefault="00A31389" w:rsidP="00A31389">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bookmarkStart w:id="11" w:name="_Hlk66766523"/>
            <w:r w:rsidRPr="00A31389">
              <w:rPr>
                <w:rFonts w:eastAsia="Times New Roman" w:cs="Calibri"/>
                <w:sz w:val="20"/>
                <w:szCs w:val="20"/>
              </w:rPr>
              <w:t>Poszukiwanie Partnerów KSOW do współpracy w ramach Działania „Współpraca”, o którym mowa w art. 3 ust.1 pkt. 13 ustawy o wspieraniu rozwoju obszarów wiejskich z udziałem środków EFRROW w ramach PROW na lata 2014-2020 oraz ułatwianie tej współpracy</w:t>
            </w:r>
            <w:bookmarkEnd w:id="11"/>
          </w:p>
        </w:tc>
        <w:tc>
          <w:tcPr>
            <w:tcW w:w="1121" w:type="dxa"/>
          </w:tcPr>
          <w:p w14:paraId="5B5F727C" w14:textId="53FA6649" w:rsidR="00A31389" w:rsidRPr="00A31389" w:rsidRDefault="00A31389" w:rsidP="00A31389">
            <w:pPr>
              <w:spacing w:after="0"/>
              <w:jc w:val="center"/>
              <w:cnfStyle w:val="000000100000" w:firstRow="0" w:lastRow="0" w:firstColumn="0" w:lastColumn="0" w:oddVBand="0" w:evenVBand="0" w:oddHBand="1" w:evenHBand="0" w:firstRowFirstColumn="0" w:firstRowLastColumn="0" w:lastRowFirstColumn="0" w:lastRowLastColumn="0"/>
            </w:pPr>
            <w:r w:rsidRPr="00A31389">
              <w:t>311</w:t>
            </w:r>
          </w:p>
        </w:tc>
        <w:tc>
          <w:tcPr>
            <w:tcW w:w="1629" w:type="dxa"/>
          </w:tcPr>
          <w:p w14:paraId="77B7EE9D" w14:textId="653DC994" w:rsidR="00A31389" w:rsidRPr="00A31389" w:rsidRDefault="00A31389" w:rsidP="00A31389">
            <w:pPr>
              <w:spacing w:after="0"/>
              <w:jc w:val="right"/>
              <w:cnfStyle w:val="000000100000" w:firstRow="0" w:lastRow="0" w:firstColumn="0" w:lastColumn="0" w:oddVBand="0" w:evenVBand="0" w:oddHBand="1" w:evenHBand="0" w:firstRowFirstColumn="0" w:firstRowLastColumn="0" w:lastRowFirstColumn="0" w:lastRowLastColumn="0"/>
            </w:pPr>
            <w:r w:rsidRPr="00A31389">
              <w:t>13 498 881,30</w:t>
            </w:r>
          </w:p>
        </w:tc>
      </w:tr>
      <w:tr w:rsidR="00A31389" w:rsidRPr="001F2370" w14:paraId="3C733314" w14:textId="77777777" w:rsidTr="001829E4">
        <w:tc>
          <w:tcPr>
            <w:cnfStyle w:val="001000000000" w:firstRow="0" w:lastRow="0" w:firstColumn="1" w:lastColumn="0" w:oddVBand="0" w:evenVBand="0" w:oddHBand="0" w:evenHBand="0" w:firstRowFirstColumn="0" w:firstRowLastColumn="0" w:lastRowFirstColumn="0" w:lastRowLastColumn="0"/>
            <w:tcW w:w="1003" w:type="dxa"/>
          </w:tcPr>
          <w:p w14:paraId="3C6E6266" w14:textId="77777777" w:rsidR="00A31389" w:rsidRPr="00A31389" w:rsidRDefault="00A31389" w:rsidP="00A31389">
            <w:pPr>
              <w:spacing w:before="60" w:after="60"/>
              <w:jc w:val="center"/>
              <w:rPr>
                <w:rFonts w:eastAsia="Times New Roman" w:cs="Calibri"/>
                <w:sz w:val="20"/>
                <w:szCs w:val="20"/>
              </w:rPr>
            </w:pPr>
            <w:bookmarkStart w:id="12" w:name="_Hlk35694371"/>
            <w:r w:rsidRPr="00A31389">
              <w:rPr>
                <w:rFonts w:eastAsia="Times New Roman" w:cs="Calibri"/>
                <w:sz w:val="20"/>
                <w:szCs w:val="20"/>
              </w:rPr>
              <w:t>6</w:t>
            </w:r>
          </w:p>
        </w:tc>
        <w:tc>
          <w:tcPr>
            <w:tcW w:w="5309" w:type="dxa"/>
          </w:tcPr>
          <w:p w14:paraId="71C1AAD5" w14:textId="77777777" w:rsidR="00A31389" w:rsidRPr="00A31389" w:rsidRDefault="00A31389" w:rsidP="00A31389">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A31389">
              <w:rPr>
                <w:rFonts w:eastAsia="Times New Roman" w:cs="Calibri"/>
                <w:sz w:val="20"/>
                <w:szCs w:val="20"/>
              </w:rPr>
              <w:t xml:space="preserve">Ułatwianie wymiany wiedzy pomiędzy podmiotami uczestniczącymi w rozwoju obszarów wiejskich oraz wymiana </w:t>
            </w:r>
            <w:r w:rsidRPr="00A31389">
              <w:rPr>
                <w:rFonts w:eastAsia="Times New Roman" w:cs="Calibri"/>
                <w:sz w:val="20"/>
                <w:szCs w:val="20"/>
              </w:rPr>
              <w:br/>
              <w:t>i rozpowszechnianie rezultatów działań na rzecz tego rozwoju</w:t>
            </w:r>
          </w:p>
        </w:tc>
        <w:tc>
          <w:tcPr>
            <w:tcW w:w="1121" w:type="dxa"/>
          </w:tcPr>
          <w:p w14:paraId="2DC3AE08" w14:textId="3EB7E67C" w:rsidR="00A31389" w:rsidRPr="00A31389" w:rsidRDefault="00A31389" w:rsidP="00A31389">
            <w:pPr>
              <w:spacing w:after="0"/>
              <w:jc w:val="center"/>
              <w:cnfStyle w:val="000000000000" w:firstRow="0" w:lastRow="0" w:firstColumn="0" w:lastColumn="0" w:oddVBand="0" w:evenVBand="0" w:oddHBand="0" w:evenHBand="0" w:firstRowFirstColumn="0" w:firstRowLastColumn="0" w:lastRowFirstColumn="0" w:lastRowLastColumn="0"/>
            </w:pPr>
            <w:r w:rsidRPr="00A31389">
              <w:t>922</w:t>
            </w:r>
          </w:p>
        </w:tc>
        <w:tc>
          <w:tcPr>
            <w:tcW w:w="1629" w:type="dxa"/>
          </w:tcPr>
          <w:p w14:paraId="46F83E1A" w14:textId="3E13B725" w:rsidR="00A31389" w:rsidRPr="00A31389" w:rsidRDefault="00A31389" w:rsidP="00A31389">
            <w:pPr>
              <w:spacing w:after="0"/>
              <w:jc w:val="right"/>
              <w:cnfStyle w:val="000000000000" w:firstRow="0" w:lastRow="0" w:firstColumn="0" w:lastColumn="0" w:oddVBand="0" w:evenVBand="0" w:oddHBand="0" w:evenHBand="0" w:firstRowFirstColumn="0" w:firstRowLastColumn="0" w:lastRowFirstColumn="0" w:lastRowLastColumn="0"/>
            </w:pPr>
            <w:r w:rsidRPr="00A31389">
              <w:t>56 564 122,00</w:t>
            </w:r>
          </w:p>
        </w:tc>
      </w:tr>
      <w:bookmarkEnd w:id="12"/>
      <w:tr w:rsidR="00A31389" w:rsidRPr="001F2370" w14:paraId="119AB6D8"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2A7B529F" w14:textId="77777777" w:rsidR="00A31389" w:rsidRPr="00A31389" w:rsidRDefault="00A31389" w:rsidP="00A31389">
            <w:pPr>
              <w:spacing w:before="60" w:after="60"/>
              <w:jc w:val="center"/>
              <w:rPr>
                <w:rFonts w:eastAsia="Times New Roman" w:cs="Calibri"/>
                <w:sz w:val="20"/>
                <w:szCs w:val="20"/>
              </w:rPr>
            </w:pPr>
            <w:r w:rsidRPr="00A31389">
              <w:rPr>
                <w:rFonts w:eastAsia="Times New Roman" w:cs="Calibri"/>
                <w:sz w:val="20"/>
                <w:szCs w:val="20"/>
              </w:rPr>
              <w:t>7</w:t>
            </w:r>
          </w:p>
        </w:tc>
        <w:tc>
          <w:tcPr>
            <w:tcW w:w="5309" w:type="dxa"/>
          </w:tcPr>
          <w:p w14:paraId="581D54C2" w14:textId="77777777" w:rsidR="00A31389" w:rsidRPr="00A31389" w:rsidRDefault="00A31389" w:rsidP="00A31389">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A31389">
              <w:rPr>
                <w:rFonts w:eastAsia="Times New Roman" w:cs="Calibri"/>
                <w:sz w:val="20"/>
                <w:szCs w:val="20"/>
              </w:rPr>
              <w:t xml:space="preserve">Współpraca z Europejską Siecią na Rzecz Rozwoju Obszarów </w:t>
            </w:r>
          </w:p>
          <w:p w14:paraId="78497CC0" w14:textId="77777777" w:rsidR="00A31389" w:rsidRPr="00A31389" w:rsidRDefault="00A31389" w:rsidP="00A31389">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A31389">
              <w:rPr>
                <w:rFonts w:eastAsia="Times New Roman" w:cs="Calibri"/>
                <w:sz w:val="20"/>
                <w:szCs w:val="20"/>
              </w:rPr>
              <w:t>Wiejskich</w:t>
            </w:r>
          </w:p>
        </w:tc>
        <w:tc>
          <w:tcPr>
            <w:tcW w:w="1121" w:type="dxa"/>
          </w:tcPr>
          <w:p w14:paraId="3643CFA1" w14:textId="7F882544" w:rsidR="00A31389" w:rsidRPr="00A31389" w:rsidRDefault="00A31389" w:rsidP="00A31389">
            <w:pPr>
              <w:spacing w:after="0"/>
              <w:jc w:val="center"/>
              <w:cnfStyle w:val="000000100000" w:firstRow="0" w:lastRow="0" w:firstColumn="0" w:lastColumn="0" w:oddVBand="0" w:evenVBand="0" w:oddHBand="1" w:evenHBand="0" w:firstRowFirstColumn="0" w:firstRowLastColumn="0" w:lastRowFirstColumn="0" w:lastRowLastColumn="0"/>
            </w:pPr>
            <w:r w:rsidRPr="00A31389">
              <w:t>6</w:t>
            </w:r>
          </w:p>
        </w:tc>
        <w:tc>
          <w:tcPr>
            <w:tcW w:w="1629" w:type="dxa"/>
          </w:tcPr>
          <w:p w14:paraId="62813352" w14:textId="22F7FE35" w:rsidR="00A31389" w:rsidRPr="00A31389" w:rsidRDefault="00A31389" w:rsidP="00A31389">
            <w:pPr>
              <w:spacing w:after="0"/>
              <w:jc w:val="right"/>
              <w:cnfStyle w:val="000000100000" w:firstRow="0" w:lastRow="0" w:firstColumn="0" w:lastColumn="0" w:oddVBand="0" w:evenVBand="0" w:oddHBand="1" w:evenHBand="0" w:firstRowFirstColumn="0" w:firstRowLastColumn="0" w:lastRowFirstColumn="0" w:lastRowLastColumn="0"/>
            </w:pPr>
            <w:r w:rsidRPr="00A31389">
              <w:t>277 969,37</w:t>
            </w:r>
          </w:p>
        </w:tc>
      </w:tr>
      <w:tr w:rsidR="00A31389" w:rsidRPr="001F2370" w14:paraId="3264D8CF" w14:textId="77777777" w:rsidTr="001829E4">
        <w:tc>
          <w:tcPr>
            <w:cnfStyle w:val="001000000000" w:firstRow="0" w:lastRow="0" w:firstColumn="1" w:lastColumn="0" w:oddVBand="0" w:evenVBand="0" w:oddHBand="0" w:evenHBand="0" w:firstRowFirstColumn="0" w:firstRowLastColumn="0" w:lastRowFirstColumn="0" w:lastRowLastColumn="0"/>
            <w:tcW w:w="1003" w:type="dxa"/>
          </w:tcPr>
          <w:p w14:paraId="77653F14" w14:textId="77777777" w:rsidR="00A31389" w:rsidRPr="00A31389" w:rsidRDefault="00A31389" w:rsidP="00A31389">
            <w:pPr>
              <w:spacing w:before="60" w:after="60"/>
              <w:jc w:val="center"/>
              <w:rPr>
                <w:rFonts w:eastAsia="Times New Roman" w:cs="Calibri"/>
                <w:sz w:val="20"/>
                <w:szCs w:val="20"/>
              </w:rPr>
            </w:pPr>
            <w:r w:rsidRPr="00A31389">
              <w:rPr>
                <w:rFonts w:eastAsia="Times New Roman" w:cs="Calibri"/>
                <w:sz w:val="20"/>
                <w:szCs w:val="20"/>
              </w:rPr>
              <w:t>8</w:t>
            </w:r>
          </w:p>
        </w:tc>
        <w:tc>
          <w:tcPr>
            <w:tcW w:w="5309" w:type="dxa"/>
          </w:tcPr>
          <w:p w14:paraId="0231CE77" w14:textId="4265C549" w:rsidR="00A31389" w:rsidRPr="00A31389" w:rsidRDefault="009F4828" w:rsidP="00A31389">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Pr>
                <w:rFonts w:eastAsia="Times New Roman" w:cs="Calibri"/>
                <w:sz w:val="20"/>
                <w:szCs w:val="20"/>
              </w:rPr>
              <w:t>Plan</w:t>
            </w:r>
            <w:r w:rsidR="00A31389" w:rsidRPr="00A31389">
              <w:rPr>
                <w:rFonts w:eastAsia="Times New Roman" w:cs="Calibri"/>
                <w:sz w:val="20"/>
                <w:szCs w:val="20"/>
              </w:rPr>
              <w:t xml:space="preserve"> komunikacyjny PROW 2014-2020</w:t>
            </w:r>
          </w:p>
        </w:tc>
        <w:tc>
          <w:tcPr>
            <w:tcW w:w="1121" w:type="dxa"/>
          </w:tcPr>
          <w:p w14:paraId="4BCA69CC" w14:textId="1128637E" w:rsidR="00A31389" w:rsidRPr="00A31389" w:rsidRDefault="00A31389" w:rsidP="00A31389">
            <w:pPr>
              <w:spacing w:after="0"/>
              <w:jc w:val="center"/>
              <w:cnfStyle w:val="000000000000" w:firstRow="0" w:lastRow="0" w:firstColumn="0" w:lastColumn="0" w:oddVBand="0" w:evenVBand="0" w:oddHBand="0" w:evenHBand="0" w:firstRowFirstColumn="0" w:firstRowLastColumn="0" w:lastRowFirstColumn="0" w:lastRowLastColumn="0"/>
            </w:pPr>
            <w:r w:rsidRPr="00A31389">
              <w:t>782</w:t>
            </w:r>
          </w:p>
        </w:tc>
        <w:tc>
          <w:tcPr>
            <w:tcW w:w="1629" w:type="dxa"/>
          </w:tcPr>
          <w:p w14:paraId="2F49844A" w14:textId="50097BED" w:rsidR="00A31389" w:rsidRPr="00A31389" w:rsidRDefault="00A31389" w:rsidP="00A31389">
            <w:pPr>
              <w:spacing w:after="0"/>
              <w:jc w:val="right"/>
              <w:cnfStyle w:val="000000000000" w:firstRow="0" w:lastRow="0" w:firstColumn="0" w:lastColumn="0" w:oddVBand="0" w:evenVBand="0" w:oddHBand="0" w:evenHBand="0" w:firstRowFirstColumn="0" w:firstRowLastColumn="0" w:lastRowFirstColumn="0" w:lastRowLastColumn="0"/>
            </w:pPr>
            <w:r w:rsidRPr="00A31389">
              <w:t>30 616 696,60</w:t>
            </w:r>
          </w:p>
        </w:tc>
      </w:tr>
      <w:tr w:rsidR="00A31389" w:rsidRPr="001F2370" w14:paraId="13F60227"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61DE5371" w14:textId="77777777" w:rsidR="00A31389" w:rsidRPr="00A31389" w:rsidRDefault="00A31389" w:rsidP="00A31389">
            <w:pPr>
              <w:spacing w:before="60" w:after="60"/>
              <w:jc w:val="center"/>
              <w:rPr>
                <w:rFonts w:eastAsia="Times New Roman" w:cs="Calibri"/>
                <w:sz w:val="20"/>
                <w:szCs w:val="20"/>
              </w:rPr>
            </w:pPr>
            <w:r w:rsidRPr="00A31389">
              <w:rPr>
                <w:rFonts w:eastAsia="Times New Roman" w:cs="Calibri"/>
                <w:sz w:val="20"/>
                <w:szCs w:val="20"/>
              </w:rPr>
              <w:t>9</w:t>
            </w:r>
          </w:p>
        </w:tc>
        <w:tc>
          <w:tcPr>
            <w:tcW w:w="5309" w:type="dxa"/>
          </w:tcPr>
          <w:p w14:paraId="2933F284" w14:textId="77777777" w:rsidR="00A31389" w:rsidRPr="00A31389" w:rsidRDefault="00A31389" w:rsidP="00A31389">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A31389">
              <w:rPr>
                <w:rFonts w:eastAsia="Times New Roman" w:cs="Calibri"/>
                <w:sz w:val="20"/>
                <w:szCs w:val="20"/>
              </w:rPr>
              <w:t>Wspieranie współpracy w sektorze rolnym i realizacji przez rolników wspólnych inwestycji</w:t>
            </w:r>
          </w:p>
        </w:tc>
        <w:tc>
          <w:tcPr>
            <w:tcW w:w="1121" w:type="dxa"/>
          </w:tcPr>
          <w:p w14:paraId="48EB6AF9" w14:textId="45724921" w:rsidR="00A31389" w:rsidRPr="00A31389" w:rsidRDefault="00A31389" w:rsidP="00A31389">
            <w:pPr>
              <w:spacing w:after="0"/>
              <w:jc w:val="center"/>
              <w:cnfStyle w:val="000000100000" w:firstRow="0" w:lastRow="0" w:firstColumn="0" w:lastColumn="0" w:oddVBand="0" w:evenVBand="0" w:oddHBand="1" w:evenHBand="0" w:firstRowFirstColumn="0" w:firstRowLastColumn="0" w:lastRowFirstColumn="0" w:lastRowLastColumn="0"/>
            </w:pPr>
            <w:r w:rsidRPr="00A31389">
              <w:t>238</w:t>
            </w:r>
          </w:p>
        </w:tc>
        <w:tc>
          <w:tcPr>
            <w:tcW w:w="1629" w:type="dxa"/>
          </w:tcPr>
          <w:p w14:paraId="0A73B511" w14:textId="6FB6A598" w:rsidR="00A31389" w:rsidRPr="00A31389" w:rsidRDefault="00A31389" w:rsidP="00A31389">
            <w:pPr>
              <w:spacing w:after="0"/>
              <w:jc w:val="right"/>
              <w:cnfStyle w:val="000000100000" w:firstRow="0" w:lastRow="0" w:firstColumn="0" w:lastColumn="0" w:oddVBand="0" w:evenVBand="0" w:oddHBand="1" w:evenHBand="0" w:firstRowFirstColumn="0" w:firstRowLastColumn="0" w:lastRowFirstColumn="0" w:lastRowLastColumn="0"/>
            </w:pPr>
            <w:r w:rsidRPr="00A31389">
              <w:t>11 089 371,77</w:t>
            </w:r>
          </w:p>
        </w:tc>
      </w:tr>
      <w:tr w:rsidR="00A31389" w:rsidRPr="001F2370" w14:paraId="01146DBE" w14:textId="77777777" w:rsidTr="001829E4">
        <w:tc>
          <w:tcPr>
            <w:cnfStyle w:val="001000000000" w:firstRow="0" w:lastRow="0" w:firstColumn="1" w:lastColumn="0" w:oddVBand="0" w:evenVBand="0" w:oddHBand="0" w:evenHBand="0" w:firstRowFirstColumn="0" w:firstRowLastColumn="0" w:lastRowFirstColumn="0" w:lastRowLastColumn="0"/>
            <w:tcW w:w="1003" w:type="dxa"/>
          </w:tcPr>
          <w:p w14:paraId="5FBD55C0" w14:textId="77777777" w:rsidR="00A31389" w:rsidRPr="00A31389" w:rsidRDefault="00A31389" w:rsidP="00A31389">
            <w:pPr>
              <w:spacing w:before="60" w:after="60"/>
              <w:jc w:val="center"/>
              <w:rPr>
                <w:rFonts w:eastAsia="Times New Roman" w:cs="Calibri"/>
                <w:sz w:val="20"/>
                <w:szCs w:val="20"/>
              </w:rPr>
            </w:pPr>
            <w:r w:rsidRPr="00A31389">
              <w:rPr>
                <w:rFonts w:eastAsia="Times New Roman" w:cs="Calibri"/>
                <w:sz w:val="20"/>
                <w:szCs w:val="20"/>
              </w:rPr>
              <w:t>10</w:t>
            </w:r>
          </w:p>
        </w:tc>
        <w:tc>
          <w:tcPr>
            <w:tcW w:w="5309" w:type="dxa"/>
          </w:tcPr>
          <w:p w14:paraId="7D8FA0CE" w14:textId="77777777" w:rsidR="00A31389" w:rsidRPr="00A31389" w:rsidRDefault="00A31389" w:rsidP="00A31389">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A31389">
              <w:rPr>
                <w:rFonts w:eastAsia="Times New Roman" w:cs="Calibri"/>
                <w:sz w:val="20"/>
                <w:szCs w:val="20"/>
              </w:rPr>
              <w:t>Organizacja i udział w targach, wystawach tematycznych na rzecz prezentacji osiągnięć i promocji polskiej wsi w kraju i za granicą</w:t>
            </w:r>
          </w:p>
        </w:tc>
        <w:tc>
          <w:tcPr>
            <w:tcW w:w="1121" w:type="dxa"/>
          </w:tcPr>
          <w:p w14:paraId="0A18FAEC" w14:textId="6DED8F6D" w:rsidR="00A31389" w:rsidRPr="00A31389" w:rsidRDefault="00A31389" w:rsidP="00A31389">
            <w:pPr>
              <w:spacing w:after="0"/>
              <w:jc w:val="center"/>
              <w:cnfStyle w:val="000000000000" w:firstRow="0" w:lastRow="0" w:firstColumn="0" w:lastColumn="0" w:oddVBand="0" w:evenVBand="0" w:oddHBand="0" w:evenHBand="0" w:firstRowFirstColumn="0" w:firstRowLastColumn="0" w:lastRowFirstColumn="0" w:lastRowLastColumn="0"/>
            </w:pPr>
            <w:r w:rsidRPr="00A31389">
              <w:t>331</w:t>
            </w:r>
          </w:p>
        </w:tc>
        <w:tc>
          <w:tcPr>
            <w:tcW w:w="1629" w:type="dxa"/>
          </w:tcPr>
          <w:p w14:paraId="7B5EDB6A" w14:textId="322AD690" w:rsidR="00A31389" w:rsidRPr="00A31389" w:rsidRDefault="00A31389" w:rsidP="00A31389">
            <w:pPr>
              <w:spacing w:after="0"/>
              <w:jc w:val="right"/>
              <w:cnfStyle w:val="000000000000" w:firstRow="0" w:lastRow="0" w:firstColumn="0" w:lastColumn="0" w:oddVBand="0" w:evenVBand="0" w:oddHBand="0" w:evenHBand="0" w:firstRowFirstColumn="0" w:firstRowLastColumn="0" w:lastRowFirstColumn="0" w:lastRowLastColumn="0"/>
            </w:pPr>
            <w:r w:rsidRPr="00A31389">
              <w:t>17 946 928,46</w:t>
            </w:r>
          </w:p>
        </w:tc>
      </w:tr>
      <w:tr w:rsidR="00A31389" w:rsidRPr="001F2370" w14:paraId="0FCEA559"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07C2CBCC" w14:textId="77777777" w:rsidR="00A31389" w:rsidRPr="00A31389" w:rsidRDefault="00A31389" w:rsidP="00A31389">
            <w:pPr>
              <w:spacing w:before="60" w:after="60"/>
              <w:jc w:val="center"/>
              <w:rPr>
                <w:rFonts w:eastAsia="Times New Roman" w:cs="Calibri"/>
                <w:sz w:val="20"/>
                <w:szCs w:val="20"/>
              </w:rPr>
            </w:pPr>
            <w:r w:rsidRPr="00A31389">
              <w:rPr>
                <w:rFonts w:eastAsia="Times New Roman" w:cs="Calibri"/>
                <w:sz w:val="20"/>
                <w:szCs w:val="20"/>
              </w:rPr>
              <w:t>11</w:t>
            </w:r>
          </w:p>
        </w:tc>
        <w:tc>
          <w:tcPr>
            <w:tcW w:w="5309" w:type="dxa"/>
          </w:tcPr>
          <w:p w14:paraId="5711064F" w14:textId="77777777" w:rsidR="00A31389" w:rsidRPr="00A31389" w:rsidRDefault="00A31389" w:rsidP="00A31389">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bookmarkStart w:id="13" w:name="_Hlk35694882"/>
            <w:r w:rsidRPr="00A31389">
              <w:rPr>
                <w:rFonts w:eastAsia="Times New Roman" w:cs="Calibri"/>
                <w:sz w:val="20"/>
                <w:szCs w:val="20"/>
              </w:rPr>
              <w:t>Aktywizacja mieszkańców wsi na rzecz podejmowania inicjatyw służących włączeniu społecznemu, w szczególności osób starszych, młodzieży, niepełnosprawnych, mniejszości narodowych i innych osób wykluczonych społecznie</w:t>
            </w:r>
            <w:bookmarkEnd w:id="13"/>
          </w:p>
        </w:tc>
        <w:tc>
          <w:tcPr>
            <w:tcW w:w="1121" w:type="dxa"/>
          </w:tcPr>
          <w:p w14:paraId="432BE8B1" w14:textId="3FF04CB2" w:rsidR="00A31389" w:rsidRPr="00A31389" w:rsidRDefault="00A31389" w:rsidP="00A31389">
            <w:pPr>
              <w:spacing w:after="0"/>
              <w:jc w:val="center"/>
              <w:cnfStyle w:val="000000100000" w:firstRow="0" w:lastRow="0" w:firstColumn="0" w:lastColumn="0" w:oddVBand="0" w:evenVBand="0" w:oddHBand="1" w:evenHBand="0" w:firstRowFirstColumn="0" w:firstRowLastColumn="0" w:lastRowFirstColumn="0" w:lastRowLastColumn="0"/>
            </w:pPr>
            <w:r w:rsidRPr="00A31389">
              <w:t>354</w:t>
            </w:r>
          </w:p>
        </w:tc>
        <w:tc>
          <w:tcPr>
            <w:tcW w:w="1629" w:type="dxa"/>
          </w:tcPr>
          <w:p w14:paraId="068AA453" w14:textId="2452F59E" w:rsidR="00A31389" w:rsidRPr="00A31389" w:rsidRDefault="00A31389" w:rsidP="00A31389">
            <w:pPr>
              <w:spacing w:after="0"/>
              <w:jc w:val="right"/>
              <w:cnfStyle w:val="000000100000" w:firstRow="0" w:lastRow="0" w:firstColumn="0" w:lastColumn="0" w:oddVBand="0" w:evenVBand="0" w:oddHBand="1" w:evenHBand="0" w:firstRowFirstColumn="0" w:firstRowLastColumn="0" w:lastRowFirstColumn="0" w:lastRowLastColumn="0"/>
            </w:pPr>
            <w:r w:rsidRPr="00A31389">
              <w:t>11 130 703,10</w:t>
            </w:r>
          </w:p>
        </w:tc>
      </w:tr>
      <w:tr w:rsidR="00A31389" w:rsidRPr="001F2370" w14:paraId="7D8C6BE1" w14:textId="77777777" w:rsidTr="001829E4">
        <w:tc>
          <w:tcPr>
            <w:cnfStyle w:val="001000000000" w:firstRow="0" w:lastRow="0" w:firstColumn="1" w:lastColumn="0" w:oddVBand="0" w:evenVBand="0" w:oddHBand="0" w:evenHBand="0" w:firstRowFirstColumn="0" w:firstRowLastColumn="0" w:lastRowFirstColumn="0" w:lastRowLastColumn="0"/>
            <w:tcW w:w="1003" w:type="dxa"/>
          </w:tcPr>
          <w:p w14:paraId="05AA0CB8" w14:textId="77777777" w:rsidR="00A31389" w:rsidRPr="00A31389" w:rsidRDefault="00A31389" w:rsidP="00A31389">
            <w:pPr>
              <w:spacing w:before="60" w:after="60"/>
              <w:jc w:val="center"/>
              <w:rPr>
                <w:rFonts w:eastAsia="Times New Roman" w:cs="Calibri"/>
                <w:sz w:val="20"/>
                <w:szCs w:val="20"/>
              </w:rPr>
            </w:pPr>
            <w:r w:rsidRPr="00A31389">
              <w:rPr>
                <w:rFonts w:eastAsia="Times New Roman" w:cs="Calibri"/>
                <w:sz w:val="20"/>
                <w:szCs w:val="20"/>
              </w:rPr>
              <w:t>12</w:t>
            </w:r>
          </w:p>
        </w:tc>
        <w:tc>
          <w:tcPr>
            <w:tcW w:w="5309" w:type="dxa"/>
          </w:tcPr>
          <w:p w14:paraId="67B6A9F6" w14:textId="77777777" w:rsidR="00A31389" w:rsidRPr="00A31389" w:rsidRDefault="00A31389" w:rsidP="00A31389">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A31389">
              <w:rPr>
                <w:rFonts w:eastAsia="Times New Roman" w:cs="Calibri"/>
                <w:sz w:val="20"/>
                <w:szCs w:val="20"/>
              </w:rPr>
              <w:t>Identyfikacja, gromadzenie i upowszechnianie dobrych praktyk mających wpływ na rozwój obszarów wiejskich</w:t>
            </w:r>
          </w:p>
        </w:tc>
        <w:tc>
          <w:tcPr>
            <w:tcW w:w="1121" w:type="dxa"/>
          </w:tcPr>
          <w:p w14:paraId="65A32845" w14:textId="6F85AA91" w:rsidR="00A31389" w:rsidRPr="00A31389" w:rsidRDefault="00A31389" w:rsidP="00A31389">
            <w:pPr>
              <w:spacing w:after="0"/>
              <w:jc w:val="center"/>
              <w:cnfStyle w:val="000000000000" w:firstRow="0" w:lastRow="0" w:firstColumn="0" w:lastColumn="0" w:oddVBand="0" w:evenVBand="0" w:oddHBand="0" w:evenHBand="0" w:firstRowFirstColumn="0" w:firstRowLastColumn="0" w:lastRowFirstColumn="0" w:lastRowLastColumn="0"/>
            </w:pPr>
            <w:r w:rsidRPr="00A31389">
              <w:t>123</w:t>
            </w:r>
          </w:p>
        </w:tc>
        <w:tc>
          <w:tcPr>
            <w:tcW w:w="1629" w:type="dxa"/>
          </w:tcPr>
          <w:p w14:paraId="3F4CBA1B" w14:textId="32BB86F0" w:rsidR="00A31389" w:rsidRPr="00A31389" w:rsidRDefault="00A31389" w:rsidP="00A31389">
            <w:pPr>
              <w:spacing w:after="0"/>
              <w:jc w:val="right"/>
              <w:cnfStyle w:val="000000000000" w:firstRow="0" w:lastRow="0" w:firstColumn="0" w:lastColumn="0" w:oddVBand="0" w:evenVBand="0" w:oddHBand="0" w:evenHBand="0" w:firstRowFirstColumn="0" w:firstRowLastColumn="0" w:lastRowFirstColumn="0" w:lastRowLastColumn="0"/>
            </w:pPr>
            <w:r w:rsidRPr="00A31389">
              <w:t>8 175 033,03</w:t>
            </w:r>
          </w:p>
        </w:tc>
      </w:tr>
      <w:tr w:rsidR="00A31389" w:rsidRPr="001F2370" w14:paraId="55ADE993" w14:textId="77777777" w:rsidTr="0018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Pr>
          <w:p w14:paraId="0F13A149" w14:textId="77777777" w:rsidR="00A31389" w:rsidRPr="00A31389" w:rsidRDefault="00A31389" w:rsidP="00A31389">
            <w:pPr>
              <w:spacing w:before="60" w:after="60"/>
              <w:jc w:val="center"/>
              <w:rPr>
                <w:rFonts w:eastAsia="Times New Roman" w:cs="Calibri"/>
                <w:sz w:val="20"/>
                <w:szCs w:val="20"/>
              </w:rPr>
            </w:pPr>
            <w:r w:rsidRPr="00A31389">
              <w:rPr>
                <w:rFonts w:eastAsia="Times New Roman" w:cs="Calibri"/>
                <w:sz w:val="20"/>
                <w:szCs w:val="20"/>
              </w:rPr>
              <w:t>13</w:t>
            </w:r>
          </w:p>
        </w:tc>
        <w:tc>
          <w:tcPr>
            <w:tcW w:w="5309" w:type="dxa"/>
          </w:tcPr>
          <w:p w14:paraId="7F1F1B72" w14:textId="77777777" w:rsidR="00A31389" w:rsidRPr="00A31389" w:rsidRDefault="00A31389" w:rsidP="00A31389">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A31389">
              <w:rPr>
                <w:rFonts w:eastAsia="Times New Roman" w:cs="Calibri"/>
                <w:sz w:val="20"/>
                <w:szCs w:val="20"/>
              </w:rPr>
              <w:t>Promocja zrównoważonego rozwoju obszarów wiejskich</w:t>
            </w:r>
          </w:p>
        </w:tc>
        <w:tc>
          <w:tcPr>
            <w:tcW w:w="1121" w:type="dxa"/>
          </w:tcPr>
          <w:p w14:paraId="676CF1E0" w14:textId="780BEE7A" w:rsidR="00A31389" w:rsidRPr="00A31389" w:rsidRDefault="00A31389" w:rsidP="00A31389">
            <w:pPr>
              <w:spacing w:after="0"/>
              <w:jc w:val="center"/>
              <w:cnfStyle w:val="000000100000" w:firstRow="0" w:lastRow="0" w:firstColumn="0" w:lastColumn="0" w:oddVBand="0" w:evenVBand="0" w:oddHBand="1" w:evenHBand="0" w:firstRowFirstColumn="0" w:firstRowLastColumn="0" w:lastRowFirstColumn="0" w:lastRowLastColumn="0"/>
            </w:pPr>
            <w:r w:rsidRPr="00A31389">
              <w:t>756</w:t>
            </w:r>
          </w:p>
        </w:tc>
        <w:tc>
          <w:tcPr>
            <w:tcW w:w="1629" w:type="dxa"/>
          </w:tcPr>
          <w:p w14:paraId="59881C2E" w14:textId="39E087D8" w:rsidR="00A31389" w:rsidRPr="00A31389" w:rsidRDefault="00A31389" w:rsidP="00A31389">
            <w:pPr>
              <w:spacing w:after="0"/>
              <w:jc w:val="right"/>
              <w:cnfStyle w:val="000000100000" w:firstRow="0" w:lastRow="0" w:firstColumn="0" w:lastColumn="0" w:oddVBand="0" w:evenVBand="0" w:oddHBand="1" w:evenHBand="0" w:firstRowFirstColumn="0" w:firstRowLastColumn="0" w:lastRowFirstColumn="0" w:lastRowLastColumn="0"/>
            </w:pPr>
            <w:r w:rsidRPr="00A31389">
              <w:t>26 155 925,99</w:t>
            </w:r>
          </w:p>
        </w:tc>
      </w:tr>
      <w:tr w:rsidR="00A31389" w:rsidRPr="001F2370" w14:paraId="73423FC1" w14:textId="77777777" w:rsidTr="001829E4">
        <w:tc>
          <w:tcPr>
            <w:cnfStyle w:val="001000000000" w:firstRow="0" w:lastRow="0" w:firstColumn="1" w:lastColumn="0" w:oddVBand="0" w:evenVBand="0" w:oddHBand="0" w:evenHBand="0" w:firstRowFirstColumn="0" w:firstRowLastColumn="0" w:lastRowFirstColumn="0" w:lastRowLastColumn="0"/>
            <w:tcW w:w="1003" w:type="dxa"/>
          </w:tcPr>
          <w:p w14:paraId="0BE69694" w14:textId="77777777" w:rsidR="00A31389" w:rsidRPr="001F2370" w:rsidRDefault="00A31389" w:rsidP="00A31389">
            <w:pPr>
              <w:spacing w:before="60" w:after="60"/>
              <w:jc w:val="both"/>
              <w:rPr>
                <w:rFonts w:eastAsia="Times New Roman" w:cs="Calibri"/>
                <w:sz w:val="20"/>
                <w:szCs w:val="20"/>
                <w:highlight w:val="yellow"/>
              </w:rPr>
            </w:pPr>
          </w:p>
        </w:tc>
        <w:tc>
          <w:tcPr>
            <w:tcW w:w="5309" w:type="dxa"/>
          </w:tcPr>
          <w:p w14:paraId="282B6E01" w14:textId="77777777" w:rsidR="00A31389" w:rsidRPr="001F2370" w:rsidRDefault="00A31389" w:rsidP="00A31389">
            <w:pPr>
              <w:spacing w:before="60" w:after="60"/>
              <w:jc w:val="both"/>
              <w:cnfStyle w:val="000000000000" w:firstRow="0" w:lastRow="0" w:firstColumn="0" w:lastColumn="0" w:oddVBand="0" w:evenVBand="0" w:oddHBand="0" w:evenHBand="0" w:firstRowFirstColumn="0" w:firstRowLastColumn="0" w:lastRowFirstColumn="0" w:lastRowLastColumn="0"/>
              <w:rPr>
                <w:rFonts w:eastAsia="Times New Roman" w:cs="Calibri"/>
                <w:b/>
                <w:sz w:val="20"/>
                <w:szCs w:val="20"/>
                <w:highlight w:val="yellow"/>
              </w:rPr>
            </w:pPr>
            <w:r w:rsidRPr="00A31389">
              <w:rPr>
                <w:rFonts w:eastAsia="Times New Roman" w:cs="Calibri"/>
                <w:b/>
                <w:sz w:val="20"/>
                <w:szCs w:val="20"/>
              </w:rPr>
              <w:t>RAZEM</w:t>
            </w:r>
          </w:p>
        </w:tc>
        <w:tc>
          <w:tcPr>
            <w:tcW w:w="1121" w:type="dxa"/>
          </w:tcPr>
          <w:p w14:paraId="2527E5B8" w14:textId="076246DB" w:rsidR="00A31389" w:rsidRPr="001F2370" w:rsidRDefault="00A31389" w:rsidP="00A31389">
            <w:pPr>
              <w:spacing w:after="0"/>
              <w:jc w:val="center"/>
              <w:cnfStyle w:val="000000000000" w:firstRow="0" w:lastRow="0" w:firstColumn="0" w:lastColumn="0" w:oddVBand="0" w:evenVBand="0" w:oddHBand="0" w:evenHBand="0" w:firstRowFirstColumn="0" w:firstRowLastColumn="0" w:lastRowFirstColumn="0" w:lastRowLastColumn="0"/>
              <w:rPr>
                <w:highlight w:val="yellow"/>
              </w:rPr>
            </w:pPr>
            <w:r w:rsidRPr="004902F6">
              <w:t>5</w:t>
            </w:r>
            <w:r w:rsidR="00261916">
              <w:t xml:space="preserve"> </w:t>
            </w:r>
            <w:r w:rsidRPr="004902F6">
              <w:t>012</w:t>
            </w:r>
          </w:p>
        </w:tc>
        <w:tc>
          <w:tcPr>
            <w:tcW w:w="1629" w:type="dxa"/>
          </w:tcPr>
          <w:p w14:paraId="06A49705" w14:textId="62B8632F" w:rsidR="00A31389" w:rsidRPr="001F2370" w:rsidRDefault="00A31389" w:rsidP="00A31389">
            <w:pPr>
              <w:spacing w:after="0"/>
              <w:jc w:val="right"/>
              <w:cnfStyle w:val="000000000000" w:firstRow="0" w:lastRow="0" w:firstColumn="0" w:lastColumn="0" w:oddVBand="0" w:evenVBand="0" w:oddHBand="0" w:evenHBand="0" w:firstRowFirstColumn="0" w:firstRowLastColumn="0" w:lastRowFirstColumn="0" w:lastRowLastColumn="0"/>
              <w:rPr>
                <w:highlight w:val="yellow"/>
              </w:rPr>
            </w:pPr>
            <w:r w:rsidRPr="004902F6">
              <w:t>228 847 818,86</w:t>
            </w:r>
          </w:p>
        </w:tc>
      </w:tr>
    </w:tbl>
    <w:p w14:paraId="4F94BE02" w14:textId="77777777" w:rsidR="009F2ECB" w:rsidRPr="001F2370" w:rsidRDefault="009F2ECB" w:rsidP="009F2ECB">
      <w:pPr>
        <w:shd w:val="clear" w:color="auto" w:fill="FFFFFF"/>
        <w:spacing w:after="0" w:line="240" w:lineRule="auto"/>
        <w:jc w:val="both"/>
        <w:rPr>
          <w:rFonts w:cs="Calibri"/>
          <w:sz w:val="20"/>
          <w:szCs w:val="20"/>
          <w:highlight w:val="yellow"/>
        </w:rPr>
      </w:pPr>
    </w:p>
    <w:p w14:paraId="184A25FA" w14:textId="4B73DB3C" w:rsidR="00FC71C2" w:rsidRPr="00A31389" w:rsidRDefault="000759A3" w:rsidP="000759A3">
      <w:pPr>
        <w:spacing w:before="120"/>
        <w:jc w:val="both"/>
        <w:rPr>
          <w:sz w:val="24"/>
          <w:szCs w:val="24"/>
        </w:rPr>
      </w:pPr>
      <w:r w:rsidRPr="00A31389">
        <w:rPr>
          <w:sz w:val="24"/>
          <w:szCs w:val="24"/>
        </w:rPr>
        <w:t>Realizacja działań 1, 2, 7 i 8 jest przeznaczona wyłącznie dla jednostek wsparcia sieci</w:t>
      </w:r>
      <w:r w:rsidR="00261916">
        <w:rPr>
          <w:sz w:val="24"/>
          <w:szCs w:val="24"/>
        </w:rPr>
        <w:t>, bez możliwości zgłaszania propozycji operacji przez partnerów KSOW</w:t>
      </w:r>
      <w:r w:rsidRPr="00A31389">
        <w:rPr>
          <w:sz w:val="24"/>
          <w:szCs w:val="24"/>
        </w:rPr>
        <w:t xml:space="preserve">. W działaniu 5 </w:t>
      </w:r>
      <w:r w:rsidRPr="00A31389">
        <w:rPr>
          <w:i/>
          <w:iCs/>
          <w:sz w:val="24"/>
          <w:szCs w:val="24"/>
        </w:rPr>
        <w:t>Poszukiwanie Partnerów KSOW do współpracy w ramach Działania „Współpraca”</w:t>
      </w:r>
      <w:r w:rsidRPr="00A31389">
        <w:rPr>
          <w:sz w:val="24"/>
          <w:szCs w:val="24"/>
        </w:rPr>
        <w:t xml:space="preserve">, </w:t>
      </w:r>
      <w:r w:rsidRPr="00A31389">
        <w:rPr>
          <w:i/>
          <w:iCs/>
          <w:sz w:val="24"/>
          <w:szCs w:val="24"/>
        </w:rPr>
        <w:t>o którym mowa w art. 3 ust.1 pkt. 13 ustawy o wspieraniu rozwoju obszarów wiejskich z udziałem środków EFRROW w ramach PROW na lata 2014-2020 oraz ułatwianie tej współpracy</w:t>
      </w:r>
      <w:r w:rsidRPr="00A31389">
        <w:rPr>
          <w:sz w:val="24"/>
          <w:szCs w:val="24"/>
        </w:rPr>
        <w:t xml:space="preserve"> ostatni konkurs dla partnerów odbył się</w:t>
      </w:r>
      <w:r w:rsidR="00382F7E" w:rsidRPr="00A31389">
        <w:rPr>
          <w:sz w:val="24"/>
          <w:szCs w:val="24"/>
        </w:rPr>
        <w:t xml:space="preserve"> </w:t>
      </w:r>
      <w:r w:rsidRPr="00A31389">
        <w:rPr>
          <w:sz w:val="24"/>
          <w:szCs w:val="24"/>
        </w:rPr>
        <w:t>w 2019 roku.</w:t>
      </w:r>
    </w:p>
    <w:p w14:paraId="6F9F93BA" w14:textId="7206B54F" w:rsidR="00A36B83" w:rsidRPr="001F2370" w:rsidRDefault="007A5E46" w:rsidP="007A5E46">
      <w:pPr>
        <w:spacing w:before="120"/>
        <w:jc w:val="both"/>
        <w:rPr>
          <w:sz w:val="24"/>
          <w:szCs w:val="24"/>
          <w:highlight w:val="yellow"/>
        </w:rPr>
      </w:pPr>
      <w:r w:rsidRPr="004863EA">
        <w:rPr>
          <w:sz w:val="24"/>
          <w:szCs w:val="24"/>
        </w:rPr>
        <w:t xml:space="preserve">Na wykresach </w:t>
      </w:r>
      <w:r w:rsidR="004863EA" w:rsidRPr="004863EA">
        <w:rPr>
          <w:sz w:val="24"/>
          <w:szCs w:val="24"/>
        </w:rPr>
        <w:t>4</w:t>
      </w:r>
      <w:r w:rsidRPr="004863EA">
        <w:rPr>
          <w:sz w:val="24"/>
          <w:szCs w:val="24"/>
        </w:rPr>
        <w:t xml:space="preserve"> i </w:t>
      </w:r>
      <w:r w:rsidR="004863EA" w:rsidRPr="004863EA">
        <w:rPr>
          <w:sz w:val="24"/>
          <w:szCs w:val="24"/>
        </w:rPr>
        <w:t>5</w:t>
      </w:r>
      <w:r w:rsidRPr="004863EA">
        <w:rPr>
          <w:sz w:val="24"/>
          <w:szCs w:val="24"/>
        </w:rPr>
        <w:t xml:space="preserve"> przedstawiono jak kształtuje się procentowe wykorzystanie środków</w:t>
      </w:r>
      <w:r w:rsidRPr="00420AF1">
        <w:rPr>
          <w:sz w:val="24"/>
          <w:szCs w:val="24"/>
        </w:rPr>
        <w:t xml:space="preserve"> </w:t>
      </w:r>
      <w:r w:rsidRPr="00420AF1">
        <w:rPr>
          <w:sz w:val="24"/>
          <w:szCs w:val="24"/>
        </w:rPr>
        <w:br/>
        <w:t xml:space="preserve">w podziale na działania KSOW w przypadku operacji własnych jednostek wsparcia sieci </w:t>
      </w:r>
      <w:r w:rsidR="00D45297" w:rsidRPr="00420AF1">
        <w:rPr>
          <w:sz w:val="24"/>
          <w:szCs w:val="24"/>
        </w:rPr>
        <w:br/>
      </w:r>
      <w:r w:rsidRPr="00420AF1">
        <w:rPr>
          <w:sz w:val="24"/>
          <w:szCs w:val="24"/>
        </w:rPr>
        <w:t>i operacji partnerów KSOW.</w:t>
      </w:r>
    </w:p>
    <w:p w14:paraId="57F33158" w14:textId="554E5A3C" w:rsidR="009F2ECB" w:rsidRPr="001F2370" w:rsidRDefault="009F2ECB" w:rsidP="007A5E46">
      <w:pPr>
        <w:spacing w:before="120"/>
        <w:jc w:val="both"/>
        <w:rPr>
          <w:i/>
          <w:iCs/>
          <w:sz w:val="24"/>
          <w:szCs w:val="24"/>
          <w:highlight w:val="yellow"/>
        </w:rPr>
      </w:pPr>
      <w:r w:rsidRPr="000B2F60">
        <w:rPr>
          <w:sz w:val="24"/>
          <w:szCs w:val="24"/>
        </w:rPr>
        <w:t>W przypadku operacji własnych zrealizowanych przez jednostki wsparcia siec</w:t>
      </w:r>
      <w:r w:rsidR="000B2F60" w:rsidRPr="000B2F60">
        <w:rPr>
          <w:sz w:val="24"/>
          <w:szCs w:val="24"/>
        </w:rPr>
        <w:t xml:space="preserve">i najwięcej środków wykorzystano w ramach działania 2 </w:t>
      </w:r>
      <w:r w:rsidR="000B2F60" w:rsidRPr="000B2F60">
        <w:rPr>
          <w:i/>
          <w:sz w:val="24"/>
          <w:szCs w:val="24"/>
        </w:rPr>
        <w:t>Działania na rzecz tworzenia sieci kontaktów dla doradców i służb wspierających wdrażanie innowacji na obszarach wiejskich</w:t>
      </w:r>
      <w:r w:rsidR="00573CD8" w:rsidRPr="000B2F60">
        <w:rPr>
          <w:sz w:val="24"/>
          <w:szCs w:val="24"/>
        </w:rPr>
        <w:t xml:space="preserve"> </w:t>
      </w:r>
      <w:r w:rsidR="000B2F60" w:rsidRPr="000B2F60">
        <w:rPr>
          <w:sz w:val="24"/>
          <w:szCs w:val="24"/>
        </w:rPr>
        <w:t>oraz działania</w:t>
      </w:r>
      <w:r w:rsidRPr="000B2F60">
        <w:rPr>
          <w:sz w:val="24"/>
          <w:szCs w:val="24"/>
        </w:rPr>
        <w:t xml:space="preserve"> 8 </w:t>
      </w:r>
      <w:r w:rsidR="009F4828">
        <w:rPr>
          <w:i/>
          <w:iCs/>
          <w:sz w:val="24"/>
          <w:szCs w:val="24"/>
        </w:rPr>
        <w:t>Plan</w:t>
      </w:r>
      <w:r w:rsidRPr="000B2F60">
        <w:rPr>
          <w:i/>
          <w:iCs/>
          <w:sz w:val="24"/>
          <w:szCs w:val="24"/>
        </w:rPr>
        <w:t xml:space="preserve"> komunikacyjny PROW 2014</w:t>
      </w:r>
      <w:r w:rsidR="004D7126" w:rsidRPr="000B2F60">
        <w:rPr>
          <w:i/>
          <w:iCs/>
          <w:sz w:val="24"/>
          <w:szCs w:val="24"/>
        </w:rPr>
        <w:t>-</w:t>
      </w:r>
      <w:r w:rsidRPr="000B2F60">
        <w:rPr>
          <w:i/>
          <w:iCs/>
          <w:sz w:val="24"/>
          <w:szCs w:val="24"/>
        </w:rPr>
        <w:t>2020</w:t>
      </w:r>
      <w:r w:rsidR="000B2F60" w:rsidRPr="000B2F60">
        <w:rPr>
          <w:iCs/>
          <w:sz w:val="24"/>
          <w:szCs w:val="24"/>
        </w:rPr>
        <w:t>,</w:t>
      </w:r>
      <w:r w:rsidR="00573CD8" w:rsidRPr="000B2F60">
        <w:rPr>
          <w:sz w:val="24"/>
          <w:szCs w:val="24"/>
        </w:rPr>
        <w:t xml:space="preserve"> odpowiednio 2</w:t>
      </w:r>
      <w:r w:rsidR="000B2F60" w:rsidRPr="000B2F60">
        <w:rPr>
          <w:sz w:val="24"/>
          <w:szCs w:val="24"/>
        </w:rPr>
        <w:t>5</w:t>
      </w:r>
      <w:r w:rsidR="00573CD8" w:rsidRPr="000B2F60">
        <w:rPr>
          <w:sz w:val="24"/>
          <w:szCs w:val="24"/>
        </w:rPr>
        <w:t>,</w:t>
      </w:r>
      <w:r w:rsidR="000B2F60" w:rsidRPr="000B2F60">
        <w:rPr>
          <w:sz w:val="24"/>
          <w:szCs w:val="24"/>
        </w:rPr>
        <w:t>51</w:t>
      </w:r>
      <w:r w:rsidR="00573CD8" w:rsidRPr="000B2F60">
        <w:rPr>
          <w:sz w:val="24"/>
          <w:szCs w:val="24"/>
        </w:rPr>
        <w:t>%</w:t>
      </w:r>
      <w:r w:rsidR="000B2F60" w:rsidRPr="000B2F60">
        <w:rPr>
          <w:sz w:val="24"/>
          <w:szCs w:val="24"/>
        </w:rPr>
        <w:t xml:space="preserve"> </w:t>
      </w:r>
      <w:r w:rsidR="0065217B">
        <w:rPr>
          <w:sz w:val="24"/>
          <w:szCs w:val="24"/>
        </w:rPr>
        <w:t xml:space="preserve">(851 zrealizowanych operacji) </w:t>
      </w:r>
      <w:r w:rsidR="001829E4">
        <w:rPr>
          <w:sz w:val="24"/>
          <w:szCs w:val="24"/>
        </w:rPr>
        <w:br/>
      </w:r>
      <w:r w:rsidR="000B2F60" w:rsidRPr="000B2F60">
        <w:rPr>
          <w:sz w:val="24"/>
          <w:szCs w:val="24"/>
        </w:rPr>
        <w:t>i 21,49</w:t>
      </w:r>
      <w:r w:rsidR="000759A3" w:rsidRPr="000B2F60">
        <w:rPr>
          <w:sz w:val="24"/>
          <w:szCs w:val="24"/>
        </w:rPr>
        <w:t>%</w:t>
      </w:r>
      <w:r w:rsidR="0065217B">
        <w:rPr>
          <w:sz w:val="24"/>
          <w:szCs w:val="24"/>
        </w:rPr>
        <w:t xml:space="preserve"> (782 operacje)</w:t>
      </w:r>
      <w:r w:rsidR="000759A3" w:rsidRPr="000B2F60">
        <w:rPr>
          <w:sz w:val="24"/>
          <w:szCs w:val="24"/>
        </w:rPr>
        <w:t xml:space="preserve">. Następne w kolejności jest </w:t>
      </w:r>
      <w:r w:rsidRPr="000B2F60">
        <w:rPr>
          <w:sz w:val="24"/>
          <w:szCs w:val="24"/>
        </w:rPr>
        <w:t xml:space="preserve">działanie 6 </w:t>
      </w:r>
      <w:r w:rsidRPr="000B2F60">
        <w:rPr>
          <w:i/>
          <w:iCs/>
          <w:sz w:val="24"/>
          <w:szCs w:val="24"/>
        </w:rPr>
        <w:t>Ułatwianie wymiany wiedzy pomiędzy podmiotami uczestniczącymi w rozwoju</w:t>
      </w:r>
      <w:r w:rsidR="000B2F60">
        <w:rPr>
          <w:i/>
          <w:iCs/>
          <w:sz w:val="24"/>
          <w:szCs w:val="24"/>
        </w:rPr>
        <w:t xml:space="preserve"> </w:t>
      </w:r>
      <w:r w:rsidRPr="000B2F60">
        <w:rPr>
          <w:i/>
          <w:iCs/>
          <w:sz w:val="24"/>
          <w:szCs w:val="24"/>
        </w:rPr>
        <w:t xml:space="preserve">obszarów wiejskich oraz wymiana </w:t>
      </w:r>
      <w:r w:rsidR="001829E4">
        <w:rPr>
          <w:i/>
          <w:iCs/>
          <w:sz w:val="24"/>
          <w:szCs w:val="24"/>
        </w:rPr>
        <w:br/>
      </w:r>
      <w:r w:rsidRPr="000B2F60">
        <w:rPr>
          <w:i/>
          <w:iCs/>
          <w:sz w:val="24"/>
          <w:szCs w:val="24"/>
        </w:rPr>
        <w:t>i rozpowszechnianie rezultatów działań na rzecz tego rozwoju</w:t>
      </w:r>
      <w:r w:rsidR="000B2F60" w:rsidRPr="000B2F60">
        <w:rPr>
          <w:sz w:val="24"/>
          <w:szCs w:val="24"/>
        </w:rPr>
        <w:t xml:space="preserve"> (16</w:t>
      </w:r>
      <w:r w:rsidRPr="000B2F60">
        <w:rPr>
          <w:sz w:val="24"/>
          <w:szCs w:val="24"/>
        </w:rPr>
        <w:t>,</w:t>
      </w:r>
      <w:r w:rsidR="000B2F60" w:rsidRPr="000B2F60">
        <w:rPr>
          <w:sz w:val="24"/>
          <w:szCs w:val="24"/>
        </w:rPr>
        <w:t>37</w:t>
      </w:r>
      <w:r w:rsidRPr="000B2F60">
        <w:rPr>
          <w:sz w:val="24"/>
          <w:szCs w:val="24"/>
        </w:rPr>
        <w:t>%)</w:t>
      </w:r>
      <w:r w:rsidR="000759A3" w:rsidRPr="000B2F60">
        <w:rPr>
          <w:sz w:val="24"/>
          <w:szCs w:val="24"/>
        </w:rPr>
        <w:t>.</w:t>
      </w:r>
      <w:r w:rsidRPr="000B2F60">
        <w:rPr>
          <w:sz w:val="24"/>
          <w:szCs w:val="24"/>
        </w:rPr>
        <w:t xml:space="preserve"> </w:t>
      </w:r>
      <w:r w:rsidR="000B2F60">
        <w:rPr>
          <w:sz w:val="24"/>
          <w:szCs w:val="24"/>
        </w:rPr>
        <w:t>Na realizację operacji w ramach tych trzech działań przeznaczono prawie 2/3 wydatkowanych środków.</w:t>
      </w:r>
    </w:p>
    <w:p w14:paraId="27B8D0AA" w14:textId="26C4C2C7" w:rsidR="009F2ECB" w:rsidRPr="00027D66" w:rsidRDefault="009F2ECB" w:rsidP="00027D66">
      <w:pPr>
        <w:pStyle w:val="Akapitzlist"/>
        <w:ind w:left="0"/>
        <w:jc w:val="both"/>
        <w:rPr>
          <w:rFonts w:asciiTheme="minorHAnsi" w:hAnsiTheme="minorHAnsi" w:cstheme="minorHAnsi"/>
          <w:sz w:val="20"/>
          <w:szCs w:val="20"/>
        </w:rPr>
      </w:pPr>
      <w:r w:rsidRPr="00027D66">
        <w:rPr>
          <w:rFonts w:asciiTheme="minorHAnsi" w:hAnsiTheme="minorHAnsi" w:cstheme="minorHAnsi"/>
          <w:sz w:val="20"/>
          <w:szCs w:val="20"/>
        </w:rPr>
        <w:lastRenderedPageBreak/>
        <w:t xml:space="preserve">Wykres </w:t>
      </w:r>
      <w:r w:rsidR="004863EA" w:rsidRPr="00027D66">
        <w:rPr>
          <w:rFonts w:asciiTheme="minorHAnsi" w:hAnsiTheme="minorHAnsi" w:cstheme="minorHAnsi"/>
          <w:sz w:val="20"/>
          <w:szCs w:val="20"/>
        </w:rPr>
        <w:t>4</w:t>
      </w:r>
      <w:r w:rsidRPr="00027D66">
        <w:rPr>
          <w:rFonts w:asciiTheme="minorHAnsi" w:hAnsiTheme="minorHAnsi" w:cstheme="minorHAnsi"/>
          <w:sz w:val="20"/>
          <w:szCs w:val="20"/>
        </w:rPr>
        <w:t>. Procentowe wykorzystanie środków w podziale na działania KSOW w ramach operacji</w:t>
      </w:r>
      <w:r w:rsidR="00676D74" w:rsidRPr="00027D66">
        <w:rPr>
          <w:rFonts w:asciiTheme="minorHAnsi" w:hAnsiTheme="minorHAnsi" w:cstheme="minorHAnsi"/>
          <w:sz w:val="20"/>
          <w:szCs w:val="20"/>
        </w:rPr>
        <w:t xml:space="preserve"> </w:t>
      </w:r>
      <w:r w:rsidRPr="00027D66">
        <w:rPr>
          <w:rFonts w:asciiTheme="minorHAnsi" w:hAnsiTheme="minorHAnsi" w:cstheme="minorHAnsi"/>
          <w:sz w:val="20"/>
          <w:szCs w:val="20"/>
        </w:rPr>
        <w:t>własnych jednostek wsparcia sieci</w:t>
      </w:r>
    </w:p>
    <w:p w14:paraId="7829DF79" w14:textId="5FEA47C3" w:rsidR="009F2ECB" w:rsidRPr="001F2370" w:rsidRDefault="002B3FFF" w:rsidP="009F2ECB">
      <w:pPr>
        <w:shd w:val="clear" w:color="auto" w:fill="FFFFFF"/>
        <w:tabs>
          <w:tab w:val="left" w:pos="851"/>
        </w:tabs>
        <w:spacing w:after="0" w:line="240" w:lineRule="auto"/>
        <w:jc w:val="both"/>
        <w:rPr>
          <w:highlight w:val="yellow"/>
        </w:rPr>
      </w:pPr>
      <w:r>
        <w:rPr>
          <w:noProof/>
          <w:highlight w:val="yellow"/>
          <w:lang w:eastAsia="pl-PL"/>
        </w:rPr>
        <w:drawing>
          <wp:inline distT="0" distB="0" distL="0" distR="0" wp14:anchorId="7FC42607" wp14:editId="4AD7AA62">
            <wp:extent cx="5743575" cy="4099121"/>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206" cy="4105994"/>
                    </a:xfrm>
                    <a:prstGeom prst="rect">
                      <a:avLst/>
                    </a:prstGeom>
                    <a:noFill/>
                  </pic:spPr>
                </pic:pic>
              </a:graphicData>
            </a:graphic>
          </wp:inline>
        </w:drawing>
      </w:r>
    </w:p>
    <w:p w14:paraId="796F1D5D" w14:textId="060531D1" w:rsidR="009F2ECB" w:rsidRDefault="009F2ECB" w:rsidP="009F2ECB">
      <w:pPr>
        <w:spacing w:before="120"/>
        <w:jc w:val="both"/>
        <w:rPr>
          <w:sz w:val="24"/>
          <w:szCs w:val="24"/>
        </w:rPr>
      </w:pPr>
      <w:r w:rsidRPr="000B2F60">
        <w:rPr>
          <w:sz w:val="24"/>
          <w:szCs w:val="24"/>
        </w:rPr>
        <w:t>Najmniej środków, oprócz wymienionych powyżej działań 1 i 7, przeznaczono na realizację operacji w ramach</w:t>
      </w:r>
      <w:r w:rsidR="001A2C12" w:rsidRPr="000B2F60">
        <w:rPr>
          <w:sz w:val="24"/>
          <w:szCs w:val="24"/>
        </w:rPr>
        <w:t xml:space="preserve"> działania 4 </w:t>
      </w:r>
      <w:r w:rsidR="001A2C12" w:rsidRPr="000B2F60">
        <w:rPr>
          <w:i/>
          <w:sz w:val="24"/>
          <w:szCs w:val="24"/>
        </w:rPr>
        <w:t>Szkolenia i działania na rzecz tworzenia sieci kontaktów dla Lokalnych Grup Działania (LGD), w tym zapewnianie pomocy technicznej w zakresie współpracy międzyterytorialnej i międzynarodowej</w:t>
      </w:r>
      <w:r w:rsidRPr="000B2F60">
        <w:rPr>
          <w:sz w:val="24"/>
          <w:szCs w:val="24"/>
        </w:rPr>
        <w:t xml:space="preserve"> </w:t>
      </w:r>
      <w:r w:rsidR="001A2C12" w:rsidRPr="000B2F60">
        <w:rPr>
          <w:sz w:val="24"/>
          <w:szCs w:val="24"/>
        </w:rPr>
        <w:t xml:space="preserve">oraz </w:t>
      </w:r>
      <w:r w:rsidRPr="000B2F60">
        <w:rPr>
          <w:sz w:val="24"/>
          <w:szCs w:val="24"/>
        </w:rPr>
        <w:t xml:space="preserve">działania 11 </w:t>
      </w:r>
      <w:r w:rsidRPr="000B2F60">
        <w:rPr>
          <w:i/>
          <w:iCs/>
          <w:sz w:val="24"/>
          <w:szCs w:val="24"/>
        </w:rPr>
        <w:t xml:space="preserve">Aktywizacja mieszkańców wsi na rzecz podejmowania inicjatyw służących włączeniu społecznemu, </w:t>
      </w:r>
      <w:r w:rsidR="00EF270A" w:rsidRPr="000B2F60">
        <w:rPr>
          <w:i/>
          <w:iCs/>
          <w:sz w:val="24"/>
          <w:szCs w:val="24"/>
        </w:rPr>
        <w:br/>
      </w:r>
      <w:r w:rsidRPr="000B2F60">
        <w:rPr>
          <w:i/>
          <w:iCs/>
          <w:sz w:val="24"/>
          <w:szCs w:val="24"/>
        </w:rPr>
        <w:t xml:space="preserve">w szczególności osób starszych, młodzieży, niepełnosprawnych, mniejszości narodowych </w:t>
      </w:r>
      <w:r w:rsidR="00EF270A" w:rsidRPr="000B2F60">
        <w:rPr>
          <w:i/>
          <w:iCs/>
          <w:sz w:val="24"/>
          <w:szCs w:val="24"/>
        </w:rPr>
        <w:br/>
      </w:r>
      <w:r w:rsidRPr="000B2F60">
        <w:rPr>
          <w:i/>
          <w:iCs/>
          <w:sz w:val="24"/>
          <w:szCs w:val="24"/>
        </w:rPr>
        <w:t>i innych osób wykluczonych społecznie</w:t>
      </w:r>
      <w:r w:rsidRPr="000B2F60">
        <w:rPr>
          <w:sz w:val="24"/>
          <w:szCs w:val="24"/>
        </w:rPr>
        <w:t xml:space="preserve">. </w:t>
      </w:r>
      <w:r w:rsidR="000B2F60" w:rsidRPr="000B2F60">
        <w:rPr>
          <w:sz w:val="24"/>
          <w:szCs w:val="24"/>
        </w:rPr>
        <w:t xml:space="preserve">Na każde z tych działań przeznaczono poniżej 2% </w:t>
      </w:r>
      <w:r w:rsidR="0067692D">
        <w:rPr>
          <w:sz w:val="24"/>
          <w:szCs w:val="24"/>
        </w:rPr>
        <w:t xml:space="preserve">wszystkich </w:t>
      </w:r>
      <w:r w:rsidR="000B2F60" w:rsidRPr="000B2F60">
        <w:rPr>
          <w:sz w:val="24"/>
          <w:szCs w:val="24"/>
        </w:rPr>
        <w:t>wydatkowanych środków</w:t>
      </w:r>
      <w:r w:rsidR="0067692D">
        <w:rPr>
          <w:sz w:val="24"/>
          <w:szCs w:val="24"/>
        </w:rPr>
        <w:t xml:space="preserve"> (niewiele ponad 60 zrealizowanych operacji w każdym </w:t>
      </w:r>
      <w:r w:rsidR="001829E4">
        <w:rPr>
          <w:sz w:val="24"/>
          <w:szCs w:val="24"/>
        </w:rPr>
        <w:br/>
      </w:r>
      <w:r w:rsidR="0067692D">
        <w:rPr>
          <w:sz w:val="24"/>
          <w:szCs w:val="24"/>
        </w:rPr>
        <w:t>z tych działań)</w:t>
      </w:r>
      <w:r w:rsidR="000B2F60" w:rsidRPr="000B2F60">
        <w:rPr>
          <w:sz w:val="24"/>
          <w:szCs w:val="24"/>
        </w:rPr>
        <w:t>.</w:t>
      </w:r>
    </w:p>
    <w:p w14:paraId="4BF28D55" w14:textId="24D0F5CB" w:rsidR="0065217B" w:rsidRPr="000B2F60" w:rsidRDefault="0065217B" w:rsidP="009F2ECB">
      <w:pPr>
        <w:spacing w:before="120"/>
        <w:jc w:val="both"/>
        <w:rPr>
          <w:sz w:val="24"/>
          <w:szCs w:val="24"/>
        </w:rPr>
      </w:pPr>
      <w:r w:rsidRPr="0065217B">
        <w:rPr>
          <w:sz w:val="24"/>
          <w:szCs w:val="24"/>
        </w:rPr>
        <w:t>Na realizację operacji</w:t>
      </w:r>
      <w:r w:rsidR="001859D9">
        <w:rPr>
          <w:sz w:val="24"/>
          <w:szCs w:val="24"/>
        </w:rPr>
        <w:t xml:space="preserve"> </w:t>
      </w:r>
      <w:r w:rsidRPr="0065217B">
        <w:rPr>
          <w:sz w:val="24"/>
          <w:szCs w:val="24"/>
        </w:rPr>
        <w:t xml:space="preserve">w zakresie działań podstawowych KSOW (działania 1-9), określonych </w:t>
      </w:r>
      <w:r w:rsidR="001829E4">
        <w:rPr>
          <w:sz w:val="24"/>
          <w:szCs w:val="24"/>
        </w:rPr>
        <w:br/>
      </w:r>
      <w:r w:rsidRPr="0065217B">
        <w:rPr>
          <w:sz w:val="24"/>
          <w:szCs w:val="24"/>
        </w:rPr>
        <w:t>w PROW 2014-2020 i w art. 54 ust. 3 Rozporządzenia PE i Rady (UE) nr 1305/2013, przeznaczono 79,57% wszystkich środków. Rok temu było to 75,83%.</w:t>
      </w:r>
    </w:p>
    <w:p w14:paraId="67BCE6D5" w14:textId="77777777" w:rsidR="001859D9" w:rsidRDefault="001859D9">
      <w:pPr>
        <w:spacing w:after="0" w:line="240" w:lineRule="auto"/>
        <w:rPr>
          <w:rFonts w:cs="Calibri"/>
        </w:rPr>
      </w:pPr>
      <w:r>
        <w:rPr>
          <w:rFonts w:cs="Calibri"/>
        </w:rPr>
        <w:br w:type="page"/>
      </w:r>
    </w:p>
    <w:p w14:paraId="36C67518" w14:textId="2BA15815" w:rsidR="009F2ECB" w:rsidRPr="00027D66" w:rsidRDefault="009F2ECB" w:rsidP="00027D66">
      <w:pPr>
        <w:pStyle w:val="Akapitzlist"/>
        <w:ind w:left="0"/>
        <w:jc w:val="both"/>
        <w:rPr>
          <w:rFonts w:asciiTheme="minorHAnsi" w:hAnsiTheme="minorHAnsi" w:cstheme="minorHAnsi"/>
          <w:sz w:val="20"/>
          <w:szCs w:val="20"/>
        </w:rPr>
      </w:pPr>
      <w:r w:rsidRPr="00027D66">
        <w:rPr>
          <w:rFonts w:asciiTheme="minorHAnsi" w:hAnsiTheme="minorHAnsi" w:cstheme="minorHAnsi"/>
          <w:sz w:val="20"/>
          <w:szCs w:val="20"/>
        </w:rPr>
        <w:lastRenderedPageBreak/>
        <w:t xml:space="preserve">Wykres </w:t>
      </w:r>
      <w:r w:rsidR="004863EA" w:rsidRPr="00027D66">
        <w:rPr>
          <w:rFonts w:asciiTheme="minorHAnsi" w:hAnsiTheme="minorHAnsi" w:cstheme="minorHAnsi"/>
          <w:sz w:val="20"/>
          <w:szCs w:val="20"/>
        </w:rPr>
        <w:t>5</w:t>
      </w:r>
      <w:r w:rsidRPr="00027D66">
        <w:rPr>
          <w:rFonts w:asciiTheme="minorHAnsi" w:hAnsiTheme="minorHAnsi" w:cstheme="minorHAnsi"/>
          <w:sz w:val="20"/>
          <w:szCs w:val="20"/>
        </w:rPr>
        <w:t>. Procentowe wykorzystanie środków w podziale na działania KSOW w ramach operacji zrealizowanych przez partnerów KSOW</w:t>
      </w:r>
    </w:p>
    <w:p w14:paraId="7686DA61" w14:textId="69A31B17" w:rsidR="009F2ECB" w:rsidRPr="001F2370" w:rsidRDefault="002B3FFF" w:rsidP="009F2ECB">
      <w:pPr>
        <w:spacing w:before="120"/>
        <w:jc w:val="both"/>
        <w:rPr>
          <w:highlight w:val="yellow"/>
        </w:rPr>
      </w:pPr>
      <w:r>
        <w:rPr>
          <w:noProof/>
          <w:highlight w:val="yellow"/>
          <w:lang w:eastAsia="pl-PL"/>
        </w:rPr>
        <w:drawing>
          <wp:inline distT="0" distB="0" distL="0" distR="0" wp14:anchorId="264CCDA1" wp14:editId="3E17A87F">
            <wp:extent cx="5759978" cy="41148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9328" cy="4121479"/>
                    </a:xfrm>
                    <a:prstGeom prst="rect">
                      <a:avLst/>
                    </a:prstGeom>
                    <a:noFill/>
                  </pic:spPr>
                </pic:pic>
              </a:graphicData>
            </a:graphic>
          </wp:inline>
        </w:drawing>
      </w:r>
    </w:p>
    <w:p w14:paraId="2E74B213" w14:textId="4BF50E40" w:rsidR="009F2ECB" w:rsidRPr="0067692D" w:rsidRDefault="009F2ECB" w:rsidP="009F2ECB">
      <w:pPr>
        <w:spacing w:before="120"/>
        <w:jc w:val="both"/>
        <w:rPr>
          <w:sz w:val="24"/>
          <w:szCs w:val="24"/>
        </w:rPr>
      </w:pPr>
      <w:r w:rsidRPr="0067692D">
        <w:rPr>
          <w:sz w:val="24"/>
          <w:szCs w:val="24"/>
        </w:rPr>
        <w:t xml:space="preserve"> W przypadku operacji partnerów KSOW</w:t>
      </w:r>
      <w:r w:rsidR="00C84A8B" w:rsidRPr="0067692D">
        <w:rPr>
          <w:sz w:val="24"/>
          <w:szCs w:val="24"/>
        </w:rPr>
        <w:t>, tak jak</w:t>
      </w:r>
      <w:r w:rsidR="00D92165" w:rsidRPr="0067692D">
        <w:rPr>
          <w:sz w:val="24"/>
          <w:szCs w:val="24"/>
        </w:rPr>
        <w:t xml:space="preserve"> w</w:t>
      </w:r>
      <w:r w:rsidR="00C84A8B" w:rsidRPr="0067692D">
        <w:rPr>
          <w:sz w:val="24"/>
          <w:szCs w:val="24"/>
        </w:rPr>
        <w:t xml:space="preserve"> poprzednich lat</w:t>
      </w:r>
      <w:r w:rsidR="00B15C30" w:rsidRPr="0067692D">
        <w:rPr>
          <w:sz w:val="24"/>
          <w:szCs w:val="24"/>
        </w:rPr>
        <w:t>ach</w:t>
      </w:r>
      <w:r w:rsidR="00C84A8B" w:rsidRPr="0067692D">
        <w:rPr>
          <w:sz w:val="24"/>
          <w:szCs w:val="24"/>
        </w:rPr>
        <w:t>,</w:t>
      </w:r>
      <w:r w:rsidRPr="0067692D">
        <w:rPr>
          <w:sz w:val="24"/>
          <w:szCs w:val="24"/>
        </w:rPr>
        <w:t xml:space="preserve"> najwięcej środków przeznaczono na operacje zrealizowane w ramach działania 6 </w:t>
      </w:r>
      <w:r w:rsidRPr="0067692D">
        <w:rPr>
          <w:i/>
          <w:iCs/>
          <w:sz w:val="24"/>
          <w:szCs w:val="24"/>
        </w:rPr>
        <w:t xml:space="preserve">Ułatwianie wymiany wiedzy pomiędzy podmiotami uczestniczącymi w rozwoju obszarów wiejskich oraz wymiana </w:t>
      </w:r>
      <w:r w:rsidR="00D45297" w:rsidRPr="0067692D">
        <w:rPr>
          <w:i/>
          <w:iCs/>
          <w:sz w:val="24"/>
          <w:szCs w:val="24"/>
        </w:rPr>
        <w:br/>
      </w:r>
      <w:r w:rsidRPr="0067692D">
        <w:rPr>
          <w:i/>
          <w:iCs/>
          <w:sz w:val="24"/>
          <w:szCs w:val="24"/>
        </w:rPr>
        <w:t>i rozpowszechnianie rezultatów działań na rzecz tego rozwoju</w:t>
      </w:r>
      <w:r w:rsidRPr="0067692D">
        <w:rPr>
          <w:sz w:val="24"/>
          <w:szCs w:val="24"/>
        </w:rPr>
        <w:t xml:space="preserve"> – </w:t>
      </w:r>
      <w:r w:rsidR="0065217B" w:rsidRPr="0067692D">
        <w:rPr>
          <w:sz w:val="24"/>
          <w:szCs w:val="24"/>
        </w:rPr>
        <w:t>38,48</w:t>
      </w:r>
      <w:r w:rsidRPr="0067692D">
        <w:rPr>
          <w:sz w:val="24"/>
          <w:szCs w:val="24"/>
        </w:rPr>
        <w:t>% wszystkich kosztów (</w:t>
      </w:r>
      <w:r w:rsidR="0065217B" w:rsidRPr="0067692D">
        <w:rPr>
          <w:sz w:val="24"/>
          <w:szCs w:val="24"/>
        </w:rPr>
        <w:t>692</w:t>
      </w:r>
      <w:r w:rsidRPr="0067692D">
        <w:rPr>
          <w:sz w:val="24"/>
          <w:szCs w:val="24"/>
        </w:rPr>
        <w:t xml:space="preserve"> zrealizowan</w:t>
      </w:r>
      <w:r w:rsidR="0065217B" w:rsidRPr="0067692D">
        <w:rPr>
          <w:sz w:val="24"/>
          <w:szCs w:val="24"/>
        </w:rPr>
        <w:t>e</w:t>
      </w:r>
      <w:r w:rsidRPr="0067692D">
        <w:rPr>
          <w:sz w:val="24"/>
          <w:szCs w:val="24"/>
        </w:rPr>
        <w:t xml:space="preserve"> operacj</w:t>
      </w:r>
      <w:r w:rsidR="0065217B" w:rsidRPr="0067692D">
        <w:rPr>
          <w:sz w:val="24"/>
          <w:szCs w:val="24"/>
        </w:rPr>
        <w:t>e</w:t>
      </w:r>
      <w:r w:rsidRPr="0067692D">
        <w:rPr>
          <w:sz w:val="24"/>
          <w:szCs w:val="24"/>
        </w:rPr>
        <w:t xml:space="preserve">) i działania 13 </w:t>
      </w:r>
      <w:r w:rsidRPr="0067692D">
        <w:rPr>
          <w:i/>
          <w:iCs/>
          <w:sz w:val="24"/>
          <w:szCs w:val="24"/>
        </w:rPr>
        <w:t>Promocja zrównoważonego rozwoju obszarów wiejskich</w:t>
      </w:r>
      <w:r w:rsidRPr="0067692D">
        <w:rPr>
          <w:sz w:val="24"/>
          <w:szCs w:val="24"/>
        </w:rPr>
        <w:t xml:space="preserve"> – </w:t>
      </w:r>
      <w:r w:rsidR="0065217B" w:rsidRPr="0067692D">
        <w:rPr>
          <w:sz w:val="24"/>
          <w:szCs w:val="24"/>
        </w:rPr>
        <w:t>19,66</w:t>
      </w:r>
      <w:r w:rsidRPr="0067692D">
        <w:rPr>
          <w:sz w:val="24"/>
          <w:szCs w:val="24"/>
        </w:rPr>
        <w:t>% (</w:t>
      </w:r>
      <w:r w:rsidR="0065217B" w:rsidRPr="0067692D">
        <w:rPr>
          <w:sz w:val="24"/>
          <w:szCs w:val="24"/>
        </w:rPr>
        <w:t>505</w:t>
      </w:r>
      <w:r w:rsidRPr="0067692D">
        <w:rPr>
          <w:sz w:val="24"/>
          <w:szCs w:val="24"/>
        </w:rPr>
        <w:t xml:space="preserve"> operacji). </w:t>
      </w:r>
    </w:p>
    <w:p w14:paraId="4DE0600A" w14:textId="2B60DEA1" w:rsidR="00B15C30" w:rsidRPr="0067692D" w:rsidRDefault="009F2ECB" w:rsidP="009F2ECB">
      <w:pPr>
        <w:spacing w:before="120"/>
        <w:jc w:val="both"/>
        <w:rPr>
          <w:sz w:val="24"/>
          <w:szCs w:val="24"/>
        </w:rPr>
      </w:pPr>
      <w:r w:rsidRPr="0067692D">
        <w:rPr>
          <w:sz w:val="24"/>
          <w:szCs w:val="24"/>
        </w:rPr>
        <w:t>Najmniejszym zainteresowaniem</w:t>
      </w:r>
      <w:r w:rsidR="0067692D" w:rsidRPr="0067692D">
        <w:rPr>
          <w:sz w:val="24"/>
          <w:szCs w:val="24"/>
        </w:rPr>
        <w:t xml:space="preserve"> wśród partnerów</w:t>
      </w:r>
      <w:r w:rsidR="00B15C30" w:rsidRPr="0067692D">
        <w:rPr>
          <w:sz w:val="24"/>
          <w:szCs w:val="24"/>
        </w:rPr>
        <w:t xml:space="preserve">, niezmiennie, </w:t>
      </w:r>
      <w:r w:rsidRPr="0067692D">
        <w:rPr>
          <w:sz w:val="24"/>
          <w:szCs w:val="24"/>
        </w:rPr>
        <w:t>cieszyło się działanie</w:t>
      </w:r>
      <w:r w:rsidR="00B15C30" w:rsidRPr="0067692D">
        <w:rPr>
          <w:sz w:val="24"/>
          <w:szCs w:val="24"/>
        </w:rPr>
        <w:t xml:space="preserve"> </w:t>
      </w:r>
      <w:r w:rsidRPr="0067692D">
        <w:rPr>
          <w:sz w:val="24"/>
          <w:szCs w:val="24"/>
        </w:rPr>
        <w:t xml:space="preserve">3 </w:t>
      </w:r>
      <w:r w:rsidRPr="0067692D">
        <w:rPr>
          <w:i/>
          <w:iCs/>
          <w:sz w:val="24"/>
          <w:szCs w:val="24"/>
        </w:rPr>
        <w:t>Gromadzenie przykładów operacji realizujących poszczególne priorytety Programu</w:t>
      </w:r>
      <w:r w:rsidRPr="0067692D">
        <w:rPr>
          <w:sz w:val="24"/>
          <w:szCs w:val="24"/>
        </w:rPr>
        <w:t xml:space="preserve">. </w:t>
      </w:r>
      <w:r w:rsidR="00B15C30" w:rsidRPr="0067692D">
        <w:rPr>
          <w:sz w:val="24"/>
          <w:szCs w:val="24"/>
        </w:rPr>
        <w:t xml:space="preserve">W jego ramach zrealizowano </w:t>
      </w:r>
      <w:r w:rsidR="0067692D" w:rsidRPr="0067692D">
        <w:rPr>
          <w:sz w:val="24"/>
          <w:szCs w:val="24"/>
        </w:rPr>
        <w:t>39</w:t>
      </w:r>
      <w:r w:rsidR="00B15C30" w:rsidRPr="0067692D">
        <w:rPr>
          <w:sz w:val="24"/>
          <w:szCs w:val="24"/>
        </w:rPr>
        <w:t xml:space="preserve"> operacji na kwotę</w:t>
      </w:r>
      <w:r w:rsidR="00B15C30" w:rsidRPr="0067692D">
        <w:t xml:space="preserve"> </w:t>
      </w:r>
      <w:r w:rsidR="001A2C12" w:rsidRPr="0067692D">
        <w:rPr>
          <w:sz w:val="24"/>
          <w:szCs w:val="24"/>
        </w:rPr>
        <w:t>niewiele ponad 1</w:t>
      </w:r>
      <w:r w:rsidR="0067692D" w:rsidRPr="0067692D">
        <w:rPr>
          <w:sz w:val="24"/>
          <w:szCs w:val="24"/>
        </w:rPr>
        <w:t>,5</w:t>
      </w:r>
      <w:r w:rsidR="001A2C12" w:rsidRPr="0067692D">
        <w:rPr>
          <w:sz w:val="24"/>
          <w:szCs w:val="24"/>
        </w:rPr>
        <w:t xml:space="preserve"> mln</w:t>
      </w:r>
      <w:r w:rsidR="0067692D" w:rsidRPr="0067692D">
        <w:rPr>
          <w:sz w:val="24"/>
          <w:szCs w:val="24"/>
        </w:rPr>
        <w:t xml:space="preserve"> zł, co stanowi 1,74</w:t>
      </w:r>
      <w:r w:rsidR="00B15C30" w:rsidRPr="0067692D">
        <w:rPr>
          <w:sz w:val="24"/>
          <w:szCs w:val="24"/>
        </w:rPr>
        <w:t>% całości kwoty wydatkowanej na operac</w:t>
      </w:r>
      <w:r w:rsidR="0067692D" w:rsidRPr="0067692D">
        <w:rPr>
          <w:sz w:val="24"/>
          <w:szCs w:val="24"/>
        </w:rPr>
        <w:t>je zrealizowane przez partnerów.</w:t>
      </w:r>
    </w:p>
    <w:p w14:paraId="33D13102" w14:textId="5CDFDE9E" w:rsidR="009F2ECB" w:rsidRPr="001E00BF" w:rsidRDefault="0067692D" w:rsidP="00AC2406">
      <w:pPr>
        <w:shd w:val="clear" w:color="auto" w:fill="FFFFFF"/>
        <w:spacing w:after="0"/>
        <w:jc w:val="both"/>
        <w:rPr>
          <w:sz w:val="24"/>
          <w:szCs w:val="24"/>
        </w:rPr>
      </w:pPr>
      <w:bookmarkStart w:id="14" w:name="_Hlk130047902"/>
      <w:r w:rsidRPr="00AC2406">
        <w:rPr>
          <w:sz w:val="24"/>
          <w:szCs w:val="24"/>
        </w:rPr>
        <w:t>N</w:t>
      </w:r>
      <w:r w:rsidR="00AC2406" w:rsidRPr="00AC2406">
        <w:rPr>
          <w:sz w:val="24"/>
          <w:szCs w:val="24"/>
        </w:rPr>
        <w:t>a operacje zrealizowane przez partnerów KSOW</w:t>
      </w:r>
      <w:r w:rsidRPr="00AC2406">
        <w:rPr>
          <w:sz w:val="24"/>
          <w:szCs w:val="24"/>
        </w:rPr>
        <w:t xml:space="preserve"> w zakresie działań podstawowych </w:t>
      </w:r>
      <w:r w:rsidR="00AC2406" w:rsidRPr="00AC2406">
        <w:rPr>
          <w:sz w:val="24"/>
          <w:szCs w:val="24"/>
        </w:rPr>
        <w:t>(działania 1-9) przeznaczono 60,29% wszystkich wydatkowanych środków.</w:t>
      </w:r>
      <w:r w:rsidR="001859D9">
        <w:rPr>
          <w:sz w:val="24"/>
          <w:szCs w:val="24"/>
        </w:rPr>
        <w:t xml:space="preserve"> </w:t>
      </w:r>
      <w:r w:rsidR="00AC2406" w:rsidRPr="00AC2406">
        <w:rPr>
          <w:sz w:val="24"/>
          <w:szCs w:val="24"/>
        </w:rPr>
        <w:t>Rok temu było to 58,84%.</w:t>
      </w:r>
      <w:bookmarkEnd w:id="14"/>
      <w:r w:rsidR="00382F7E">
        <w:rPr>
          <w:sz w:val="24"/>
          <w:szCs w:val="24"/>
        </w:rPr>
        <w:t xml:space="preserve"> </w:t>
      </w:r>
    </w:p>
    <w:p w14:paraId="7B51D73D" w14:textId="77777777" w:rsidR="001E00BF" w:rsidRDefault="001E00BF" w:rsidP="008A7771">
      <w:pPr>
        <w:shd w:val="clear" w:color="auto" w:fill="FFFFFF"/>
        <w:spacing w:after="0" w:line="240" w:lineRule="auto"/>
        <w:jc w:val="both"/>
        <w:rPr>
          <w:sz w:val="24"/>
          <w:szCs w:val="24"/>
        </w:rPr>
      </w:pPr>
    </w:p>
    <w:p w14:paraId="3D6F36ED" w14:textId="77777777" w:rsidR="00143530" w:rsidRDefault="00143530">
      <w:pPr>
        <w:spacing w:after="0" w:line="240" w:lineRule="auto"/>
        <w:rPr>
          <w:b/>
          <w:sz w:val="24"/>
          <w:szCs w:val="24"/>
        </w:rPr>
      </w:pPr>
      <w:r>
        <w:rPr>
          <w:b/>
          <w:sz w:val="24"/>
          <w:szCs w:val="24"/>
        </w:rPr>
        <w:br w:type="page"/>
      </w:r>
    </w:p>
    <w:p w14:paraId="6BA1D39E" w14:textId="16BEBD3A" w:rsidR="00DE3FE5" w:rsidRPr="00DE3FE5" w:rsidRDefault="00DE3FE5" w:rsidP="00893BDD">
      <w:pPr>
        <w:numPr>
          <w:ilvl w:val="0"/>
          <w:numId w:val="1"/>
        </w:numPr>
        <w:ind w:left="284" w:hanging="284"/>
        <w:outlineLvl w:val="0"/>
        <w:rPr>
          <w:b/>
          <w:sz w:val="24"/>
          <w:szCs w:val="24"/>
        </w:rPr>
      </w:pPr>
      <w:bookmarkStart w:id="15" w:name="_Toc131058924"/>
      <w:r w:rsidRPr="00DE3FE5">
        <w:rPr>
          <w:b/>
          <w:sz w:val="24"/>
          <w:szCs w:val="24"/>
        </w:rPr>
        <w:lastRenderedPageBreak/>
        <w:t xml:space="preserve">Efekty realizacji działań </w:t>
      </w:r>
      <w:r w:rsidR="000469C4" w:rsidRPr="000469C4">
        <w:rPr>
          <w:b/>
          <w:i/>
          <w:iCs/>
          <w:sz w:val="24"/>
          <w:szCs w:val="24"/>
        </w:rPr>
        <w:t>P</w:t>
      </w:r>
      <w:r w:rsidRPr="000469C4">
        <w:rPr>
          <w:b/>
          <w:i/>
          <w:iCs/>
          <w:sz w:val="24"/>
          <w:szCs w:val="24"/>
        </w:rPr>
        <w:t xml:space="preserve">lanu działania </w:t>
      </w:r>
      <w:r w:rsidR="00E45440" w:rsidRPr="000469C4">
        <w:rPr>
          <w:b/>
          <w:i/>
          <w:iCs/>
          <w:sz w:val="24"/>
          <w:szCs w:val="24"/>
        </w:rPr>
        <w:t>KSOW na lata 2014-2020</w:t>
      </w:r>
      <w:r w:rsidR="00E45440">
        <w:rPr>
          <w:b/>
          <w:sz w:val="24"/>
          <w:szCs w:val="24"/>
        </w:rPr>
        <w:t xml:space="preserve"> </w:t>
      </w:r>
      <w:r w:rsidRPr="00DE3FE5">
        <w:rPr>
          <w:b/>
          <w:sz w:val="24"/>
          <w:szCs w:val="24"/>
        </w:rPr>
        <w:t xml:space="preserve">w ujęciu ilościowym (wskaźniki monitorowania zgodne z tabelą wskaźników określonych w </w:t>
      </w:r>
      <w:r w:rsidR="000469C4" w:rsidRPr="000469C4">
        <w:rPr>
          <w:b/>
          <w:i/>
          <w:iCs/>
          <w:sz w:val="24"/>
          <w:szCs w:val="24"/>
        </w:rPr>
        <w:t>P</w:t>
      </w:r>
      <w:r w:rsidRPr="000469C4">
        <w:rPr>
          <w:b/>
          <w:i/>
          <w:iCs/>
          <w:sz w:val="24"/>
          <w:szCs w:val="24"/>
        </w:rPr>
        <w:t>lanie działania KSOW</w:t>
      </w:r>
      <w:r w:rsidR="00E45440" w:rsidRPr="000469C4">
        <w:rPr>
          <w:b/>
          <w:i/>
          <w:iCs/>
          <w:sz w:val="24"/>
          <w:szCs w:val="24"/>
        </w:rPr>
        <w:t xml:space="preserve"> na lata 2014-2020</w:t>
      </w:r>
      <w:r w:rsidRPr="00DE3FE5">
        <w:rPr>
          <w:b/>
          <w:sz w:val="24"/>
          <w:szCs w:val="24"/>
        </w:rPr>
        <w:t>)</w:t>
      </w:r>
      <w:bookmarkEnd w:id="15"/>
    </w:p>
    <w:p w14:paraId="3A405341" w14:textId="77777777" w:rsidR="00DE3FE5" w:rsidRPr="00DE3FE5" w:rsidRDefault="00DE3FE5" w:rsidP="00DE3FE5">
      <w:pPr>
        <w:jc w:val="both"/>
        <w:rPr>
          <w:rFonts w:cs="Calibri"/>
          <w:sz w:val="24"/>
          <w:szCs w:val="24"/>
        </w:rPr>
      </w:pPr>
      <w:r w:rsidRPr="00DE3FE5">
        <w:rPr>
          <w:rFonts w:cs="Calibri"/>
          <w:sz w:val="24"/>
          <w:szCs w:val="24"/>
        </w:rPr>
        <w:t>Szczegółowe dane przedstawiono w załączniku 2 do sprawozdania – plik „zal2_2022</w:t>
      </w:r>
      <w:r w:rsidRPr="00DE3FE5">
        <w:t>.</w:t>
      </w:r>
      <w:r w:rsidRPr="00DE3FE5">
        <w:rPr>
          <w:rFonts w:cs="Calibri"/>
          <w:sz w:val="24"/>
          <w:szCs w:val="24"/>
        </w:rPr>
        <w:t>xlsx”.</w:t>
      </w:r>
    </w:p>
    <w:p w14:paraId="50C6AC05" w14:textId="25BE7979" w:rsidR="00DE3FE5" w:rsidRPr="00DE3FE5" w:rsidRDefault="00DE3FE5" w:rsidP="00DE3FE5">
      <w:pPr>
        <w:jc w:val="both"/>
        <w:rPr>
          <w:rFonts w:cs="Calibri"/>
          <w:sz w:val="24"/>
          <w:szCs w:val="24"/>
        </w:rPr>
      </w:pPr>
      <w:r w:rsidRPr="00DE3FE5">
        <w:rPr>
          <w:rFonts w:cs="Calibri"/>
          <w:sz w:val="24"/>
          <w:szCs w:val="24"/>
        </w:rPr>
        <w:t xml:space="preserve">W ramach </w:t>
      </w:r>
      <w:r w:rsidR="000469C4" w:rsidRPr="000469C4">
        <w:rPr>
          <w:rFonts w:cs="Calibri"/>
          <w:i/>
          <w:iCs/>
          <w:sz w:val="24"/>
          <w:szCs w:val="24"/>
        </w:rPr>
        <w:t>P</w:t>
      </w:r>
      <w:r w:rsidRPr="000469C4">
        <w:rPr>
          <w:rFonts w:cs="Calibri"/>
          <w:i/>
          <w:iCs/>
          <w:sz w:val="24"/>
          <w:szCs w:val="24"/>
        </w:rPr>
        <w:t>lanu działania KSOW na lata 2014-2020</w:t>
      </w:r>
      <w:r w:rsidRPr="00DE3FE5">
        <w:rPr>
          <w:rFonts w:cs="Calibri"/>
          <w:sz w:val="24"/>
          <w:szCs w:val="24"/>
        </w:rPr>
        <w:t xml:space="preserve"> w 2022 r. zrealizowano przedsięwzięcia skierowane do różnorodnych odbiorców, w szczególności mieszkańców obszarów wiejskich, rolników, jak również konsumentów produktów i usług oferowanych na polskiej wsi.</w:t>
      </w:r>
    </w:p>
    <w:p w14:paraId="2A1C95FD" w14:textId="77777777" w:rsidR="0040348B" w:rsidRDefault="00DE3FE5" w:rsidP="00DE3FE5">
      <w:pPr>
        <w:contextualSpacing/>
        <w:jc w:val="both"/>
        <w:rPr>
          <w:rFonts w:cs="Calibri"/>
          <w:sz w:val="24"/>
          <w:szCs w:val="24"/>
        </w:rPr>
      </w:pPr>
      <w:r w:rsidRPr="00DE3FE5">
        <w:rPr>
          <w:rFonts w:cs="Calibri"/>
          <w:sz w:val="24"/>
          <w:szCs w:val="24"/>
        </w:rPr>
        <w:t>W ramach operacji zrealizowanych w 2022 r.</w:t>
      </w:r>
      <w:r w:rsidR="0040348B">
        <w:rPr>
          <w:rFonts w:cs="Calibri"/>
          <w:sz w:val="24"/>
          <w:szCs w:val="24"/>
        </w:rPr>
        <w:t xml:space="preserve"> zorganizowano:</w:t>
      </w:r>
    </w:p>
    <w:p w14:paraId="6A41EB5D" w14:textId="5E0C3996" w:rsidR="0040348B" w:rsidRPr="00F4192F" w:rsidRDefault="00DE3FE5" w:rsidP="00F4192F">
      <w:pPr>
        <w:pStyle w:val="Akapitzlist"/>
        <w:numPr>
          <w:ilvl w:val="0"/>
          <w:numId w:val="22"/>
        </w:numPr>
        <w:spacing w:line="360" w:lineRule="auto"/>
        <w:contextualSpacing/>
        <w:jc w:val="both"/>
        <w:rPr>
          <w:rFonts w:asciiTheme="minorHAnsi" w:hAnsiTheme="minorHAnsi" w:cstheme="minorHAnsi"/>
        </w:rPr>
      </w:pPr>
      <w:r w:rsidRPr="00F4192F">
        <w:rPr>
          <w:rFonts w:asciiTheme="minorHAnsi" w:hAnsiTheme="minorHAnsi" w:cstheme="minorHAnsi"/>
        </w:rPr>
        <w:t>1</w:t>
      </w:r>
      <w:r w:rsidR="0040348B" w:rsidRPr="00F4192F">
        <w:rPr>
          <w:rFonts w:asciiTheme="minorHAnsi" w:hAnsiTheme="minorHAnsi" w:cstheme="minorHAnsi"/>
        </w:rPr>
        <w:t xml:space="preserve"> </w:t>
      </w:r>
      <w:r w:rsidRPr="00F4192F">
        <w:rPr>
          <w:rFonts w:asciiTheme="minorHAnsi" w:hAnsiTheme="minorHAnsi" w:cstheme="minorHAnsi"/>
        </w:rPr>
        <w:t>268 szkoleń/</w:t>
      </w:r>
      <w:r w:rsidR="00C84EBB" w:rsidRPr="00F4192F">
        <w:rPr>
          <w:rFonts w:asciiTheme="minorHAnsi" w:hAnsiTheme="minorHAnsi" w:cstheme="minorHAnsi"/>
        </w:rPr>
        <w:t xml:space="preserve"> </w:t>
      </w:r>
      <w:r w:rsidRPr="00F4192F">
        <w:rPr>
          <w:rFonts w:asciiTheme="minorHAnsi" w:hAnsiTheme="minorHAnsi" w:cstheme="minorHAnsi"/>
        </w:rPr>
        <w:t>warsztatów, w których uczestniczyło ponad 40 tys. osób</w:t>
      </w:r>
      <w:r w:rsidR="0040348B" w:rsidRPr="00F4192F">
        <w:rPr>
          <w:rFonts w:asciiTheme="minorHAnsi" w:hAnsiTheme="minorHAnsi" w:cstheme="minorHAnsi"/>
        </w:rPr>
        <w:t>;</w:t>
      </w:r>
    </w:p>
    <w:p w14:paraId="4FE21D02" w14:textId="27D30E28" w:rsidR="0040348B" w:rsidRPr="00F4192F" w:rsidRDefault="00DE3FE5" w:rsidP="00F4192F">
      <w:pPr>
        <w:pStyle w:val="Akapitzlist"/>
        <w:numPr>
          <w:ilvl w:val="0"/>
          <w:numId w:val="22"/>
        </w:numPr>
        <w:spacing w:line="360" w:lineRule="auto"/>
        <w:contextualSpacing/>
        <w:jc w:val="both"/>
        <w:rPr>
          <w:rFonts w:asciiTheme="minorHAnsi" w:hAnsiTheme="minorHAnsi" w:cstheme="minorHAnsi"/>
        </w:rPr>
      </w:pPr>
      <w:r w:rsidRPr="00F4192F">
        <w:rPr>
          <w:rFonts w:asciiTheme="minorHAnsi" w:hAnsiTheme="minorHAnsi" w:cstheme="minorHAnsi"/>
        </w:rPr>
        <w:t>220 krajowych i 19 zagranicznych wyjazdów studyjnych</w:t>
      </w:r>
      <w:r w:rsidR="0040348B" w:rsidRPr="00F4192F">
        <w:rPr>
          <w:rFonts w:asciiTheme="minorHAnsi" w:hAnsiTheme="minorHAnsi" w:cstheme="minorHAnsi"/>
        </w:rPr>
        <w:t>, w których udział wzięło</w:t>
      </w:r>
      <w:r w:rsidRPr="00F4192F">
        <w:rPr>
          <w:rFonts w:asciiTheme="minorHAnsi" w:hAnsiTheme="minorHAnsi" w:cstheme="minorHAnsi"/>
        </w:rPr>
        <w:t xml:space="preserve"> odpowiednio 6</w:t>
      </w:r>
      <w:r w:rsidR="0040348B" w:rsidRPr="00F4192F">
        <w:rPr>
          <w:rFonts w:asciiTheme="minorHAnsi" w:hAnsiTheme="minorHAnsi" w:cstheme="minorHAnsi"/>
        </w:rPr>
        <w:t xml:space="preserve"> </w:t>
      </w:r>
      <w:r w:rsidRPr="00F4192F">
        <w:rPr>
          <w:rFonts w:asciiTheme="minorHAnsi" w:hAnsiTheme="minorHAnsi" w:cstheme="minorHAnsi"/>
        </w:rPr>
        <w:t>805 i 503 uczestnik</w:t>
      </w:r>
      <w:r w:rsidR="0040348B" w:rsidRPr="00F4192F">
        <w:rPr>
          <w:rFonts w:asciiTheme="minorHAnsi" w:hAnsiTheme="minorHAnsi" w:cstheme="minorHAnsi"/>
        </w:rPr>
        <w:t>ów;</w:t>
      </w:r>
    </w:p>
    <w:p w14:paraId="44A85FC4" w14:textId="1D2689BD" w:rsidR="0040348B" w:rsidRPr="00F4192F" w:rsidRDefault="00DE3FE5" w:rsidP="00F4192F">
      <w:pPr>
        <w:pStyle w:val="Akapitzlist"/>
        <w:numPr>
          <w:ilvl w:val="0"/>
          <w:numId w:val="22"/>
        </w:numPr>
        <w:spacing w:line="360" w:lineRule="auto"/>
        <w:contextualSpacing/>
        <w:jc w:val="both"/>
        <w:rPr>
          <w:rFonts w:asciiTheme="minorHAnsi" w:hAnsiTheme="minorHAnsi" w:cstheme="minorHAnsi"/>
        </w:rPr>
      </w:pPr>
      <w:r w:rsidRPr="00F4192F">
        <w:rPr>
          <w:rFonts w:asciiTheme="minorHAnsi" w:hAnsiTheme="minorHAnsi" w:cstheme="minorHAnsi"/>
        </w:rPr>
        <w:t>163 konferencji, w których uczestniczyło blisko 19 tys. osób</w:t>
      </w:r>
      <w:r w:rsidR="0040348B" w:rsidRPr="00F4192F">
        <w:rPr>
          <w:rFonts w:asciiTheme="minorHAnsi" w:hAnsiTheme="minorHAnsi" w:cstheme="minorHAnsi"/>
        </w:rPr>
        <w:t>;</w:t>
      </w:r>
    </w:p>
    <w:p w14:paraId="70C219A0" w14:textId="30C6C2F3" w:rsidR="00DE3FE5" w:rsidRPr="00F4192F" w:rsidRDefault="00DE3FE5" w:rsidP="00F4192F">
      <w:pPr>
        <w:pStyle w:val="Akapitzlist"/>
        <w:numPr>
          <w:ilvl w:val="0"/>
          <w:numId w:val="22"/>
        </w:numPr>
        <w:spacing w:line="360" w:lineRule="auto"/>
        <w:jc w:val="both"/>
        <w:rPr>
          <w:rFonts w:asciiTheme="minorHAnsi" w:hAnsiTheme="minorHAnsi" w:cstheme="minorHAnsi"/>
        </w:rPr>
      </w:pPr>
      <w:r w:rsidRPr="00F4192F">
        <w:rPr>
          <w:rFonts w:asciiTheme="minorHAnsi" w:hAnsiTheme="minorHAnsi" w:cstheme="minorHAnsi"/>
        </w:rPr>
        <w:t>219 konkursów.</w:t>
      </w:r>
    </w:p>
    <w:p w14:paraId="615DF8D9" w14:textId="2E633473" w:rsidR="00DE3FE5" w:rsidRPr="00DE3FE5" w:rsidRDefault="00DE3FE5">
      <w:pPr>
        <w:jc w:val="both"/>
        <w:rPr>
          <w:rFonts w:cs="Calibri"/>
          <w:sz w:val="24"/>
          <w:szCs w:val="24"/>
        </w:rPr>
      </w:pPr>
      <w:r w:rsidRPr="00DE3FE5">
        <w:rPr>
          <w:rFonts w:cs="Calibri"/>
          <w:sz w:val="24"/>
          <w:szCs w:val="24"/>
        </w:rPr>
        <w:t xml:space="preserve">Jednostki wsparcia sieci brały udział w 205 imprezach masowych, takich jak targi, wystawy, dożynki, festyny, które odwiedziło </w:t>
      </w:r>
      <w:r w:rsidR="00DF40B1">
        <w:rPr>
          <w:rFonts w:cs="Calibri"/>
          <w:sz w:val="24"/>
          <w:szCs w:val="24"/>
        </w:rPr>
        <w:t xml:space="preserve">łącznie </w:t>
      </w:r>
      <w:r w:rsidRPr="00DE3FE5">
        <w:rPr>
          <w:rFonts w:cs="Calibri"/>
          <w:sz w:val="24"/>
          <w:szCs w:val="24"/>
        </w:rPr>
        <w:t>ponad 1,3 mln osób.</w:t>
      </w:r>
    </w:p>
    <w:p w14:paraId="6D20820F" w14:textId="7D342361" w:rsidR="00DE3FE5" w:rsidRPr="00DE3FE5" w:rsidRDefault="00DE3FE5" w:rsidP="00DE3FE5">
      <w:pPr>
        <w:jc w:val="both"/>
        <w:rPr>
          <w:rFonts w:cs="Calibri"/>
          <w:sz w:val="24"/>
          <w:szCs w:val="24"/>
        </w:rPr>
      </w:pPr>
      <w:r w:rsidRPr="00DE3FE5">
        <w:rPr>
          <w:rFonts w:cs="Calibri"/>
          <w:sz w:val="24"/>
          <w:szCs w:val="24"/>
        </w:rPr>
        <w:t>Wydano 179 publikacji w formie papierowej i 24</w:t>
      </w:r>
      <w:r w:rsidR="00987485">
        <w:rPr>
          <w:rFonts w:cs="Calibri"/>
          <w:sz w:val="24"/>
          <w:szCs w:val="24"/>
        </w:rPr>
        <w:t>5</w:t>
      </w:r>
      <w:r w:rsidRPr="00DE3FE5">
        <w:rPr>
          <w:rFonts w:cs="Calibri"/>
          <w:sz w:val="24"/>
          <w:szCs w:val="24"/>
        </w:rPr>
        <w:t xml:space="preserve"> w formie elektronicznej. Ukazały się 854 artykuły/wkładki w prasie i w internecie. Wyemitowano ponad 1,3 tys. audycji, programów, spotów w radio, telewizji i internecie.</w:t>
      </w:r>
      <w:r w:rsidRPr="00DE3FE5">
        <w:rPr>
          <w:rFonts w:cs="Calibri"/>
          <w:sz w:val="24"/>
          <w:szCs w:val="24"/>
        </w:rPr>
        <w:tab/>
      </w:r>
    </w:p>
    <w:p w14:paraId="132A6280" w14:textId="11F2FCA8" w:rsidR="00DE3FE5" w:rsidRPr="00DE3FE5" w:rsidRDefault="00DE3FE5" w:rsidP="00DE3FE5">
      <w:pPr>
        <w:jc w:val="both"/>
        <w:rPr>
          <w:rFonts w:cs="Calibri"/>
          <w:sz w:val="24"/>
          <w:szCs w:val="24"/>
        </w:rPr>
      </w:pPr>
      <w:r w:rsidRPr="00DE3FE5">
        <w:rPr>
          <w:rFonts w:cs="Calibri"/>
          <w:sz w:val="24"/>
          <w:szCs w:val="24"/>
        </w:rPr>
        <w:t>Przedstawiciele Krajowej Sieci Obszarów Wiejskich i partnerzy uczestniczyli w 10 przedsięwzięciach zorganizowanych przez Europejską Sieć Wspólnej Polityki Rolnej lub we współpracy z Europejską Siecią WPR i KE. Ponadto</w:t>
      </w:r>
      <w:r w:rsidR="00DF40B1">
        <w:rPr>
          <w:rFonts w:cs="Calibri"/>
          <w:sz w:val="24"/>
          <w:szCs w:val="24"/>
        </w:rPr>
        <w:t>,</w:t>
      </w:r>
      <w:r w:rsidRPr="00DE3FE5">
        <w:rPr>
          <w:rFonts w:cs="Calibri"/>
          <w:sz w:val="24"/>
          <w:szCs w:val="24"/>
        </w:rPr>
        <w:t xml:space="preserve"> umożliwiono kilkunastu przedstawicielom z Polski udział w pracach 6 grup tematycznych ENRD w formule online. Przedstawiciele jednostki centralnej KSOW uczestniczyli również w 9 spotkaniach Nordycko</w:t>
      </w:r>
      <w:r w:rsidRPr="00DE3FE5">
        <w:rPr>
          <w:sz w:val="24"/>
          <w:szCs w:val="24"/>
        </w:rPr>
        <w:t>–</w:t>
      </w:r>
      <w:r w:rsidRPr="00DE3FE5">
        <w:rPr>
          <w:rFonts w:cs="Calibri"/>
          <w:sz w:val="24"/>
          <w:szCs w:val="24"/>
        </w:rPr>
        <w:t>Bałtyckiej Sieci Obszarów Wiejskich</w:t>
      </w:r>
      <w:r w:rsidR="001859D9">
        <w:rPr>
          <w:rFonts w:cs="Calibri"/>
          <w:sz w:val="24"/>
          <w:szCs w:val="24"/>
        </w:rPr>
        <w:t>,</w:t>
      </w:r>
      <w:r w:rsidRPr="00DE3FE5">
        <w:rPr>
          <w:rFonts w:cs="Calibri"/>
          <w:sz w:val="24"/>
          <w:szCs w:val="24"/>
        </w:rPr>
        <w:t xml:space="preserve"> w 10 spotkaniach klastra Europy Centralnej oraz w 6 spotkaniach grupy roboczej ds. opracowania wskaźników działalności sieci dla sprawozdawczości </w:t>
      </w:r>
      <w:r w:rsidR="001829E4">
        <w:rPr>
          <w:rFonts w:cs="Calibri"/>
          <w:sz w:val="24"/>
          <w:szCs w:val="24"/>
        </w:rPr>
        <w:br/>
      </w:r>
      <w:r w:rsidRPr="00DE3FE5">
        <w:rPr>
          <w:rFonts w:cs="Calibri"/>
          <w:sz w:val="24"/>
          <w:szCs w:val="24"/>
        </w:rPr>
        <w:t>w przyszłym okresie programowania w formule online.</w:t>
      </w:r>
    </w:p>
    <w:p w14:paraId="5C119573" w14:textId="15454414" w:rsidR="00DE3FE5" w:rsidRPr="00DE3FE5" w:rsidRDefault="00DE3FE5" w:rsidP="00DE3FE5">
      <w:pPr>
        <w:jc w:val="both"/>
        <w:rPr>
          <w:rFonts w:cs="Calibri"/>
          <w:sz w:val="24"/>
          <w:szCs w:val="24"/>
        </w:rPr>
      </w:pPr>
      <w:r w:rsidRPr="00DE3FE5">
        <w:rPr>
          <w:rFonts w:cs="Calibri"/>
          <w:sz w:val="24"/>
          <w:szCs w:val="24"/>
        </w:rPr>
        <w:t>Prowadzone przez jednostki zaangażowane we wdrażanie KSOW strony internetowe były odwiedzane ponad 5,</w:t>
      </w:r>
      <w:r w:rsidR="00E04A09">
        <w:rPr>
          <w:rFonts w:cs="Calibri"/>
          <w:sz w:val="24"/>
          <w:szCs w:val="24"/>
        </w:rPr>
        <w:t xml:space="preserve">9 </w:t>
      </w:r>
      <w:r w:rsidRPr="00DE3FE5">
        <w:rPr>
          <w:rFonts w:cs="Calibri"/>
          <w:sz w:val="24"/>
          <w:szCs w:val="24"/>
        </w:rPr>
        <w:t xml:space="preserve">mln razy. Na koniec 2022 r. funkcjonowały 23 fora internetowe </w:t>
      </w:r>
      <w:r w:rsidRPr="00DE3FE5">
        <w:rPr>
          <w:rFonts w:cs="Calibri"/>
          <w:sz w:val="24"/>
          <w:szCs w:val="24"/>
        </w:rPr>
        <w:br/>
        <w:t>i media społecznościowe, takie jak Facebook, Instagram czy Twitter.</w:t>
      </w:r>
    </w:p>
    <w:p w14:paraId="299F4B86" w14:textId="77777777" w:rsidR="00DE3FE5" w:rsidRPr="00DE3FE5" w:rsidRDefault="00DE3FE5" w:rsidP="00DE3FE5">
      <w:pPr>
        <w:jc w:val="both"/>
        <w:rPr>
          <w:rFonts w:cs="Calibri"/>
          <w:sz w:val="24"/>
          <w:szCs w:val="24"/>
        </w:rPr>
      </w:pPr>
      <w:r w:rsidRPr="00DE3FE5">
        <w:rPr>
          <w:rFonts w:cs="Calibri"/>
          <w:sz w:val="24"/>
          <w:szCs w:val="24"/>
        </w:rPr>
        <w:t>W punktach informacyjnych PROW 2014-2020 udzielono ponad 31 tys. konsultacji.</w:t>
      </w:r>
      <w:r w:rsidRPr="00DE3FE5">
        <w:rPr>
          <w:rFonts w:cs="Calibri"/>
          <w:sz w:val="24"/>
          <w:szCs w:val="24"/>
        </w:rPr>
        <w:br w:type="page"/>
      </w:r>
    </w:p>
    <w:p w14:paraId="5F2118FD" w14:textId="4ED1B994" w:rsidR="00DE3FE5" w:rsidRPr="00DE3FE5" w:rsidRDefault="00DE3FE5" w:rsidP="00893BDD">
      <w:pPr>
        <w:numPr>
          <w:ilvl w:val="0"/>
          <w:numId w:val="1"/>
        </w:numPr>
        <w:ind w:left="425" w:hanging="425"/>
        <w:outlineLvl w:val="0"/>
        <w:rPr>
          <w:b/>
          <w:sz w:val="24"/>
          <w:szCs w:val="24"/>
        </w:rPr>
      </w:pPr>
      <w:bookmarkStart w:id="16" w:name="_Toc131058925"/>
      <w:r w:rsidRPr="00DE3FE5">
        <w:rPr>
          <w:b/>
          <w:sz w:val="24"/>
          <w:szCs w:val="24"/>
        </w:rPr>
        <w:lastRenderedPageBreak/>
        <w:t xml:space="preserve">Informacje o przeprowadzonych kontrolach w zakresie funkcjonowania KSOW oraz realizacji </w:t>
      </w:r>
      <w:r w:rsidR="00775197" w:rsidRPr="00775197">
        <w:rPr>
          <w:b/>
          <w:i/>
          <w:iCs/>
          <w:sz w:val="24"/>
          <w:szCs w:val="24"/>
        </w:rPr>
        <w:t>P</w:t>
      </w:r>
      <w:r w:rsidRPr="00775197">
        <w:rPr>
          <w:b/>
          <w:i/>
          <w:iCs/>
          <w:sz w:val="24"/>
          <w:szCs w:val="24"/>
        </w:rPr>
        <w:t>lanu działania</w:t>
      </w:r>
      <w:r w:rsidR="00E45440" w:rsidRPr="00775197">
        <w:rPr>
          <w:b/>
          <w:i/>
          <w:iCs/>
          <w:sz w:val="24"/>
          <w:szCs w:val="24"/>
        </w:rPr>
        <w:t xml:space="preserve"> KSOW na lata 2014-2020</w:t>
      </w:r>
      <w:bookmarkEnd w:id="16"/>
    </w:p>
    <w:p w14:paraId="13C87C6D" w14:textId="77777777" w:rsidR="00DE3FE5" w:rsidRPr="00DE3FE5" w:rsidRDefault="00DE3FE5" w:rsidP="00DE3FE5">
      <w:pPr>
        <w:rPr>
          <w:rFonts w:cs="Calibri"/>
          <w:iCs/>
          <w:sz w:val="24"/>
          <w:szCs w:val="24"/>
        </w:rPr>
      </w:pPr>
      <w:r w:rsidRPr="00DE3FE5">
        <w:rPr>
          <w:rFonts w:cs="Calibri"/>
          <w:iCs/>
          <w:sz w:val="24"/>
          <w:szCs w:val="24"/>
        </w:rPr>
        <w:t>Kontrole przeprowadzone przez podmioty zewnętrzne w jednostkach wsparcia sieci.</w:t>
      </w:r>
    </w:p>
    <w:p w14:paraId="0D5A2543" w14:textId="77777777" w:rsidR="00DE3FE5" w:rsidRPr="00DE3FE5" w:rsidRDefault="00DE3FE5" w:rsidP="00DE3FE5">
      <w:pPr>
        <w:spacing w:after="0"/>
        <w:jc w:val="both"/>
        <w:rPr>
          <w:rFonts w:cs="Calibri"/>
          <w:b/>
          <w:bCs/>
          <w:i/>
          <w:sz w:val="24"/>
          <w:szCs w:val="24"/>
        </w:rPr>
      </w:pPr>
      <w:r w:rsidRPr="00DE3FE5">
        <w:rPr>
          <w:rFonts w:cs="Calibri"/>
          <w:b/>
          <w:bCs/>
          <w:i/>
          <w:sz w:val="24"/>
          <w:szCs w:val="24"/>
        </w:rPr>
        <w:t xml:space="preserve">Mazowiecka jednostka regionalna </w:t>
      </w:r>
    </w:p>
    <w:p w14:paraId="56542FA4" w14:textId="77777777" w:rsidR="00DE3FE5" w:rsidRPr="00DE3FE5" w:rsidRDefault="00DE3FE5" w:rsidP="00DE3FE5">
      <w:pPr>
        <w:spacing w:after="0"/>
        <w:jc w:val="both"/>
        <w:rPr>
          <w:rFonts w:cs="Calibri"/>
          <w:iCs/>
          <w:sz w:val="24"/>
          <w:szCs w:val="24"/>
        </w:rPr>
      </w:pPr>
      <w:r w:rsidRPr="00DE3FE5">
        <w:rPr>
          <w:rFonts w:cs="Calibri"/>
          <w:iCs/>
          <w:sz w:val="24"/>
          <w:szCs w:val="24"/>
        </w:rPr>
        <w:t>W dniach 17-21.10.2022 r. odbyła się kontrola ARiMR w ramach wniosku z PT PROW 2014</w:t>
      </w:r>
      <w:r w:rsidRPr="00DE3FE5">
        <w:rPr>
          <w:sz w:val="24"/>
          <w:szCs w:val="24"/>
        </w:rPr>
        <w:t>-</w:t>
      </w:r>
      <w:r w:rsidRPr="00DE3FE5">
        <w:rPr>
          <w:rFonts w:cs="Calibri"/>
          <w:iCs/>
          <w:sz w:val="24"/>
          <w:szCs w:val="24"/>
        </w:rPr>
        <w:t xml:space="preserve">2020: </w:t>
      </w:r>
      <w:r w:rsidRPr="00DE3FE5">
        <w:rPr>
          <w:rFonts w:cs="Calibri"/>
          <w:i/>
          <w:sz w:val="24"/>
          <w:szCs w:val="24"/>
        </w:rPr>
        <w:t>Działania informacyjno</w:t>
      </w:r>
      <w:r w:rsidRPr="00DE3FE5">
        <w:rPr>
          <w:sz w:val="24"/>
          <w:szCs w:val="24"/>
        </w:rPr>
        <w:t>–</w:t>
      </w:r>
      <w:r w:rsidRPr="00DE3FE5">
        <w:rPr>
          <w:rFonts w:cs="Calibri"/>
          <w:i/>
          <w:sz w:val="24"/>
          <w:szCs w:val="24"/>
        </w:rPr>
        <w:t>promocyjne PROW 2014-2020 – w latach 2020</w:t>
      </w:r>
      <w:r w:rsidRPr="00DE3FE5">
        <w:rPr>
          <w:sz w:val="24"/>
          <w:szCs w:val="24"/>
        </w:rPr>
        <w:t>-</w:t>
      </w:r>
      <w:r w:rsidRPr="00DE3FE5">
        <w:rPr>
          <w:rFonts w:cs="Calibri"/>
          <w:i/>
          <w:sz w:val="24"/>
          <w:szCs w:val="24"/>
        </w:rPr>
        <w:t>2021</w:t>
      </w:r>
      <w:r w:rsidRPr="00DE3FE5">
        <w:rPr>
          <w:rFonts w:cs="Calibri"/>
          <w:iCs/>
          <w:sz w:val="24"/>
          <w:szCs w:val="24"/>
        </w:rPr>
        <w:t>. Kontrola nie stwierdziła uchybień.</w:t>
      </w:r>
    </w:p>
    <w:p w14:paraId="76B4782C" w14:textId="77777777" w:rsidR="00DE3FE5" w:rsidRPr="00DE3FE5" w:rsidRDefault="00DE3FE5" w:rsidP="00DE3FE5">
      <w:pPr>
        <w:spacing w:after="0"/>
        <w:jc w:val="both"/>
        <w:rPr>
          <w:rFonts w:cs="Calibri"/>
          <w:iCs/>
          <w:sz w:val="24"/>
          <w:szCs w:val="24"/>
        </w:rPr>
      </w:pPr>
    </w:p>
    <w:p w14:paraId="047328C6" w14:textId="77777777" w:rsidR="00DE3FE5" w:rsidRPr="00DE3FE5" w:rsidRDefault="00DE3FE5" w:rsidP="00DE3FE5">
      <w:pPr>
        <w:spacing w:after="0"/>
        <w:jc w:val="both"/>
        <w:rPr>
          <w:rFonts w:cs="Calibri"/>
          <w:b/>
          <w:bCs/>
          <w:i/>
          <w:sz w:val="24"/>
          <w:szCs w:val="24"/>
        </w:rPr>
      </w:pPr>
      <w:r w:rsidRPr="00DE3FE5">
        <w:rPr>
          <w:rFonts w:cs="Calibri"/>
          <w:b/>
          <w:bCs/>
          <w:i/>
          <w:sz w:val="24"/>
          <w:szCs w:val="24"/>
        </w:rPr>
        <w:t>Podlaska jednostka regionalna</w:t>
      </w:r>
    </w:p>
    <w:p w14:paraId="50EFDFE9" w14:textId="23970A22" w:rsidR="00DE3FE5" w:rsidRPr="00DE3FE5" w:rsidRDefault="00DE3FE5" w:rsidP="00DE3FE5">
      <w:pPr>
        <w:spacing w:after="0"/>
        <w:jc w:val="both"/>
        <w:rPr>
          <w:rFonts w:cs="Calibri"/>
          <w:iCs/>
          <w:sz w:val="24"/>
          <w:szCs w:val="24"/>
        </w:rPr>
      </w:pPr>
      <w:r w:rsidRPr="00DE3FE5">
        <w:rPr>
          <w:rFonts w:cs="Calibri"/>
          <w:iCs/>
          <w:sz w:val="24"/>
          <w:szCs w:val="24"/>
        </w:rPr>
        <w:t>W</w:t>
      </w:r>
      <w:r w:rsidR="001859D9">
        <w:rPr>
          <w:rFonts w:cs="Calibri"/>
          <w:iCs/>
          <w:sz w:val="24"/>
          <w:szCs w:val="24"/>
        </w:rPr>
        <w:t xml:space="preserve"> </w:t>
      </w:r>
      <w:r w:rsidRPr="00DE3FE5">
        <w:rPr>
          <w:rFonts w:cs="Calibri"/>
          <w:iCs/>
          <w:sz w:val="24"/>
          <w:szCs w:val="24"/>
        </w:rPr>
        <w:t>dniach 23</w:t>
      </w:r>
      <w:r w:rsidRPr="00DE3FE5">
        <w:rPr>
          <w:sz w:val="24"/>
          <w:szCs w:val="24"/>
        </w:rPr>
        <w:t>-</w:t>
      </w:r>
      <w:r w:rsidRPr="00DE3FE5">
        <w:rPr>
          <w:rFonts w:cs="Calibri"/>
          <w:iCs/>
          <w:sz w:val="24"/>
          <w:szCs w:val="24"/>
        </w:rPr>
        <w:t xml:space="preserve">25.05.2022 r. w jednostce regionalnej KSOW </w:t>
      </w:r>
      <w:r w:rsidR="00775197">
        <w:rPr>
          <w:rFonts w:cs="Calibri"/>
          <w:iCs/>
          <w:sz w:val="24"/>
          <w:szCs w:val="24"/>
        </w:rPr>
        <w:t>w</w:t>
      </w:r>
      <w:r w:rsidRPr="00DE3FE5">
        <w:rPr>
          <w:rFonts w:cs="Calibri"/>
          <w:iCs/>
          <w:sz w:val="24"/>
          <w:szCs w:val="24"/>
        </w:rPr>
        <w:t xml:space="preserve">ojewództwa </w:t>
      </w:r>
      <w:r w:rsidR="00775197">
        <w:rPr>
          <w:rFonts w:cs="Calibri"/>
          <w:iCs/>
          <w:sz w:val="24"/>
          <w:szCs w:val="24"/>
        </w:rPr>
        <w:t>p</w:t>
      </w:r>
      <w:r w:rsidRPr="00DE3FE5">
        <w:rPr>
          <w:rFonts w:cs="Calibri"/>
          <w:iCs/>
          <w:sz w:val="24"/>
          <w:szCs w:val="24"/>
        </w:rPr>
        <w:t>odlaskiego przeprowadzona została kontrola przez ARiMR. Kontrolą objęta została operacja pn.</w:t>
      </w:r>
      <w:r w:rsidR="001859D9">
        <w:rPr>
          <w:rFonts w:cs="Calibri"/>
          <w:iCs/>
          <w:sz w:val="24"/>
          <w:szCs w:val="24"/>
        </w:rPr>
        <w:t xml:space="preserve"> </w:t>
      </w:r>
      <w:r w:rsidRPr="00DE3FE5">
        <w:rPr>
          <w:rFonts w:cs="Calibri"/>
          <w:i/>
          <w:sz w:val="24"/>
          <w:szCs w:val="24"/>
        </w:rPr>
        <w:t>Realizacja przedsięwzięć informacyjno-promocyjnych w latach 2020</w:t>
      </w:r>
      <w:r w:rsidRPr="00DE3FE5">
        <w:rPr>
          <w:sz w:val="24"/>
          <w:szCs w:val="24"/>
        </w:rPr>
        <w:t>-</w:t>
      </w:r>
      <w:r w:rsidRPr="00DE3FE5">
        <w:rPr>
          <w:rFonts w:cs="Calibri"/>
          <w:i/>
          <w:sz w:val="24"/>
          <w:szCs w:val="24"/>
        </w:rPr>
        <w:t xml:space="preserve">2021 </w:t>
      </w:r>
      <w:r w:rsidRPr="00DE3FE5">
        <w:rPr>
          <w:rFonts w:cs="Calibri"/>
          <w:i/>
          <w:sz w:val="24"/>
          <w:szCs w:val="24"/>
        </w:rPr>
        <w:br/>
        <w:t>w województwie podlaskim w ramach PROW 2014</w:t>
      </w:r>
      <w:r w:rsidRPr="00DE3FE5">
        <w:rPr>
          <w:sz w:val="24"/>
          <w:szCs w:val="24"/>
        </w:rPr>
        <w:t>-</w:t>
      </w:r>
      <w:r w:rsidRPr="00DE3FE5">
        <w:rPr>
          <w:rFonts w:cs="Calibri"/>
          <w:i/>
          <w:sz w:val="24"/>
          <w:szCs w:val="24"/>
        </w:rPr>
        <w:t>2020</w:t>
      </w:r>
      <w:r w:rsidRPr="00DE3FE5">
        <w:rPr>
          <w:rFonts w:cs="Calibri"/>
          <w:iCs/>
          <w:sz w:val="24"/>
          <w:szCs w:val="24"/>
        </w:rPr>
        <w:t xml:space="preserve"> </w:t>
      </w:r>
      <w:r w:rsidRPr="00DE3FE5">
        <w:rPr>
          <w:rFonts w:cs="Calibri"/>
          <w:i/>
          <w:sz w:val="24"/>
          <w:szCs w:val="24"/>
        </w:rPr>
        <w:t>- Etap 2</w:t>
      </w:r>
      <w:r w:rsidRPr="00DE3FE5">
        <w:rPr>
          <w:rFonts w:cs="Calibri"/>
          <w:iCs/>
          <w:sz w:val="24"/>
          <w:szCs w:val="24"/>
        </w:rPr>
        <w:t xml:space="preserve"> (umowa nr 182/21 z dnia 05.10.2021 r.). Kontrola dotyczyła weryfikacji danych zawartych we wniosku o przyznanie pomocy/wniosku o płatność i ich załącznikach, poprawności realizacji operacji oraz zobowiązań podmiotu kontrolowanego wynikających z podpisanej umowy przyznania pomocy. Nie wykryto żadnych nieprawidłowości.</w:t>
      </w:r>
    </w:p>
    <w:p w14:paraId="1D6DDF63" w14:textId="77777777" w:rsidR="00DE3FE5" w:rsidRPr="00DE3FE5" w:rsidRDefault="00DE3FE5" w:rsidP="00DE3FE5">
      <w:pPr>
        <w:spacing w:after="0"/>
        <w:jc w:val="both"/>
        <w:rPr>
          <w:rFonts w:cs="Calibri"/>
          <w:iCs/>
          <w:sz w:val="24"/>
          <w:szCs w:val="24"/>
        </w:rPr>
      </w:pPr>
    </w:p>
    <w:p w14:paraId="1B1FA877" w14:textId="77777777" w:rsidR="00DE3FE5" w:rsidRPr="00DE3FE5" w:rsidRDefault="00DE3FE5" w:rsidP="00DE3FE5">
      <w:pPr>
        <w:spacing w:after="0"/>
        <w:jc w:val="both"/>
        <w:rPr>
          <w:rFonts w:cs="Calibri"/>
          <w:b/>
          <w:bCs/>
          <w:i/>
          <w:sz w:val="24"/>
          <w:szCs w:val="24"/>
        </w:rPr>
      </w:pPr>
      <w:r w:rsidRPr="00DE3FE5">
        <w:rPr>
          <w:rFonts w:cs="Calibri"/>
          <w:b/>
          <w:bCs/>
          <w:i/>
          <w:sz w:val="24"/>
          <w:szCs w:val="24"/>
        </w:rPr>
        <w:t>Śląska jednostka regionalna</w:t>
      </w:r>
    </w:p>
    <w:p w14:paraId="288EAC5B" w14:textId="041F11BF" w:rsidR="00DE3FE5" w:rsidRPr="00DE3FE5" w:rsidRDefault="00DE3FE5" w:rsidP="00DE3FE5">
      <w:pPr>
        <w:spacing w:after="0"/>
        <w:jc w:val="both"/>
        <w:rPr>
          <w:rFonts w:cs="Calibri"/>
          <w:iCs/>
          <w:sz w:val="24"/>
          <w:szCs w:val="24"/>
        </w:rPr>
      </w:pPr>
      <w:r w:rsidRPr="00DE3FE5">
        <w:rPr>
          <w:rFonts w:cs="Calibri"/>
          <w:iCs/>
          <w:sz w:val="24"/>
          <w:szCs w:val="24"/>
        </w:rPr>
        <w:t xml:space="preserve">W 2022 roku przeprowadzono jedną kontrolę przez Agencję Restrukturyzacji i Modernizacji Rolnictwa w zakresie wsparcia funkcjonowania </w:t>
      </w:r>
      <w:r w:rsidR="00D67EB1">
        <w:rPr>
          <w:rFonts w:cs="Calibri"/>
          <w:iCs/>
          <w:sz w:val="24"/>
          <w:szCs w:val="24"/>
        </w:rPr>
        <w:t>j</w:t>
      </w:r>
      <w:r w:rsidRPr="00DE3FE5">
        <w:rPr>
          <w:rFonts w:cs="Calibri"/>
          <w:iCs/>
          <w:sz w:val="24"/>
          <w:szCs w:val="24"/>
        </w:rPr>
        <w:t xml:space="preserve">ednostki </w:t>
      </w:r>
      <w:r w:rsidR="00D67EB1">
        <w:rPr>
          <w:rFonts w:cs="Calibri"/>
          <w:iCs/>
          <w:sz w:val="24"/>
          <w:szCs w:val="24"/>
        </w:rPr>
        <w:t>r</w:t>
      </w:r>
      <w:r w:rsidRPr="00DE3FE5">
        <w:rPr>
          <w:rFonts w:cs="Calibri"/>
          <w:iCs/>
          <w:sz w:val="24"/>
          <w:szCs w:val="24"/>
        </w:rPr>
        <w:t xml:space="preserve">egionalnej KSOW w województwie śląskim w 2020 i 2021 roku oraz realizacji </w:t>
      </w:r>
      <w:r w:rsidR="00775197" w:rsidRPr="00775197">
        <w:rPr>
          <w:rFonts w:cs="Calibri"/>
          <w:i/>
          <w:sz w:val="24"/>
          <w:szCs w:val="24"/>
        </w:rPr>
        <w:t>P</w:t>
      </w:r>
      <w:r w:rsidR="009F4828" w:rsidRPr="00775197">
        <w:rPr>
          <w:rFonts w:cs="Calibri"/>
          <w:i/>
          <w:sz w:val="24"/>
          <w:szCs w:val="24"/>
        </w:rPr>
        <w:t>lan</w:t>
      </w:r>
      <w:r w:rsidRPr="00775197">
        <w:rPr>
          <w:rFonts w:cs="Calibri"/>
          <w:i/>
          <w:sz w:val="24"/>
          <w:szCs w:val="24"/>
        </w:rPr>
        <w:t xml:space="preserve">u </w:t>
      </w:r>
      <w:r w:rsidR="00D67EB1" w:rsidRPr="00775197">
        <w:rPr>
          <w:rFonts w:cs="Calibri"/>
          <w:i/>
          <w:sz w:val="24"/>
          <w:szCs w:val="24"/>
        </w:rPr>
        <w:t>o</w:t>
      </w:r>
      <w:r w:rsidRPr="00775197">
        <w:rPr>
          <w:rFonts w:cs="Calibri"/>
          <w:i/>
          <w:sz w:val="24"/>
          <w:szCs w:val="24"/>
        </w:rPr>
        <w:t>peracyjnego KSOW na lata 2020</w:t>
      </w:r>
      <w:r w:rsidRPr="00775197">
        <w:rPr>
          <w:i/>
          <w:sz w:val="24"/>
          <w:szCs w:val="24"/>
        </w:rPr>
        <w:t>-</w:t>
      </w:r>
      <w:r w:rsidRPr="00775197">
        <w:rPr>
          <w:rFonts w:cs="Calibri"/>
          <w:i/>
          <w:sz w:val="24"/>
          <w:szCs w:val="24"/>
        </w:rPr>
        <w:t>2021</w:t>
      </w:r>
      <w:r w:rsidRPr="00DE3FE5">
        <w:rPr>
          <w:rFonts w:cs="Calibri"/>
          <w:iCs/>
          <w:sz w:val="24"/>
          <w:szCs w:val="24"/>
        </w:rPr>
        <w:t xml:space="preserve"> </w:t>
      </w:r>
      <w:r w:rsidRPr="00DE3FE5">
        <w:rPr>
          <w:rFonts w:cs="Calibri"/>
          <w:iCs/>
          <w:sz w:val="24"/>
          <w:szCs w:val="24"/>
        </w:rPr>
        <w:br/>
        <w:t xml:space="preserve">w zakresie operacji partnerów KSOW zrealizowanych w 2020 roku. W zakresie operacji partnerów KSOW zrealizowanych w 2020 roku skontrolowano n/w operacje: </w:t>
      </w:r>
    </w:p>
    <w:p w14:paraId="0476F1B5" w14:textId="77777777" w:rsidR="00DE3FE5" w:rsidRPr="00DE3FE5" w:rsidRDefault="00DE3FE5" w:rsidP="00DE3FE5">
      <w:pPr>
        <w:spacing w:after="0"/>
        <w:jc w:val="both"/>
        <w:rPr>
          <w:rFonts w:cs="Calibri"/>
          <w:i/>
          <w:sz w:val="24"/>
          <w:szCs w:val="24"/>
        </w:rPr>
      </w:pPr>
      <w:r w:rsidRPr="00DE3FE5">
        <w:rPr>
          <w:rFonts w:cs="Calibri"/>
          <w:iCs/>
          <w:sz w:val="24"/>
          <w:szCs w:val="24"/>
        </w:rPr>
        <w:t xml:space="preserve">– </w:t>
      </w:r>
      <w:r w:rsidRPr="00DE3FE5">
        <w:rPr>
          <w:rFonts w:cs="Calibri"/>
          <w:i/>
          <w:sz w:val="24"/>
          <w:szCs w:val="24"/>
        </w:rPr>
        <w:t>Biuletyny i broszury szansą podniesienia efektywności i opłacalności produkcji roślinnej.</w:t>
      </w:r>
    </w:p>
    <w:p w14:paraId="62236DA4" w14:textId="5A6145B0" w:rsidR="00DE3FE5" w:rsidRPr="00DE3FE5" w:rsidRDefault="00DE3FE5" w:rsidP="00DE3FE5">
      <w:pPr>
        <w:spacing w:after="0"/>
        <w:jc w:val="both"/>
        <w:rPr>
          <w:rFonts w:cs="Calibri"/>
          <w:i/>
          <w:sz w:val="24"/>
          <w:szCs w:val="24"/>
        </w:rPr>
      </w:pPr>
      <w:r w:rsidRPr="00DE3FE5">
        <w:rPr>
          <w:rFonts w:cs="Calibri"/>
          <w:i/>
          <w:sz w:val="24"/>
          <w:szCs w:val="24"/>
        </w:rPr>
        <w:t xml:space="preserve">– Dziedzictwo kulinarne Partnerstwa Północnej Jury inspiracją do rozwoju przedsiębiorczości </w:t>
      </w:r>
      <w:r w:rsidR="001829E4">
        <w:rPr>
          <w:rFonts w:cs="Calibri"/>
          <w:i/>
          <w:sz w:val="24"/>
          <w:szCs w:val="24"/>
        </w:rPr>
        <w:br/>
      </w:r>
      <w:r w:rsidRPr="00DE3FE5">
        <w:rPr>
          <w:rFonts w:cs="Calibri"/>
          <w:i/>
          <w:sz w:val="24"/>
          <w:szCs w:val="24"/>
        </w:rPr>
        <w:t>i aktywizacji lokalnej społeczności.</w:t>
      </w:r>
    </w:p>
    <w:p w14:paraId="043211F6" w14:textId="77777777" w:rsidR="00DE3FE5" w:rsidRPr="00DE3FE5" w:rsidRDefault="00DE3FE5" w:rsidP="00DE3FE5">
      <w:pPr>
        <w:spacing w:after="0"/>
        <w:jc w:val="both"/>
        <w:rPr>
          <w:rFonts w:cs="Calibri"/>
          <w:i/>
          <w:sz w:val="24"/>
          <w:szCs w:val="24"/>
        </w:rPr>
      </w:pPr>
      <w:r w:rsidRPr="00DE3FE5">
        <w:rPr>
          <w:rFonts w:cs="Calibri"/>
          <w:i/>
          <w:sz w:val="24"/>
          <w:szCs w:val="24"/>
        </w:rPr>
        <w:t>– Rola pszczelarza w ochronie zasobów naturalnych oraz odbudowie ekosystemu.</w:t>
      </w:r>
    </w:p>
    <w:p w14:paraId="0FE7B4A1" w14:textId="77777777" w:rsidR="00DE3FE5" w:rsidRPr="00DE3FE5" w:rsidRDefault="00DE3FE5" w:rsidP="00DE3FE5">
      <w:pPr>
        <w:spacing w:after="0"/>
        <w:jc w:val="both"/>
        <w:rPr>
          <w:rFonts w:cs="Calibri"/>
          <w:i/>
          <w:sz w:val="24"/>
          <w:szCs w:val="24"/>
        </w:rPr>
      </w:pPr>
      <w:r w:rsidRPr="00DE3FE5">
        <w:rPr>
          <w:rFonts w:cs="Calibri"/>
          <w:i/>
          <w:sz w:val="24"/>
          <w:szCs w:val="24"/>
        </w:rPr>
        <w:t>– Rękodzieło siłą podbeskidzkich obszarów.</w:t>
      </w:r>
    </w:p>
    <w:p w14:paraId="4709490C" w14:textId="77777777" w:rsidR="00DE3FE5" w:rsidRPr="00DE3FE5" w:rsidRDefault="00DE3FE5" w:rsidP="00DE3FE5">
      <w:pPr>
        <w:spacing w:after="0"/>
        <w:jc w:val="both"/>
        <w:rPr>
          <w:rFonts w:cs="Calibri"/>
          <w:i/>
          <w:sz w:val="24"/>
          <w:szCs w:val="24"/>
        </w:rPr>
      </w:pPr>
      <w:r w:rsidRPr="00DE3FE5">
        <w:rPr>
          <w:rFonts w:cs="Calibri"/>
          <w:i/>
          <w:sz w:val="24"/>
          <w:szCs w:val="24"/>
        </w:rPr>
        <w:t>– Wystawa Zwierząt Hodowlanych 2020.</w:t>
      </w:r>
    </w:p>
    <w:p w14:paraId="4A4432EA" w14:textId="77777777" w:rsidR="00DE3FE5" w:rsidRPr="00DE3FE5" w:rsidRDefault="00DE3FE5" w:rsidP="00DE3FE5">
      <w:pPr>
        <w:spacing w:after="0"/>
        <w:jc w:val="both"/>
        <w:rPr>
          <w:rFonts w:cs="Calibri"/>
          <w:i/>
          <w:sz w:val="24"/>
          <w:szCs w:val="24"/>
        </w:rPr>
      </w:pPr>
      <w:r w:rsidRPr="00DE3FE5">
        <w:rPr>
          <w:rFonts w:cs="Calibri"/>
          <w:i/>
          <w:sz w:val="24"/>
          <w:szCs w:val="24"/>
        </w:rPr>
        <w:t>– Wioski tematyczne sposobem zrównoważonego rozwoju obszarów wiejskich.</w:t>
      </w:r>
    </w:p>
    <w:p w14:paraId="356227E1" w14:textId="77777777" w:rsidR="00DE3FE5" w:rsidRPr="00DE3FE5" w:rsidRDefault="00DE3FE5" w:rsidP="00DE3FE5">
      <w:pPr>
        <w:spacing w:after="0"/>
        <w:jc w:val="both"/>
        <w:rPr>
          <w:rFonts w:cs="Calibri"/>
          <w:i/>
          <w:sz w:val="24"/>
          <w:szCs w:val="24"/>
        </w:rPr>
      </w:pPr>
      <w:r w:rsidRPr="00DE3FE5">
        <w:rPr>
          <w:rFonts w:cs="Calibri"/>
          <w:i/>
          <w:sz w:val="24"/>
          <w:szCs w:val="24"/>
        </w:rPr>
        <w:t>– Agroturystyka jako forma przedsiębiorczości na obszarach wiejskich w perspektywie finansowej 2014-2020.</w:t>
      </w:r>
    </w:p>
    <w:p w14:paraId="11A0B9A9" w14:textId="77777777" w:rsidR="00DE3FE5" w:rsidRPr="00DE3FE5" w:rsidRDefault="00DE3FE5" w:rsidP="00DE3FE5">
      <w:pPr>
        <w:spacing w:after="0"/>
        <w:jc w:val="both"/>
        <w:rPr>
          <w:rFonts w:cs="Calibri"/>
          <w:i/>
          <w:sz w:val="24"/>
          <w:szCs w:val="24"/>
        </w:rPr>
      </w:pPr>
      <w:r w:rsidRPr="00DE3FE5">
        <w:rPr>
          <w:rFonts w:cs="Calibri"/>
          <w:i/>
          <w:sz w:val="24"/>
          <w:szCs w:val="24"/>
        </w:rPr>
        <w:t>– Aktywni na wsi - cykl artykułów promujących inicjatywy mieszkańców województwa śląskiego podejmowane w środowisku wiejskim.</w:t>
      </w:r>
    </w:p>
    <w:p w14:paraId="5DFF307B" w14:textId="55658B18" w:rsidR="00DE3FE5" w:rsidRPr="00DE3FE5" w:rsidRDefault="00DE3FE5" w:rsidP="00DE3FE5">
      <w:pPr>
        <w:spacing w:after="0"/>
        <w:jc w:val="both"/>
        <w:rPr>
          <w:rFonts w:cs="Calibri"/>
          <w:iCs/>
          <w:sz w:val="24"/>
          <w:szCs w:val="24"/>
        </w:rPr>
      </w:pPr>
      <w:r w:rsidRPr="00DE3FE5">
        <w:rPr>
          <w:rFonts w:cs="Calibri"/>
          <w:iCs/>
          <w:sz w:val="24"/>
          <w:szCs w:val="24"/>
        </w:rPr>
        <w:t xml:space="preserve">Ustalenia końcowe po przeprowadzonej kontroli: </w:t>
      </w:r>
      <w:r w:rsidR="001859D9">
        <w:rPr>
          <w:rFonts w:cs="Calibri"/>
          <w:iCs/>
          <w:sz w:val="24"/>
          <w:szCs w:val="24"/>
        </w:rPr>
        <w:t>n</w:t>
      </w:r>
      <w:r w:rsidRPr="00DE3FE5">
        <w:rPr>
          <w:rFonts w:cs="Calibri"/>
          <w:iCs/>
          <w:sz w:val="24"/>
          <w:szCs w:val="24"/>
        </w:rPr>
        <w:t>ie stwierdzono uchybień.</w:t>
      </w:r>
    </w:p>
    <w:p w14:paraId="21F3BF58" w14:textId="77777777" w:rsidR="00DE3FE5" w:rsidRPr="00DE3FE5" w:rsidRDefault="00DE3FE5" w:rsidP="00DE3FE5">
      <w:pPr>
        <w:spacing w:after="0"/>
        <w:jc w:val="both"/>
        <w:rPr>
          <w:rFonts w:cs="Calibri"/>
          <w:b/>
          <w:bCs/>
          <w:i/>
          <w:sz w:val="24"/>
          <w:szCs w:val="24"/>
        </w:rPr>
      </w:pPr>
    </w:p>
    <w:p w14:paraId="1F005296" w14:textId="77777777" w:rsidR="00DE3FE5" w:rsidRPr="00DE3FE5" w:rsidRDefault="00DE3FE5" w:rsidP="00DE3FE5">
      <w:pPr>
        <w:spacing w:after="0"/>
        <w:jc w:val="both"/>
        <w:rPr>
          <w:rFonts w:cs="Calibri"/>
          <w:b/>
          <w:bCs/>
          <w:i/>
          <w:sz w:val="24"/>
          <w:szCs w:val="24"/>
        </w:rPr>
      </w:pPr>
    </w:p>
    <w:p w14:paraId="6A6D0022" w14:textId="77777777" w:rsidR="00DE3FE5" w:rsidRPr="00DE3FE5" w:rsidRDefault="00DE3FE5" w:rsidP="00DE3FE5">
      <w:pPr>
        <w:spacing w:after="0"/>
        <w:jc w:val="both"/>
        <w:rPr>
          <w:rFonts w:cs="Calibri"/>
          <w:b/>
          <w:bCs/>
          <w:i/>
          <w:sz w:val="24"/>
          <w:szCs w:val="24"/>
        </w:rPr>
      </w:pPr>
    </w:p>
    <w:p w14:paraId="72AB08AB" w14:textId="77777777" w:rsidR="00DE3FE5" w:rsidRPr="00DE3FE5" w:rsidRDefault="00DE3FE5" w:rsidP="00DE3FE5">
      <w:pPr>
        <w:spacing w:after="0"/>
        <w:jc w:val="both"/>
        <w:rPr>
          <w:rFonts w:cs="Calibri"/>
          <w:b/>
          <w:bCs/>
          <w:i/>
          <w:sz w:val="24"/>
          <w:szCs w:val="24"/>
        </w:rPr>
      </w:pPr>
      <w:r w:rsidRPr="00DE3FE5">
        <w:rPr>
          <w:rFonts w:cs="Calibri"/>
          <w:b/>
          <w:bCs/>
          <w:i/>
          <w:sz w:val="24"/>
          <w:szCs w:val="24"/>
        </w:rPr>
        <w:lastRenderedPageBreak/>
        <w:t>Łódzki Ośrodek Doradztwa Rolniczego</w:t>
      </w:r>
    </w:p>
    <w:p w14:paraId="05181088" w14:textId="752D9F35" w:rsidR="000B60E2" w:rsidRPr="00DE3FE5" w:rsidRDefault="00DE3FE5" w:rsidP="000B60E2">
      <w:pPr>
        <w:spacing w:after="0"/>
        <w:jc w:val="both"/>
        <w:rPr>
          <w:rFonts w:cs="Calibri"/>
          <w:iCs/>
          <w:sz w:val="24"/>
          <w:szCs w:val="24"/>
        </w:rPr>
      </w:pPr>
      <w:r w:rsidRPr="00DE3FE5">
        <w:rPr>
          <w:rFonts w:cs="Calibri"/>
          <w:iCs/>
          <w:sz w:val="24"/>
          <w:szCs w:val="24"/>
        </w:rPr>
        <w:t xml:space="preserve">W 2022 r. Ministerstwo Rolnictwa i Rozwoju Wsi prowadziło kontrolę w Łódzkim Ośrodku Doradztwa Rolniczego zs. w Bratoszewicach w zakresie realizacji wydatków zgodnie </w:t>
      </w:r>
      <w:r w:rsidR="001829E4">
        <w:rPr>
          <w:rFonts w:cs="Calibri"/>
          <w:iCs/>
          <w:sz w:val="24"/>
          <w:szCs w:val="24"/>
        </w:rPr>
        <w:br/>
      </w:r>
      <w:r w:rsidRPr="00DE3FE5">
        <w:rPr>
          <w:rFonts w:cs="Calibri"/>
          <w:iCs/>
          <w:sz w:val="24"/>
          <w:szCs w:val="24"/>
        </w:rPr>
        <w:t xml:space="preserve">z zasadami kwalifikowalności w ramach przyznanej dotacji celowej na realizację zadań Sieci na </w:t>
      </w:r>
      <w:r w:rsidR="000F5972">
        <w:rPr>
          <w:rFonts w:cs="Calibri"/>
          <w:iCs/>
          <w:sz w:val="24"/>
          <w:szCs w:val="24"/>
        </w:rPr>
        <w:t>r</w:t>
      </w:r>
      <w:r w:rsidRPr="00DE3FE5">
        <w:rPr>
          <w:rFonts w:cs="Calibri"/>
          <w:iCs/>
          <w:sz w:val="24"/>
          <w:szCs w:val="24"/>
        </w:rPr>
        <w:t xml:space="preserve">zecz </w:t>
      </w:r>
      <w:r w:rsidR="00D67EB1">
        <w:rPr>
          <w:rFonts w:cs="Calibri"/>
          <w:iCs/>
          <w:sz w:val="24"/>
          <w:szCs w:val="24"/>
        </w:rPr>
        <w:t>I</w:t>
      </w:r>
      <w:r w:rsidRPr="00DE3FE5">
        <w:rPr>
          <w:rFonts w:cs="Calibri"/>
          <w:iCs/>
          <w:sz w:val="24"/>
          <w:szCs w:val="24"/>
        </w:rPr>
        <w:t>nnowacji w rolnictwie i na obszarach wiejskich w 2022 roku w okresie od dnia 1 stycznia 2022 r. do dnia 31 sierpnia 2022 r.</w:t>
      </w:r>
      <w:r w:rsidR="000B60E2" w:rsidRPr="000B60E2">
        <w:rPr>
          <w:rFonts w:cs="Calibri"/>
          <w:iCs/>
          <w:sz w:val="24"/>
          <w:szCs w:val="24"/>
        </w:rPr>
        <w:t xml:space="preserve"> </w:t>
      </w:r>
      <w:r w:rsidR="000B60E2" w:rsidRPr="00DE3FE5">
        <w:rPr>
          <w:rFonts w:cs="Calibri"/>
          <w:iCs/>
          <w:sz w:val="24"/>
          <w:szCs w:val="24"/>
        </w:rPr>
        <w:t>W wyniku kontroli nie stwierdzono uchybień.</w:t>
      </w:r>
    </w:p>
    <w:p w14:paraId="74EDF9B1" w14:textId="77777777" w:rsidR="00DE3FE5" w:rsidRPr="00DE3FE5" w:rsidRDefault="00DE3FE5" w:rsidP="00DE3FE5">
      <w:pPr>
        <w:spacing w:after="0"/>
        <w:jc w:val="both"/>
        <w:rPr>
          <w:rFonts w:cs="Calibri"/>
          <w:iCs/>
          <w:sz w:val="24"/>
          <w:szCs w:val="24"/>
        </w:rPr>
      </w:pPr>
    </w:p>
    <w:p w14:paraId="6890FB20" w14:textId="77777777" w:rsidR="00DE3FE5" w:rsidRPr="00DE3FE5" w:rsidRDefault="00DE3FE5" w:rsidP="00DE3FE5">
      <w:pPr>
        <w:spacing w:after="0"/>
        <w:jc w:val="both"/>
        <w:rPr>
          <w:rFonts w:cs="Calibri"/>
          <w:b/>
          <w:bCs/>
          <w:i/>
          <w:sz w:val="24"/>
          <w:szCs w:val="24"/>
        </w:rPr>
      </w:pPr>
      <w:r w:rsidRPr="00DE3FE5">
        <w:rPr>
          <w:rFonts w:cs="Calibri"/>
          <w:b/>
          <w:bCs/>
          <w:i/>
          <w:sz w:val="24"/>
          <w:szCs w:val="24"/>
        </w:rPr>
        <w:t>Mazowiecki Ośrodek Doradztwa Rolniczego</w:t>
      </w:r>
    </w:p>
    <w:p w14:paraId="1CFEF656" w14:textId="77777777" w:rsidR="00DE3FE5" w:rsidRPr="00DE3FE5" w:rsidRDefault="00DE3FE5" w:rsidP="00DE3FE5">
      <w:pPr>
        <w:spacing w:after="0"/>
        <w:jc w:val="both"/>
        <w:rPr>
          <w:rFonts w:cs="Calibri"/>
          <w:b/>
          <w:bCs/>
          <w:i/>
          <w:sz w:val="24"/>
          <w:szCs w:val="24"/>
        </w:rPr>
      </w:pPr>
      <w:r w:rsidRPr="00DE3FE5">
        <w:rPr>
          <w:rFonts w:cs="Calibri"/>
          <w:iCs/>
          <w:sz w:val="24"/>
          <w:szCs w:val="24"/>
        </w:rPr>
        <w:t xml:space="preserve">Departament Baz Referencyjnych i Kontroli Terenowych Agencji Restrukturyzacji </w:t>
      </w:r>
      <w:r w:rsidRPr="00DE3FE5">
        <w:rPr>
          <w:rFonts w:cs="Calibri"/>
          <w:iCs/>
          <w:sz w:val="24"/>
          <w:szCs w:val="24"/>
        </w:rPr>
        <w:br/>
        <w:t xml:space="preserve">i Modernizacji Rolnictwa przeprowadził kontrolę na miejscu, w ramach której dokonano weryfikacji danych zawartych we wniosku o przyznanie pomocy/wniosku o płatność </w:t>
      </w:r>
      <w:r w:rsidRPr="00DE3FE5">
        <w:rPr>
          <w:rFonts w:cs="Calibri"/>
          <w:iCs/>
          <w:sz w:val="24"/>
          <w:szCs w:val="24"/>
        </w:rPr>
        <w:br/>
        <w:t xml:space="preserve">i załącznikach, poprawności realizacji operacji oraz zobowiązań podmiotu kontrolowanego wynikających z podpisanej umowy przyznania pomocy na operację </w:t>
      </w:r>
      <w:r w:rsidRPr="00DE3FE5">
        <w:rPr>
          <w:rFonts w:cs="Calibri"/>
          <w:i/>
          <w:sz w:val="24"/>
          <w:szCs w:val="24"/>
        </w:rPr>
        <w:t xml:space="preserve">Funkcjonowanie SIR </w:t>
      </w:r>
      <w:r w:rsidRPr="00DE3FE5">
        <w:rPr>
          <w:rFonts w:cs="Calibri"/>
          <w:i/>
          <w:sz w:val="24"/>
          <w:szCs w:val="24"/>
        </w:rPr>
        <w:br/>
        <w:t>w MODR Warszawa w 2021 roku</w:t>
      </w:r>
      <w:r w:rsidRPr="00DE3FE5">
        <w:rPr>
          <w:rFonts w:cs="Calibri"/>
          <w:iCs/>
          <w:sz w:val="24"/>
          <w:szCs w:val="24"/>
        </w:rPr>
        <w:t>. W wyniku kontroli nie stwierdzono uchybień.</w:t>
      </w:r>
    </w:p>
    <w:p w14:paraId="7C3CF072" w14:textId="77777777" w:rsidR="00DE3FE5" w:rsidRPr="00DE3FE5" w:rsidRDefault="00DE3FE5" w:rsidP="00DE3FE5">
      <w:pPr>
        <w:spacing w:after="0"/>
        <w:jc w:val="both"/>
        <w:rPr>
          <w:rFonts w:cs="Calibri"/>
          <w:iCs/>
          <w:sz w:val="24"/>
          <w:szCs w:val="24"/>
        </w:rPr>
      </w:pPr>
    </w:p>
    <w:p w14:paraId="48E12FE3" w14:textId="77777777" w:rsidR="00DE3FE5" w:rsidRPr="00DE3FE5" w:rsidRDefault="00DE3FE5" w:rsidP="00DE3FE5">
      <w:pPr>
        <w:spacing w:after="0"/>
        <w:jc w:val="both"/>
        <w:rPr>
          <w:rFonts w:cs="Calibri"/>
          <w:b/>
          <w:bCs/>
          <w:i/>
          <w:sz w:val="24"/>
          <w:szCs w:val="24"/>
        </w:rPr>
      </w:pPr>
      <w:r w:rsidRPr="00DE3FE5">
        <w:rPr>
          <w:rFonts w:cs="Calibri"/>
          <w:b/>
          <w:bCs/>
          <w:i/>
          <w:sz w:val="24"/>
          <w:szCs w:val="24"/>
        </w:rPr>
        <w:t xml:space="preserve">Pomorski Ośrodek Doradztwa Rolniczego </w:t>
      </w:r>
    </w:p>
    <w:p w14:paraId="01F6F5A7" w14:textId="77777777" w:rsidR="00DE3FE5" w:rsidRPr="00DE3FE5" w:rsidRDefault="00DE3FE5" w:rsidP="00DE3FE5">
      <w:pPr>
        <w:spacing w:after="0"/>
        <w:jc w:val="both"/>
        <w:rPr>
          <w:rFonts w:cs="Calibri"/>
          <w:iCs/>
          <w:sz w:val="24"/>
          <w:szCs w:val="24"/>
        </w:rPr>
      </w:pPr>
      <w:r w:rsidRPr="00DE3FE5">
        <w:rPr>
          <w:rFonts w:cs="Calibri"/>
          <w:iCs/>
          <w:sz w:val="24"/>
          <w:szCs w:val="24"/>
        </w:rPr>
        <w:t>W dniach 09</w:t>
      </w:r>
      <w:r w:rsidRPr="00DE3FE5">
        <w:rPr>
          <w:sz w:val="24"/>
          <w:szCs w:val="24"/>
        </w:rPr>
        <w:t>-</w:t>
      </w:r>
      <w:r w:rsidRPr="00DE3FE5">
        <w:rPr>
          <w:rFonts w:cs="Calibri"/>
          <w:iCs/>
          <w:sz w:val="24"/>
          <w:szCs w:val="24"/>
        </w:rPr>
        <w:t xml:space="preserve">11 marca 2022 roku miała miejsce jedna kontrola z ARiMR w siedzibie PODR </w:t>
      </w:r>
      <w:r w:rsidRPr="00DE3FE5">
        <w:rPr>
          <w:rFonts w:cs="Calibri"/>
          <w:iCs/>
          <w:sz w:val="24"/>
          <w:szCs w:val="24"/>
        </w:rPr>
        <w:br/>
        <w:t>w Lubaniu. Kontrola dotyczyła weryfikacji danych zawartych we wniosku o przyznanie pomocy/wniosku o płatność i ich załącznikach, poprawności realizacji operacji oraz zobowiązań podmiotu kontrolowanego wynikających z podpisanej umowy przyznania pomocy. W wyniku kontroli nie stwierdzono uchybień.</w:t>
      </w:r>
    </w:p>
    <w:p w14:paraId="7A3AC781" w14:textId="77777777" w:rsidR="00DE3FE5" w:rsidRPr="00DE3FE5" w:rsidRDefault="00DE3FE5" w:rsidP="00DE3FE5">
      <w:pPr>
        <w:spacing w:after="0"/>
        <w:jc w:val="both"/>
        <w:rPr>
          <w:rFonts w:cs="Calibri"/>
          <w:iCs/>
          <w:sz w:val="24"/>
          <w:szCs w:val="24"/>
        </w:rPr>
      </w:pPr>
    </w:p>
    <w:p w14:paraId="3C0496C7" w14:textId="77777777" w:rsidR="00DE3FE5" w:rsidRPr="00DE3FE5" w:rsidRDefault="00DE3FE5" w:rsidP="00DE3FE5">
      <w:pPr>
        <w:spacing w:after="0"/>
        <w:jc w:val="both"/>
        <w:rPr>
          <w:rFonts w:cs="Calibri"/>
          <w:b/>
          <w:bCs/>
          <w:i/>
          <w:sz w:val="24"/>
          <w:szCs w:val="24"/>
        </w:rPr>
      </w:pPr>
      <w:r w:rsidRPr="00DE3FE5">
        <w:rPr>
          <w:rFonts w:cs="Calibri"/>
          <w:b/>
          <w:bCs/>
          <w:i/>
          <w:sz w:val="24"/>
          <w:szCs w:val="24"/>
        </w:rPr>
        <w:t>Warmińsko-mazurski Ośrodek Doradztwa Rolniczego</w:t>
      </w:r>
    </w:p>
    <w:p w14:paraId="171924E4" w14:textId="334F638B" w:rsidR="00DE3FE5" w:rsidRPr="00DE3FE5" w:rsidRDefault="00DE3FE5" w:rsidP="00DE3FE5">
      <w:pPr>
        <w:spacing w:after="0"/>
        <w:jc w:val="both"/>
        <w:rPr>
          <w:rFonts w:cs="Calibri"/>
          <w:iCs/>
          <w:sz w:val="24"/>
          <w:szCs w:val="24"/>
        </w:rPr>
      </w:pPr>
      <w:r w:rsidRPr="00DE3FE5">
        <w:rPr>
          <w:rFonts w:cs="Calibri"/>
          <w:iCs/>
          <w:sz w:val="24"/>
          <w:szCs w:val="24"/>
        </w:rPr>
        <w:t>W dniach 11</w:t>
      </w:r>
      <w:r w:rsidRPr="00DE3FE5">
        <w:rPr>
          <w:sz w:val="24"/>
          <w:szCs w:val="24"/>
        </w:rPr>
        <w:t>-</w:t>
      </w:r>
      <w:r w:rsidRPr="00DE3FE5">
        <w:rPr>
          <w:rFonts w:cs="Calibri"/>
          <w:iCs/>
          <w:sz w:val="24"/>
          <w:szCs w:val="24"/>
        </w:rPr>
        <w:t>14</w:t>
      </w:r>
      <w:r w:rsidR="001859D9">
        <w:rPr>
          <w:rFonts w:cs="Calibri"/>
          <w:iCs/>
          <w:sz w:val="24"/>
          <w:szCs w:val="24"/>
        </w:rPr>
        <w:t xml:space="preserve"> </w:t>
      </w:r>
      <w:r w:rsidRPr="00DE3FE5">
        <w:rPr>
          <w:rFonts w:cs="Calibri"/>
          <w:iCs/>
          <w:sz w:val="24"/>
          <w:szCs w:val="24"/>
        </w:rPr>
        <w:t>stycznia 2022 roku odbyła się kontrola ARiMR wniosku o płatność w ramach pomocy technicznej zawartej w PROW 2014</w:t>
      </w:r>
      <w:r w:rsidRPr="00DE3FE5">
        <w:rPr>
          <w:sz w:val="24"/>
          <w:szCs w:val="24"/>
        </w:rPr>
        <w:t>-</w:t>
      </w:r>
      <w:r w:rsidRPr="00DE3FE5">
        <w:rPr>
          <w:rFonts w:cs="Calibri"/>
          <w:iCs/>
          <w:sz w:val="24"/>
          <w:szCs w:val="24"/>
        </w:rPr>
        <w:t xml:space="preserve">2020. Kontrola dotyczyła operacji </w:t>
      </w:r>
      <w:r w:rsidRPr="00DE3FE5">
        <w:rPr>
          <w:rFonts w:cs="Calibri"/>
          <w:i/>
          <w:sz w:val="24"/>
          <w:szCs w:val="24"/>
        </w:rPr>
        <w:t>Działania na rzecz rozwoju innowacji w rolnictwie w woj. warmińsko-mazurskim w latach 2018-2019</w:t>
      </w:r>
      <w:r w:rsidRPr="00DE3FE5">
        <w:rPr>
          <w:rFonts w:cs="Calibri"/>
          <w:iCs/>
          <w:sz w:val="24"/>
          <w:szCs w:val="24"/>
        </w:rPr>
        <w:t>. Kontrola przebiegła bez zastrzeżeń.</w:t>
      </w:r>
    </w:p>
    <w:p w14:paraId="3AA8F514" w14:textId="77777777" w:rsidR="00DE3FE5" w:rsidRPr="00DE3FE5" w:rsidRDefault="00DE3FE5" w:rsidP="00DE3FE5">
      <w:pPr>
        <w:spacing w:after="0"/>
        <w:jc w:val="both"/>
        <w:rPr>
          <w:rFonts w:cs="Calibri"/>
          <w:iCs/>
          <w:sz w:val="24"/>
          <w:szCs w:val="24"/>
        </w:rPr>
      </w:pPr>
    </w:p>
    <w:p w14:paraId="7ECEC738" w14:textId="77777777" w:rsidR="00DE3FE5" w:rsidRPr="00DE3FE5" w:rsidRDefault="00DE3FE5" w:rsidP="00DE3FE5">
      <w:pPr>
        <w:spacing w:after="0"/>
        <w:jc w:val="both"/>
        <w:rPr>
          <w:rFonts w:cs="Calibri"/>
          <w:b/>
          <w:bCs/>
          <w:i/>
          <w:sz w:val="24"/>
          <w:szCs w:val="24"/>
        </w:rPr>
      </w:pPr>
      <w:r w:rsidRPr="00DE3FE5">
        <w:rPr>
          <w:rFonts w:cs="Calibri"/>
          <w:b/>
          <w:bCs/>
          <w:i/>
          <w:sz w:val="24"/>
          <w:szCs w:val="24"/>
        </w:rPr>
        <w:t>Zachodniopomorskie Ośrodek Doradztwa Rolniczego</w:t>
      </w:r>
    </w:p>
    <w:p w14:paraId="5DBDB012" w14:textId="77777777" w:rsidR="00DE3FE5" w:rsidRPr="00DE3FE5" w:rsidRDefault="00DE3FE5" w:rsidP="00DE3FE5">
      <w:pPr>
        <w:spacing w:after="0"/>
        <w:jc w:val="both"/>
        <w:rPr>
          <w:rFonts w:cs="Calibri"/>
          <w:iCs/>
          <w:sz w:val="24"/>
          <w:szCs w:val="24"/>
        </w:rPr>
      </w:pPr>
      <w:r w:rsidRPr="00DE3FE5">
        <w:rPr>
          <w:rFonts w:cs="Calibri"/>
          <w:iCs/>
          <w:sz w:val="24"/>
          <w:szCs w:val="24"/>
        </w:rPr>
        <w:t>W roku 2022 odbyła się kontrola z Ministerstwa Rolnictwa i Rozwoju Wsi dotycząca realizacji wydatków zgodnie z zasadami kwalifikowalności w ramach przyznanej dotacji celowej na realizację zadań Sieci na Rzecz Innowacji w rolnictwie i na obszarach wiejskich w roku 2022. Okres objęty kontrolą: 1 stycznia 2022 – 31 sierpnia 2022. W wyniku kontroli nie stwierdzono uchybień.</w:t>
      </w:r>
    </w:p>
    <w:p w14:paraId="51187EC6" w14:textId="77777777" w:rsidR="00DE3FE5" w:rsidRPr="00DE3FE5" w:rsidRDefault="00DE3FE5" w:rsidP="00DE3FE5">
      <w:pPr>
        <w:spacing w:after="0"/>
        <w:jc w:val="both"/>
        <w:rPr>
          <w:rFonts w:cs="Calibri"/>
          <w:iCs/>
          <w:sz w:val="24"/>
          <w:szCs w:val="24"/>
        </w:rPr>
      </w:pPr>
    </w:p>
    <w:p w14:paraId="33C462C6" w14:textId="77777777" w:rsidR="00DE3FE5" w:rsidRPr="00DE3FE5" w:rsidRDefault="00DE3FE5" w:rsidP="00DE3FE5">
      <w:pPr>
        <w:spacing w:after="0"/>
        <w:jc w:val="both"/>
        <w:rPr>
          <w:rFonts w:cs="Calibri"/>
          <w:b/>
          <w:bCs/>
          <w:i/>
          <w:iCs/>
          <w:sz w:val="24"/>
          <w:szCs w:val="24"/>
        </w:rPr>
      </w:pPr>
      <w:r w:rsidRPr="00DE3FE5">
        <w:rPr>
          <w:rFonts w:cs="Calibri"/>
          <w:b/>
          <w:bCs/>
          <w:i/>
          <w:iCs/>
          <w:sz w:val="24"/>
          <w:szCs w:val="24"/>
        </w:rPr>
        <w:t>Centrum Doradztwa Rolniczego w Brwinowie</w:t>
      </w:r>
    </w:p>
    <w:p w14:paraId="100E0E8A" w14:textId="73A1F1BC" w:rsidR="00DE3FE5" w:rsidRPr="00DE3FE5" w:rsidRDefault="00DE3FE5" w:rsidP="00DE3FE5">
      <w:pPr>
        <w:spacing w:after="0"/>
        <w:jc w:val="both"/>
        <w:rPr>
          <w:rFonts w:cs="Calibri"/>
          <w:iCs/>
          <w:sz w:val="24"/>
          <w:szCs w:val="24"/>
        </w:rPr>
      </w:pPr>
      <w:r w:rsidRPr="00DE3FE5">
        <w:rPr>
          <w:rFonts w:cs="Calibri"/>
          <w:iCs/>
          <w:sz w:val="24"/>
          <w:szCs w:val="24"/>
        </w:rPr>
        <w:t>W dniach 05</w:t>
      </w:r>
      <w:r w:rsidRPr="00DE3FE5">
        <w:rPr>
          <w:sz w:val="24"/>
          <w:szCs w:val="24"/>
        </w:rPr>
        <w:t>-</w:t>
      </w:r>
      <w:r w:rsidRPr="00DE3FE5">
        <w:rPr>
          <w:rFonts w:cs="Calibri"/>
          <w:iCs/>
          <w:sz w:val="24"/>
          <w:szCs w:val="24"/>
        </w:rPr>
        <w:t xml:space="preserve">07.04.2022 r. miała miejsce kontrola na miejscu realizacji umowy nr 160/20 </w:t>
      </w:r>
      <w:r w:rsidRPr="00DE3FE5">
        <w:rPr>
          <w:rFonts w:cs="Calibri"/>
          <w:iCs/>
          <w:sz w:val="24"/>
          <w:szCs w:val="24"/>
        </w:rPr>
        <w:br/>
        <w:t xml:space="preserve">z dn. 03.11.2020 r. Umowa dot. operacji pn. </w:t>
      </w:r>
      <w:r w:rsidRPr="00DE3FE5">
        <w:rPr>
          <w:rFonts w:cs="Calibri"/>
          <w:i/>
          <w:sz w:val="24"/>
          <w:szCs w:val="24"/>
        </w:rPr>
        <w:t xml:space="preserve">Realizacja operacji zgłoszonej przez partnera Krajowej Sieci Obszarów Wiejskich (Instytut Zootechniki – Państwowy Instytut Badawczy </w:t>
      </w:r>
      <w:r w:rsidRPr="00DE3FE5">
        <w:rPr>
          <w:rFonts w:cs="Calibri"/>
          <w:i/>
          <w:sz w:val="24"/>
          <w:szCs w:val="24"/>
        </w:rPr>
        <w:br/>
        <w:t xml:space="preserve">z siedzibą w Krakowie) w ramach </w:t>
      </w:r>
      <w:r w:rsidR="00775197" w:rsidRPr="00775197">
        <w:rPr>
          <w:rFonts w:cs="Calibri"/>
          <w:i/>
          <w:sz w:val="24"/>
          <w:szCs w:val="24"/>
        </w:rPr>
        <w:t>P</w:t>
      </w:r>
      <w:r w:rsidR="009F4828" w:rsidRPr="00775197">
        <w:rPr>
          <w:rFonts w:cs="Calibri"/>
          <w:i/>
          <w:sz w:val="24"/>
          <w:szCs w:val="24"/>
        </w:rPr>
        <w:t>lan</w:t>
      </w:r>
      <w:r w:rsidRPr="00775197">
        <w:rPr>
          <w:rFonts w:cs="Calibri"/>
          <w:i/>
          <w:sz w:val="24"/>
          <w:szCs w:val="24"/>
        </w:rPr>
        <w:t>u operacyjnego na lata 2020</w:t>
      </w:r>
      <w:r w:rsidRPr="00775197">
        <w:rPr>
          <w:i/>
          <w:sz w:val="24"/>
          <w:szCs w:val="24"/>
        </w:rPr>
        <w:t>-</w:t>
      </w:r>
      <w:r w:rsidRPr="00775197">
        <w:rPr>
          <w:rFonts w:cs="Calibri"/>
          <w:i/>
          <w:sz w:val="24"/>
          <w:szCs w:val="24"/>
        </w:rPr>
        <w:t>2021</w:t>
      </w:r>
      <w:r w:rsidRPr="00DE3FE5">
        <w:rPr>
          <w:rFonts w:cs="Calibri"/>
          <w:i/>
          <w:sz w:val="24"/>
          <w:szCs w:val="24"/>
        </w:rPr>
        <w:t xml:space="preserve"> Centrum Doradztwa Rolniczego w Brwinowie w zakresie jednostki centralnej KSOW</w:t>
      </w:r>
      <w:r w:rsidRPr="00DE3FE5">
        <w:rPr>
          <w:rFonts w:cs="Calibri"/>
          <w:iCs/>
          <w:sz w:val="24"/>
          <w:szCs w:val="24"/>
        </w:rPr>
        <w:t xml:space="preserve">. Czynności kontrolne </w:t>
      </w:r>
      <w:r w:rsidRPr="00DE3FE5">
        <w:rPr>
          <w:rFonts w:cs="Calibri"/>
          <w:iCs/>
          <w:sz w:val="24"/>
          <w:szCs w:val="24"/>
        </w:rPr>
        <w:lastRenderedPageBreak/>
        <w:t xml:space="preserve">przeprowadzone były przez pracowników Departamentu Baz Referencyjnych i Kontroli Terenowych Agencji Restrukturyzacji i Modernizacji Rolnictwa w Warszawie. W wyniku kontroli nie stwierdzono uchybień. </w:t>
      </w:r>
    </w:p>
    <w:p w14:paraId="065077FD" w14:textId="77777777" w:rsidR="00DE3FE5" w:rsidRPr="00DE3FE5" w:rsidRDefault="00DE3FE5" w:rsidP="00DE3FE5">
      <w:pPr>
        <w:spacing w:after="0"/>
        <w:jc w:val="both"/>
        <w:rPr>
          <w:rFonts w:cs="Calibri"/>
          <w:b/>
          <w:bCs/>
          <w:i/>
          <w:sz w:val="24"/>
          <w:szCs w:val="24"/>
        </w:rPr>
      </w:pPr>
    </w:p>
    <w:p w14:paraId="5817CCB2" w14:textId="77777777" w:rsidR="00DE3FE5" w:rsidRPr="00DE3FE5" w:rsidRDefault="00DE3FE5" w:rsidP="00DE3FE5">
      <w:pPr>
        <w:spacing w:after="0"/>
        <w:jc w:val="both"/>
        <w:rPr>
          <w:rFonts w:cs="Calibri"/>
          <w:b/>
          <w:bCs/>
          <w:i/>
          <w:sz w:val="24"/>
          <w:szCs w:val="24"/>
        </w:rPr>
      </w:pPr>
      <w:r w:rsidRPr="00DE3FE5">
        <w:rPr>
          <w:rFonts w:cs="Calibri"/>
          <w:b/>
          <w:bCs/>
          <w:i/>
          <w:sz w:val="24"/>
          <w:szCs w:val="24"/>
        </w:rPr>
        <w:t>Ministerstwo Rolnictwa i Rozwoju Wsi</w:t>
      </w:r>
    </w:p>
    <w:p w14:paraId="2414B3D0" w14:textId="101A4877" w:rsidR="00DE3FE5" w:rsidRPr="00DE3FE5" w:rsidRDefault="00DE3FE5" w:rsidP="00DE3FE5">
      <w:pPr>
        <w:spacing w:after="0"/>
        <w:jc w:val="both"/>
        <w:rPr>
          <w:rFonts w:cs="Calibri"/>
          <w:iCs/>
          <w:sz w:val="24"/>
          <w:szCs w:val="24"/>
        </w:rPr>
      </w:pPr>
      <w:r w:rsidRPr="00DE3FE5">
        <w:rPr>
          <w:rFonts w:cs="Calibri"/>
          <w:iCs/>
          <w:sz w:val="24"/>
          <w:szCs w:val="24"/>
        </w:rPr>
        <w:t xml:space="preserve">Ministerstwo w roku 2022 przeprowadziło dwie kontrole: w łódzkim oraz zachodniopomorskim Ośrodku Doradztwa Rolniczego. Zakres kontroli obejmował realizację wydatków zgodnie z zasadami kwalifikowalności w ramach przyznanej dotacji celowej na realizację zadań Sieci na </w:t>
      </w:r>
      <w:r w:rsidR="00D67EB1">
        <w:rPr>
          <w:rFonts w:cs="Calibri"/>
          <w:iCs/>
          <w:sz w:val="24"/>
          <w:szCs w:val="24"/>
        </w:rPr>
        <w:t>R</w:t>
      </w:r>
      <w:r w:rsidRPr="00DE3FE5">
        <w:rPr>
          <w:rFonts w:cs="Calibri"/>
          <w:iCs/>
          <w:sz w:val="24"/>
          <w:szCs w:val="24"/>
        </w:rPr>
        <w:t xml:space="preserve">zecz </w:t>
      </w:r>
      <w:r w:rsidR="00D67EB1">
        <w:rPr>
          <w:rFonts w:cs="Calibri"/>
          <w:iCs/>
          <w:sz w:val="24"/>
          <w:szCs w:val="24"/>
        </w:rPr>
        <w:t>I</w:t>
      </w:r>
      <w:r w:rsidRPr="00DE3FE5">
        <w:rPr>
          <w:rFonts w:cs="Calibri"/>
          <w:iCs/>
          <w:sz w:val="24"/>
          <w:szCs w:val="24"/>
        </w:rPr>
        <w:t xml:space="preserve">nnowacji w rolnictwie i na obszarach wiejskich (SIR) w tym poprzez realizację </w:t>
      </w:r>
      <w:r w:rsidR="00775197" w:rsidRPr="00775197">
        <w:rPr>
          <w:rFonts w:cs="Calibri"/>
          <w:i/>
          <w:sz w:val="24"/>
          <w:szCs w:val="24"/>
        </w:rPr>
        <w:t>P</w:t>
      </w:r>
      <w:r w:rsidR="009F4828" w:rsidRPr="00775197">
        <w:rPr>
          <w:rFonts w:cs="Calibri"/>
          <w:i/>
          <w:sz w:val="24"/>
          <w:szCs w:val="24"/>
        </w:rPr>
        <w:t>lan</w:t>
      </w:r>
      <w:r w:rsidRPr="00775197">
        <w:rPr>
          <w:rFonts w:cs="Calibri"/>
          <w:i/>
          <w:sz w:val="24"/>
          <w:szCs w:val="24"/>
        </w:rPr>
        <w:t>u operacyjnego KSOW na lata 2022</w:t>
      </w:r>
      <w:r w:rsidR="00775197" w:rsidRPr="00775197">
        <w:rPr>
          <w:i/>
          <w:sz w:val="24"/>
          <w:szCs w:val="24"/>
        </w:rPr>
        <w:t>-</w:t>
      </w:r>
      <w:r w:rsidRPr="00775197">
        <w:rPr>
          <w:rFonts w:cs="Calibri"/>
          <w:i/>
          <w:sz w:val="24"/>
          <w:szCs w:val="24"/>
        </w:rPr>
        <w:t>2023</w:t>
      </w:r>
      <w:r w:rsidRPr="00DE3FE5">
        <w:rPr>
          <w:rFonts w:cs="Calibri"/>
          <w:iCs/>
          <w:sz w:val="24"/>
          <w:szCs w:val="24"/>
        </w:rPr>
        <w:t xml:space="preserve"> na poziomie województwa </w:t>
      </w:r>
      <w:r w:rsidR="001829E4">
        <w:rPr>
          <w:rFonts w:cs="Calibri"/>
          <w:iCs/>
          <w:sz w:val="24"/>
          <w:szCs w:val="24"/>
        </w:rPr>
        <w:br/>
      </w:r>
      <w:r w:rsidRPr="00DE3FE5">
        <w:rPr>
          <w:rFonts w:cs="Calibri"/>
          <w:iCs/>
          <w:sz w:val="24"/>
          <w:szCs w:val="24"/>
        </w:rPr>
        <w:t>w okresie od 01.01. do 31.08.2022 r. W przypadku Łódzkiego Ośrodka Doradztwa Rolniczego w wyniku kontroli nie stwierdzono uchybień, natomiast w Zachodniopomorskim Ośrodku Doradztwa Rolniczego wynik kontroli był pozytywny z zastrzeżeniami. Wydatkowanie środków z dotacji</w:t>
      </w:r>
      <w:r w:rsidR="001859D9">
        <w:rPr>
          <w:rFonts w:cs="Calibri"/>
          <w:iCs/>
          <w:sz w:val="24"/>
          <w:szCs w:val="24"/>
        </w:rPr>
        <w:t xml:space="preserve"> </w:t>
      </w:r>
      <w:r w:rsidRPr="00DE3FE5">
        <w:rPr>
          <w:rFonts w:cs="Calibri"/>
          <w:iCs/>
          <w:sz w:val="24"/>
          <w:szCs w:val="24"/>
        </w:rPr>
        <w:t>celowej było prawidłowe, natomiast w wyniku kontroli wydano następujące zalecenia:</w:t>
      </w:r>
    </w:p>
    <w:p w14:paraId="494302A9" w14:textId="629EB688" w:rsidR="00DE3FE5" w:rsidRPr="00DE3FE5" w:rsidRDefault="00DE3FE5" w:rsidP="00DE3FE5">
      <w:pPr>
        <w:spacing w:after="0"/>
        <w:jc w:val="both"/>
        <w:rPr>
          <w:rFonts w:cs="Calibri"/>
          <w:iCs/>
          <w:sz w:val="24"/>
          <w:szCs w:val="24"/>
        </w:rPr>
      </w:pPr>
      <w:r w:rsidRPr="00DE3FE5">
        <w:rPr>
          <w:rFonts w:cs="Calibri"/>
          <w:iCs/>
          <w:sz w:val="24"/>
          <w:szCs w:val="24"/>
        </w:rPr>
        <w:t xml:space="preserve">– zapewnienie należytej staranności w procesie sporządzania </w:t>
      </w:r>
      <w:r w:rsidR="009F4828">
        <w:rPr>
          <w:rFonts w:cs="Calibri"/>
          <w:iCs/>
          <w:sz w:val="24"/>
          <w:szCs w:val="24"/>
        </w:rPr>
        <w:t>plan</w:t>
      </w:r>
      <w:r w:rsidRPr="00DE3FE5">
        <w:rPr>
          <w:rFonts w:cs="Calibri"/>
          <w:iCs/>
          <w:sz w:val="24"/>
          <w:szCs w:val="24"/>
        </w:rPr>
        <w:t xml:space="preserve">ów </w:t>
      </w:r>
      <w:r w:rsidR="009F4828">
        <w:rPr>
          <w:rFonts w:cs="Calibri"/>
          <w:iCs/>
          <w:sz w:val="24"/>
          <w:szCs w:val="24"/>
        </w:rPr>
        <w:t>o</w:t>
      </w:r>
      <w:r w:rsidRPr="00DE3FE5">
        <w:rPr>
          <w:rFonts w:cs="Calibri"/>
          <w:iCs/>
          <w:sz w:val="24"/>
          <w:szCs w:val="24"/>
        </w:rPr>
        <w:t xml:space="preserve">peracyjnych KSOW oraz ich aktualizacji w świetle ponoszonych wydatków; </w:t>
      </w:r>
    </w:p>
    <w:p w14:paraId="2AC9EDE7" w14:textId="680CDF73" w:rsidR="00DE3FE5" w:rsidRPr="00DE3FE5" w:rsidRDefault="00DE3FE5" w:rsidP="00DE3FE5">
      <w:pPr>
        <w:spacing w:after="0"/>
        <w:jc w:val="both"/>
        <w:rPr>
          <w:rFonts w:cs="Calibri"/>
          <w:iCs/>
          <w:sz w:val="24"/>
          <w:szCs w:val="24"/>
        </w:rPr>
      </w:pPr>
      <w:r w:rsidRPr="00DE3FE5">
        <w:rPr>
          <w:rFonts w:cs="Calibri"/>
          <w:iCs/>
          <w:sz w:val="24"/>
          <w:szCs w:val="24"/>
        </w:rPr>
        <w:t xml:space="preserve">– wzmocnienie nadzoru nad procesem wizualizacji materiałów informacyjno – reklamowych w realizowanych operacjach z </w:t>
      </w:r>
      <w:r w:rsidR="00D67EB1">
        <w:rPr>
          <w:rFonts w:cs="Calibri"/>
          <w:iCs/>
          <w:sz w:val="24"/>
          <w:szCs w:val="24"/>
        </w:rPr>
        <w:t>p</w:t>
      </w:r>
      <w:r w:rsidR="009F4828">
        <w:rPr>
          <w:rFonts w:cs="Calibri"/>
          <w:iCs/>
          <w:sz w:val="24"/>
          <w:szCs w:val="24"/>
        </w:rPr>
        <w:t>lan</w:t>
      </w:r>
      <w:r w:rsidRPr="00DE3FE5">
        <w:rPr>
          <w:rFonts w:cs="Calibri"/>
          <w:iCs/>
          <w:sz w:val="24"/>
          <w:szCs w:val="24"/>
        </w:rPr>
        <w:t xml:space="preserve">u </w:t>
      </w:r>
      <w:r w:rsidR="00D67EB1">
        <w:rPr>
          <w:rFonts w:cs="Calibri"/>
          <w:iCs/>
          <w:sz w:val="24"/>
          <w:szCs w:val="24"/>
        </w:rPr>
        <w:t>o</w:t>
      </w:r>
      <w:r w:rsidRPr="00DE3FE5">
        <w:rPr>
          <w:rFonts w:cs="Calibri"/>
          <w:iCs/>
          <w:sz w:val="24"/>
          <w:szCs w:val="24"/>
        </w:rPr>
        <w:t xml:space="preserve">peracyjnego KSOW oraz zapoznanie pracowników odpowiedzianych za proces z </w:t>
      </w:r>
      <w:r w:rsidR="00D67EB1">
        <w:rPr>
          <w:rFonts w:cs="Calibri"/>
          <w:iCs/>
          <w:sz w:val="24"/>
          <w:szCs w:val="24"/>
        </w:rPr>
        <w:t>k</w:t>
      </w:r>
      <w:r w:rsidRPr="00DE3FE5">
        <w:rPr>
          <w:rFonts w:cs="Calibri"/>
          <w:iCs/>
          <w:sz w:val="24"/>
          <w:szCs w:val="24"/>
        </w:rPr>
        <w:t xml:space="preserve">sięgą wizualizacji znaku PROW 2014-2020 zamieszczoną na stronie internetowej MRiRW; </w:t>
      </w:r>
    </w:p>
    <w:p w14:paraId="1FB88EF6" w14:textId="3088AFD2" w:rsidR="00DE3FE5" w:rsidRPr="00DE3FE5" w:rsidRDefault="00DE3FE5" w:rsidP="00DE3FE5">
      <w:pPr>
        <w:spacing w:after="0"/>
        <w:jc w:val="both"/>
        <w:rPr>
          <w:rFonts w:cs="Calibri"/>
          <w:iCs/>
          <w:sz w:val="24"/>
          <w:szCs w:val="24"/>
        </w:rPr>
      </w:pPr>
      <w:r w:rsidRPr="00DE3FE5">
        <w:rPr>
          <w:rFonts w:cs="Calibri"/>
          <w:iCs/>
          <w:sz w:val="24"/>
          <w:szCs w:val="24"/>
        </w:rPr>
        <w:t xml:space="preserve">– zwrot na rachunek bankowy Ministerstwa Rolnictwa i Rozwoju Wsi wskazany w umowie dotacji celowej środków z tytułu niezamieszczenia w broszurze pn. „Sposoby poprawy retencji wody w glebie” na pierwszej stronie okładki odesłania do instytucji zarządzającej PROW oraz niezamieszczenia informacji odesłania do organu odpowiedzialnego za treść informacji, które winien spełnić beneficjent przy rozpowszechnianiu i informowaniu o pomocy technicznej </w:t>
      </w:r>
      <w:r w:rsidR="001829E4">
        <w:rPr>
          <w:rFonts w:cs="Calibri"/>
          <w:iCs/>
          <w:sz w:val="24"/>
          <w:szCs w:val="24"/>
        </w:rPr>
        <w:br/>
      </w:r>
      <w:r w:rsidRPr="00DE3FE5">
        <w:rPr>
          <w:rFonts w:cs="Calibri"/>
          <w:iCs/>
          <w:sz w:val="24"/>
          <w:szCs w:val="24"/>
        </w:rPr>
        <w:t>z EFRROW. Zalecenia pokontrolne zostały wykonane.</w:t>
      </w:r>
    </w:p>
    <w:p w14:paraId="06513742" w14:textId="77777777" w:rsidR="00DE3FE5" w:rsidRPr="00DE3FE5" w:rsidRDefault="00DE3FE5" w:rsidP="00DE3FE5">
      <w:pPr>
        <w:spacing w:after="0"/>
        <w:jc w:val="both"/>
        <w:rPr>
          <w:rFonts w:cs="Calibri"/>
          <w:iCs/>
          <w:sz w:val="24"/>
          <w:szCs w:val="24"/>
        </w:rPr>
      </w:pPr>
    </w:p>
    <w:p w14:paraId="74C181D1" w14:textId="77777777" w:rsidR="00DE3FE5" w:rsidRPr="00DE3FE5" w:rsidRDefault="00DE3FE5" w:rsidP="00DE3FE5">
      <w:pPr>
        <w:rPr>
          <w:rFonts w:cs="Calibri"/>
          <w:b/>
          <w:sz w:val="24"/>
          <w:szCs w:val="24"/>
        </w:rPr>
      </w:pPr>
      <w:r w:rsidRPr="00DE3FE5">
        <w:rPr>
          <w:rFonts w:cs="Calibri"/>
          <w:b/>
          <w:sz w:val="24"/>
          <w:szCs w:val="24"/>
        </w:rPr>
        <w:t>Kontrole operacji realizowanych przez partnerów KSOW</w:t>
      </w:r>
    </w:p>
    <w:p w14:paraId="3E9E1A86" w14:textId="77777777" w:rsidR="00DE3FE5" w:rsidRPr="00DE3FE5" w:rsidRDefault="00DE3FE5" w:rsidP="00DE3FE5">
      <w:pPr>
        <w:jc w:val="both"/>
        <w:rPr>
          <w:rFonts w:cs="Calibri"/>
          <w:sz w:val="24"/>
          <w:szCs w:val="24"/>
        </w:rPr>
      </w:pPr>
      <w:r w:rsidRPr="00DE3FE5">
        <w:rPr>
          <w:rFonts w:cs="Calibri"/>
          <w:sz w:val="24"/>
          <w:szCs w:val="24"/>
        </w:rPr>
        <w:t>Jednostki przeprowadzały kontrole doraźne/na miejscu operacji realizowanych przez partnerów KSOW. Kontrole polegały na sprawdzeniu zgodności realizacji operacji z umowami partnerskimi, zestawieniem rzeczowo-finansowym oraz formami realizacji operacji deklarowanymi przez poszczególnych partnerów. Kontrolowano również sposób i formę informowania o Programie.</w:t>
      </w:r>
    </w:p>
    <w:p w14:paraId="526C5A39" w14:textId="77777777" w:rsidR="00DE3FE5" w:rsidRPr="00DE3FE5" w:rsidRDefault="00DE3FE5" w:rsidP="00DE3FE5">
      <w:pPr>
        <w:spacing w:after="0"/>
        <w:jc w:val="both"/>
        <w:rPr>
          <w:rFonts w:cs="Calibri"/>
          <w:b/>
          <w:bCs/>
          <w:i/>
          <w:sz w:val="24"/>
          <w:szCs w:val="24"/>
        </w:rPr>
      </w:pPr>
      <w:r w:rsidRPr="00DE3FE5">
        <w:rPr>
          <w:rFonts w:cs="Calibri"/>
          <w:b/>
          <w:bCs/>
          <w:i/>
          <w:sz w:val="24"/>
          <w:szCs w:val="24"/>
        </w:rPr>
        <w:t>Kujawsko-pomorska jednostka regionalna</w:t>
      </w:r>
    </w:p>
    <w:p w14:paraId="21CE2ADB" w14:textId="5F1CCB7A" w:rsidR="00DE3FE5" w:rsidRPr="00DE3FE5" w:rsidRDefault="00DE3FE5" w:rsidP="00DE3FE5">
      <w:pPr>
        <w:jc w:val="both"/>
        <w:rPr>
          <w:rFonts w:cs="Calibri"/>
          <w:sz w:val="24"/>
          <w:szCs w:val="24"/>
        </w:rPr>
      </w:pPr>
      <w:r w:rsidRPr="00DE3FE5">
        <w:rPr>
          <w:rFonts w:cs="Calibri"/>
          <w:sz w:val="24"/>
          <w:szCs w:val="24"/>
        </w:rPr>
        <w:t>W 2022 roku pracownicy SR KSOW przeprowadzili</w:t>
      </w:r>
      <w:r w:rsidRPr="00DE3FE5">
        <w:t xml:space="preserve"> </w:t>
      </w:r>
      <w:r w:rsidRPr="00DE3FE5">
        <w:rPr>
          <w:rFonts w:cs="Calibri"/>
          <w:sz w:val="24"/>
          <w:szCs w:val="24"/>
        </w:rPr>
        <w:t>dwie kontrole projektów partnerskich: jedną kontrolę dokumentacji</w:t>
      </w:r>
      <w:r w:rsidR="001859D9">
        <w:rPr>
          <w:rFonts w:cs="Calibri"/>
          <w:sz w:val="24"/>
          <w:szCs w:val="24"/>
        </w:rPr>
        <w:t xml:space="preserve"> </w:t>
      </w:r>
      <w:r w:rsidRPr="00DE3FE5">
        <w:rPr>
          <w:rFonts w:cs="Calibri"/>
          <w:sz w:val="24"/>
          <w:szCs w:val="24"/>
        </w:rPr>
        <w:t>operacji N</w:t>
      </w:r>
      <w:r w:rsidRPr="00DE3FE5">
        <w:rPr>
          <w:rFonts w:cs="Calibri"/>
          <w:i/>
          <w:iCs/>
          <w:sz w:val="24"/>
          <w:szCs w:val="24"/>
        </w:rPr>
        <w:t>owoczesna gospodarka pasieczna sposobem na poprawę ekosystemu</w:t>
      </w:r>
      <w:r w:rsidRPr="00DE3FE5">
        <w:rPr>
          <w:rFonts w:cs="Calibri"/>
          <w:sz w:val="24"/>
          <w:szCs w:val="24"/>
        </w:rPr>
        <w:t xml:space="preserve"> na miejscu u beneficjenta oraz jedną kontrolę monitorującą operacji </w:t>
      </w:r>
      <w:r w:rsidRPr="00DE3FE5">
        <w:rPr>
          <w:rFonts w:cs="Calibri"/>
          <w:i/>
          <w:iCs/>
          <w:sz w:val="24"/>
          <w:szCs w:val="24"/>
        </w:rPr>
        <w:lastRenderedPageBreak/>
        <w:t>Wybierz Strawę i Wyprawę na szlaku „Niech Cię Zakole</w:t>
      </w:r>
      <w:r w:rsidRPr="00DE3FE5">
        <w:rPr>
          <w:rFonts w:cs="Calibri"/>
          <w:sz w:val="24"/>
          <w:szCs w:val="24"/>
        </w:rPr>
        <w:t>”. Wyniki każdej z kontroli były pozytywne, nie stwierdzono uchybień.</w:t>
      </w:r>
    </w:p>
    <w:p w14:paraId="7D4EC77B" w14:textId="77777777" w:rsidR="00DE3FE5" w:rsidRPr="00DE3FE5" w:rsidRDefault="00DE3FE5" w:rsidP="00DE3FE5">
      <w:pPr>
        <w:spacing w:after="0"/>
        <w:rPr>
          <w:rFonts w:cs="Calibri"/>
          <w:b/>
          <w:bCs/>
          <w:i/>
          <w:sz w:val="24"/>
          <w:szCs w:val="24"/>
        </w:rPr>
      </w:pPr>
      <w:r w:rsidRPr="00DE3FE5">
        <w:rPr>
          <w:rFonts w:cs="Calibri"/>
          <w:b/>
          <w:bCs/>
          <w:i/>
          <w:sz w:val="24"/>
          <w:szCs w:val="24"/>
        </w:rPr>
        <w:t>Małopolska jednostka regionalna</w:t>
      </w:r>
    </w:p>
    <w:p w14:paraId="5247B52A" w14:textId="77777777" w:rsidR="00DE3FE5" w:rsidRPr="00DE3FE5" w:rsidRDefault="00DE3FE5" w:rsidP="00DE3FE5">
      <w:pPr>
        <w:spacing w:line="268" w:lineRule="auto"/>
        <w:jc w:val="both"/>
        <w:rPr>
          <w:rFonts w:cs="Calibri"/>
          <w:iCs/>
          <w:sz w:val="24"/>
          <w:szCs w:val="24"/>
        </w:rPr>
      </w:pPr>
      <w:r w:rsidRPr="00DE3FE5">
        <w:rPr>
          <w:rFonts w:cs="Calibri"/>
          <w:iCs/>
          <w:sz w:val="24"/>
          <w:szCs w:val="24"/>
        </w:rPr>
        <w:t>W 2022 roku JR KSOW w województwie małopolskim przeprowadziła kontrole na miejscu wybranych do realizacji operacji partnerów KSOW. Przeprowadzono kontrole na miejscu osiem operacji partnerskich. Wszystkie przeprowadzone kontrole potwierdziły prawidłowość realizacji operacji zgodnie z założeniami wniosków. W trakcie realizacji operacji dokonywano także przeglądu stron internetowych partnerów KSOW celem weryfikacji zamieszczania informacji o realizowanych operacjach i o ich współfinansowaniu ze środków UE. Wnioskodawcy spełnili ww. wymogi.</w:t>
      </w:r>
    </w:p>
    <w:p w14:paraId="23FDF349" w14:textId="77777777" w:rsidR="00DE3FE5" w:rsidRPr="00DE3FE5" w:rsidRDefault="00DE3FE5" w:rsidP="00DE3FE5">
      <w:pPr>
        <w:spacing w:after="0"/>
        <w:rPr>
          <w:rFonts w:cs="Calibri"/>
          <w:b/>
          <w:bCs/>
          <w:i/>
          <w:sz w:val="24"/>
          <w:szCs w:val="24"/>
        </w:rPr>
      </w:pPr>
      <w:r w:rsidRPr="00DE3FE5">
        <w:rPr>
          <w:rFonts w:cs="Calibri"/>
          <w:b/>
          <w:bCs/>
          <w:i/>
          <w:sz w:val="24"/>
          <w:szCs w:val="24"/>
        </w:rPr>
        <w:t>Opolska jednostka regionalna</w:t>
      </w:r>
    </w:p>
    <w:p w14:paraId="606B07FE" w14:textId="7A64227E" w:rsidR="00DE3FE5" w:rsidRPr="00DE3FE5" w:rsidRDefault="00DE3FE5" w:rsidP="00DE3FE5">
      <w:pPr>
        <w:spacing w:after="0" w:line="268" w:lineRule="auto"/>
        <w:jc w:val="both"/>
        <w:rPr>
          <w:rFonts w:cs="Calibri"/>
          <w:iCs/>
          <w:sz w:val="24"/>
          <w:szCs w:val="24"/>
        </w:rPr>
      </w:pPr>
      <w:bookmarkStart w:id="17" w:name="_Hlk129940658"/>
      <w:r w:rsidRPr="00DE3FE5">
        <w:rPr>
          <w:rFonts w:cs="Calibri"/>
          <w:iCs/>
          <w:sz w:val="24"/>
          <w:szCs w:val="24"/>
        </w:rPr>
        <w:t>W ramach realizacji operacji partnerskich</w:t>
      </w:r>
      <w:r w:rsidR="001859D9">
        <w:rPr>
          <w:rFonts w:cs="Calibri"/>
          <w:iCs/>
          <w:sz w:val="24"/>
          <w:szCs w:val="24"/>
        </w:rPr>
        <w:t xml:space="preserve"> </w:t>
      </w:r>
      <w:r w:rsidRPr="00DE3FE5">
        <w:rPr>
          <w:rFonts w:cs="Calibri"/>
          <w:iCs/>
          <w:sz w:val="24"/>
          <w:szCs w:val="24"/>
        </w:rPr>
        <w:t xml:space="preserve">dokonywano kontroli dwóch operacji partnerów KSOW </w:t>
      </w:r>
      <w:bookmarkEnd w:id="17"/>
      <w:r w:rsidRPr="00DE3FE5">
        <w:rPr>
          <w:rFonts w:cs="Calibri"/>
          <w:iCs/>
          <w:sz w:val="24"/>
          <w:szCs w:val="24"/>
        </w:rPr>
        <w:t>wyłonionych do realizacji w konkursie 6/2022, tj.:</w:t>
      </w:r>
    </w:p>
    <w:p w14:paraId="051E7843" w14:textId="77777777" w:rsidR="00DE3FE5" w:rsidRPr="00DE3FE5" w:rsidRDefault="00DE3FE5" w:rsidP="00DE3FE5">
      <w:pPr>
        <w:spacing w:after="0" w:line="268" w:lineRule="auto"/>
        <w:jc w:val="both"/>
        <w:rPr>
          <w:rFonts w:cs="Calibri"/>
          <w:iCs/>
          <w:sz w:val="24"/>
          <w:szCs w:val="24"/>
        </w:rPr>
      </w:pPr>
      <w:r w:rsidRPr="00DE3FE5">
        <w:rPr>
          <w:rFonts w:cs="Calibri"/>
          <w:iCs/>
          <w:sz w:val="24"/>
          <w:szCs w:val="24"/>
        </w:rPr>
        <w:t xml:space="preserve">– Gmina Pokój, operacja pn. </w:t>
      </w:r>
      <w:r w:rsidRPr="00DE3FE5">
        <w:rPr>
          <w:rFonts w:cs="Calibri"/>
          <w:i/>
          <w:sz w:val="24"/>
          <w:szCs w:val="24"/>
        </w:rPr>
        <w:t>Wielkie Zmiany zaczynają się od Ciebie – zacznij myśleć EKO</w:t>
      </w:r>
      <w:r w:rsidRPr="00DE3FE5">
        <w:rPr>
          <w:rFonts w:cs="Calibri"/>
          <w:iCs/>
          <w:sz w:val="24"/>
          <w:szCs w:val="24"/>
        </w:rPr>
        <w:t>;</w:t>
      </w:r>
    </w:p>
    <w:p w14:paraId="7CF865C6" w14:textId="77777777" w:rsidR="00DE3FE5" w:rsidRPr="00DE3FE5" w:rsidRDefault="00DE3FE5" w:rsidP="00DE3FE5">
      <w:pPr>
        <w:jc w:val="both"/>
        <w:rPr>
          <w:rFonts w:cs="Calibri"/>
          <w:sz w:val="24"/>
          <w:szCs w:val="24"/>
        </w:rPr>
      </w:pPr>
      <w:r w:rsidRPr="00DE3FE5">
        <w:rPr>
          <w:rFonts w:cs="Calibri"/>
          <w:iCs/>
          <w:sz w:val="24"/>
          <w:szCs w:val="24"/>
        </w:rPr>
        <w:t>– Stowarzyszenie „Brzesko</w:t>
      </w:r>
      <w:r w:rsidRPr="00DE3FE5">
        <w:rPr>
          <w:sz w:val="24"/>
          <w:szCs w:val="24"/>
        </w:rPr>
        <w:t>–</w:t>
      </w:r>
      <w:r w:rsidRPr="00DE3FE5">
        <w:rPr>
          <w:rFonts w:cs="Calibri"/>
          <w:iCs/>
          <w:sz w:val="24"/>
          <w:szCs w:val="24"/>
        </w:rPr>
        <w:t xml:space="preserve">Oławska Wieś Historyczna”, operacja pn. </w:t>
      </w:r>
      <w:r w:rsidRPr="00DE3FE5">
        <w:rPr>
          <w:rFonts w:cs="Calibri"/>
          <w:i/>
          <w:sz w:val="24"/>
          <w:szCs w:val="24"/>
        </w:rPr>
        <w:t>Ekologicznie – czyli jak?</w:t>
      </w:r>
      <w:r w:rsidRPr="00DE3FE5">
        <w:rPr>
          <w:rFonts w:cs="Calibri"/>
          <w:iCs/>
          <w:sz w:val="24"/>
          <w:szCs w:val="24"/>
        </w:rPr>
        <w:t xml:space="preserve">. </w:t>
      </w:r>
      <w:r w:rsidRPr="00DE3FE5">
        <w:rPr>
          <w:rFonts w:cs="Calibri"/>
          <w:sz w:val="24"/>
          <w:szCs w:val="24"/>
        </w:rPr>
        <w:t>Wyniki każdej z kontroli były pozytywne, nie stwierdzono uchybień.</w:t>
      </w:r>
    </w:p>
    <w:p w14:paraId="6065490D" w14:textId="33960B8F" w:rsidR="00DE3FE5" w:rsidRPr="00DE3FE5" w:rsidRDefault="00DE3FE5" w:rsidP="00DE3FE5">
      <w:pPr>
        <w:spacing w:after="0" w:line="268" w:lineRule="auto"/>
        <w:jc w:val="both"/>
        <w:rPr>
          <w:rFonts w:cs="Calibri"/>
          <w:b/>
          <w:bCs/>
          <w:i/>
          <w:sz w:val="24"/>
          <w:szCs w:val="24"/>
        </w:rPr>
      </w:pPr>
      <w:r w:rsidRPr="00DE3FE5">
        <w:rPr>
          <w:rFonts w:cs="Calibri"/>
          <w:b/>
          <w:bCs/>
          <w:i/>
          <w:sz w:val="24"/>
          <w:szCs w:val="24"/>
        </w:rPr>
        <w:t>Pomorska jednostka regionalna</w:t>
      </w:r>
    </w:p>
    <w:p w14:paraId="28B055C2" w14:textId="1E463FBF" w:rsidR="00DE3FE5" w:rsidRPr="00DE3FE5" w:rsidRDefault="00DE3FE5" w:rsidP="00DE3FE5">
      <w:pPr>
        <w:spacing w:after="0" w:line="268" w:lineRule="auto"/>
        <w:jc w:val="both"/>
        <w:rPr>
          <w:rFonts w:cs="Calibri"/>
          <w:iCs/>
          <w:sz w:val="24"/>
          <w:szCs w:val="24"/>
        </w:rPr>
      </w:pPr>
      <w:r w:rsidRPr="00DE3FE5">
        <w:rPr>
          <w:rFonts w:cs="Calibri"/>
          <w:iCs/>
          <w:sz w:val="24"/>
          <w:szCs w:val="24"/>
        </w:rPr>
        <w:t>W okresie sprawozdawczym jednostka regionalna KSOW województwa pomorskiego przeprowadziła pięć kontroli (na miejscu w trakcie realizacji wydarzenia) operacji realizowanych przez Partnerów KSOW:</w:t>
      </w:r>
    </w:p>
    <w:p w14:paraId="0FD6CBBF" w14:textId="77777777" w:rsidR="00DE3FE5" w:rsidRPr="00DE3FE5" w:rsidRDefault="00DE3FE5" w:rsidP="00DE3FE5">
      <w:pPr>
        <w:spacing w:after="0" w:line="268" w:lineRule="auto"/>
        <w:jc w:val="both"/>
        <w:rPr>
          <w:rFonts w:cs="Calibri"/>
          <w:iCs/>
          <w:sz w:val="24"/>
          <w:szCs w:val="24"/>
        </w:rPr>
      </w:pPr>
      <w:r w:rsidRPr="00DE3FE5">
        <w:rPr>
          <w:rFonts w:cs="Calibri"/>
          <w:iCs/>
          <w:sz w:val="24"/>
          <w:szCs w:val="24"/>
        </w:rPr>
        <w:t>–</w:t>
      </w:r>
      <w:r w:rsidRPr="00DE3FE5">
        <w:t xml:space="preserve"> </w:t>
      </w:r>
      <w:r w:rsidRPr="00DE3FE5">
        <w:rPr>
          <w:rFonts w:cs="Calibri"/>
          <w:i/>
          <w:sz w:val="24"/>
          <w:szCs w:val="24"/>
        </w:rPr>
        <w:t xml:space="preserve">Z pomorskiej zagrody na pomorski stół </w:t>
      </w:r>
      <w:r w:rsidRPr="00DE3FE5">
        <w:rPr>
          <w:sz w:val="24"/>
          <w:szCs w:val="24"/>
        </w:rPr>
        <w:t>–</w:t>
      </w:r>
      <w:r w:rsidRPr="00DE3FE5">
        <w:rPr>
          <w:rFonts w:cs="Calibri"/>
          <w:i/>
          <w:sz w:val="24"/>
          <w:szCs w:val="24"/>
        </w:rPr>
        <w:t xml:space="preserve"> rodzime rasy szansą wsi i atutem gastronomii</w:t>
      </w:r>
      <w:r w:rsidRPr="00DE3FE5">
        <w:rPr>
          <w:rFonts w:cs="Calibri"/>
          <w:iCs/>
          <w:sz w:val="24"/>
          <w:szCs w:val="24"/>
        </w:rPr>
        <w:t xml:space="preserve"> – podmiot kontrolowany Stowarzyszenie Rzeźników i Wędliniarzy Rzeczypospolitej Polskiej;</w:t>
      </w:r>
    </w:p>
    <w:p w14:paraId="3E5310D0" w14:textId="77777777" w:rsidR="00DE3FE5" w:rsidRPr="00DE3FE5" w:rsidRDefault="00DE3FE5" w:rsidP="00DE3FE5">
      <w:pPr>
        <w:spacing w:after="0" w:line="268" w:lineRule="auto"/>
        <w:jc w:val="both"/>
        <w:rPr>
          <w:rFonts w:cs="Calibri"/>
          <w:iCs/>
          <w:sz w:val="24"/>
          <w:szCs w:val="24"/>
        </w:rPr>
      </w:pPr>
      <w:r w:rsidRPr="00DE3FE5">
        <w:rPr>
          <w:rFonts w:cs="Calibri"/>
          <w:iCs/>
          <w:sz w:val="24"/>
          <w:szCs w:val="24"/>
        </w:rPr>
        <w:t xml:space="preserve">– </w:t>
      </w:r>
      <w:r w:rsidRPr="00DE3FE5">
        <w:rPr>
          <w:rFonts w:cs="Calibri"/>
          <w:i/>
          <w:sz w:val="24"/>
          <w:szCs w:val="24"/>
        </w:rPr>
        <w:t>Organizacja cyklu szkoleń dla branży agroturystycznej</w:t>
      </w:r>
      <w:r w:rsidRPr="00DE3FE5">
        <w:rPr>
          <w:rFonts w:cs="Calibri"/>
          <w:iCs/>
          <w:sz w:val="24"/>
          <w:szCs w:val="24"/>
        </w:rPr>
        <w:t xml:space="preserve"> – podmiot kontrolowany Stowarzyszenie Turystyczne Kaszuby;</w:t>
      </w:r>
    </w:p>
    <w:p w14:paraId="13B8DEC5" w14:textId="77777777" w:rsidR="00DE3FE5" w:rsidRPr="00DE3FE5" w:rsidRDefault="00DE3FE5" w:rsidP="00DE3FE5">
      <w:pPr>
        <w:spacing w:after="0" w:line="268" w:lineRule="auto"/>
        <w:jc w:val="both"/>
        <w:rPr>
          <w:rFonts w:cs="Calibri"/>
          <w:iCs/>
          <w:sz w:val="24"/>
          <w:szCs w:val="24"/>
        </w:rPr>
      </w:pPr>
      <w:r w:rsidRPr="00DE3FE5">
        <w:rPr>
          <w:rFonts w:cs="Calibri"/>
          <w:iCs/>
          <w:sz w:val="24"/>
          <w:szCs w:val="24"/>
        </w:rPr>
        <w:t>–</w:t>
      </w:r>
      <w:r w:rsidRPr="00DE3FE5">
        <w:t xml:space="preserve"> </w:t>
      </w:r>
      <w:r w:rsidRPr="00DE3FE5">
        <w:rPr>
          <w:rFonts w:cs="Calibri"/>
          <w:i/>
          <w:sz w:val="24"/>
          <w:szCs w:val="24"/>
        </w:rPr>
        <w:t>Damnicka Akademia Warsztatowa</w:t>
      </w:r>
      <w:r w:rsidRPr="00DE3FE5">
        <w:rPr>
          <w:rFonts w:cs="Calibri"/>
          <w:iCs/>
          <w:sz w:val="24"/>
          <w:szCs w:val="24"/>
        </w:rPr>
        <w:t xml:space="preserve"> – podmiot kontrolowany</w:t>
      </w:r>
      <w:r w:rsidRPr="00DE3FE5">
        <w:t xml:space="preserve"> </w:t>
      </w:r>
      <w:r w:rsidRPr="00DE3FE5">
        <w:rPr>
          <w:rFonts w:cs="Calibri"/>
          <w:iCs/>
          <w:sz w:val="24"/>
          <w:szCs w:val="24"/>
        </w:rPr>
        <w:t>Centrum Kultury Powiatu Słupskiego;</w:t>
      </w:r>
    </w:p>
    <w:p w14:paraId="3646F1ED" w14:textId="77777777" w:rsidR="00DE3FE5" w:rsidRPr="00DE3FE5" w:rsidRDefault="00DE3FE5" w:rsidP="00DE3FE5">
      <w:pPr>
        <w:spacing w:after="0" w:line="268" w:lineRule="auto"/>
        <w:jc w:val="both"/>
        <w:rPr>
          <w:rFonts w:cs="Calibri"/>
          <w:iCs/>
          <w:sz w:val="24"/>
          <w:szCs w:val="24"/>
        </w:rPr>
      </w:pPr>
      <w:r w:rsidRPr="00DE3FE5">
        <w:rPr>
          <w:rFonts w:cs="Calibri"/>
          <w:iCs/>
          <w:sz w:val="24"/>
          <w:szCs w:val="24"/>
        </w:rPr>
        <w:t>–</w:t>
      </w:r>
      <w:r w:rsidRPr="00DE3FE5">
        <w:t xml:space="preserve"> </w:t>
      </w:r>
      <w:r w:rsidRPr="00DE3FE5">
        <w:rPr>
          <w:rFonts w:cs="Calibri"/>
          <w:i/>
          <w:sz w:val="24"/>
          <w:szCs w:val="24"/>
        </w:rPr>
        <w:t xml:space="preserve">Promocja szlaków rowerowych w Powiecie Chojnickim </w:t>
      </w:r>
      <w:r w:rsidRPr="00DE3FE5">
        <w:rPr>
          <w:sz w:val="24"/>
          <w:szCs w:val="24"/>
        </w:rPr>
        <w:t>–</w:t>
      </w:r>
      <w:r w:rsidRPr="00DE3FE5">
        <w:rPr>
          <w:rFonts w:cs="Calibri"/>
          <w:i/>
          <w:sz w:val="24"/>
          <w:szCs w:val="24"/>
        </w:rPr>
        <w:t xml:space="preserve"> Kaszubska Marszruta w obiektywie</w:t>
      </w:r>
      <w:r w:rsidRPr="00DE3FE5">
        <w:rPr>
          <w:rFonts w:cs="Calibri"/>
          <w:iCs/>
          <w:sz w:val="24"/>
          <w:szCs w:val="24"/>
        </w:rPr>
        <w:t xml:space="preserve"> – podmiot kontrolowany Powiat Chojnicki;</w:t>
      </w:r>
    </w:p>
    <w:p w14:paraId="5ABBDA14" w14:textId="3BB2DFB9" w:rsidR="00DE3FE5" w:rsidRPr="00DE3FE5" w:rsidRDefault="00DE3FE5" w:rsidP="00DE3FE5">
      <w:pPr>
        <w:spacing w:after="0" w:line="268" w:lineRule="auto"/>
        <w:jc w:val="both"/>
        <w:rPr>
          <w:rFonts w:cs="Calibri"/>
          <w:iCs/>
          <w:sz w:val="24"/>
          <w:szCs w:val="24"/>
        </w:rPr>
      </w:pPr>
      <w:r w:rsidRPr="00DE3FE5">
        <w:rPr>
          <w:rFonts w:cs="Calibri"/>
          <w:iCs/>
          <w:sz w:val="24"/>
          <w:szCs w:val="24"/>
        </w:rPr>
        <w:t xml:space="preserve">– </w:t>
      </w:r>
      <w:r w:rsidRPr="00DE3FE5">
        <w:rPr>
          <w:rFonts w:cs="Calibri"/>
          <w:i/>
          <w:sz w:val="24"/>
          <w:szCs w:val="24"/>
        </w:rPr>
        <w:t xml:space="preserve">Wymiana oraz upowszechnianie wiedzy i doświadczeń - krótki łańcuch dostaw żywności </w:t>
      </w:r>
      <w:r w:rsidR="001829E4">
        <w:rPr>
          <w:rFonts w:cs="Calibri"/>
          <w:i/>
          <w:sz w:val="24"/>
          <w:szCs w:val="24"/>
        </w:rPr>
        <w:br/>
      </w:r>
      <w:r w:rsidRPr="00DE3FE5">
        <w:rPr>
          <w:rFonts w:cs="Calibri"/>
          <w:i/>
          <w:sz w:val="24"/>
          <w:szCs w:val="24"/>
        </w:rPr>
        <w:t>w praktyce</w:t>
      </w:r>
      <w:r w:rsidRPr="00DE3FE5">
        <w:rPr>
          <w:rFonts w:cs="Calibri"/>
          <w:iCs/>
          <w:sz w:val="24"/>
          <w:szCs w:val="24"/>
        </w:rPr>
        <w:t xml:space="preserve"> – podmiot kontrolowany Stowarzyszenie Wdzydzko Charzykowska Lokalna Grupa Rybacka</w:t>
      </w:r>
      <w:r w:rsidR="001859D9">
        <w:rPr>
          <w:rFonts w:cs="Calibri"/>
          <w:iCs/>
          <w:sz w:val="24"/>
          <w:szCs w:val="24"/>
        </w:rPr>
        <w:t xml:space="preserve"> </w:t>
      </w:r>
      <w:r w:rsidRPr="00DE3FE5">
        <w:rPr>
          <w:rFonts w:cs="Calibri"/>
          <w:iCs/>
          <w:sz w:val="24"/>
          <w:szCs w:val="24"/>
        </w:rPr>
        <w:t>"Morenka".</w:t>
      </w:r>
    </w:p>
    <w:p w14:paraId="5D0021E9" w14:textId="4EF4B7D8" w:rsidR="00DE3FE5" w:rsidRPr="000362AB" w:rsidRDefault="00DE3FE5" w:rsidP="000362AB">
      <w:pPr>
        <w:jc w:val="both"/>
        <w:rPr>
          <w:rFonts w:cs="Calibri"/>
          <w:sz w:val="24"/>
          <w:szCs w:val="24"/>
        </w:rPr>
      </w:pPr>
      <w:r w:rsidRPr="00DE3FE5">
        <w:rPr>
          <w:rFonts w:cs="Calibri"/>
          <w:iCs/>
          <w:sz w:val="24"/>
          <w:szCs w:val="24"/>
        </w:rPr>
        <w:t>Przedmiotem kontroli była weryfikacja realizacji operacji pod kątem zgodności zakresu rzeczowego</w:t>
      </w:r>
      <w:r w:rsidR="001859D9">
        <w:rPr>
          <w:rFonts w:cs="Calibri"/>
          <w:iCs/>
          <w:sz w:val="24"/>
          <w:szCs w:val="24"/>
        </w:rPr>
        <w:t xml:space="preserve"> </w:t>
      </w:r>
      <w:r w:rsidRPr="00DE3FE5">
        <w:rPr>
          <w:rFonts w:cs="Calibri"/>
          <w:iCs/>
          <w:sz w:val="24"/>
          <w:szCs w:val="24"/>
        </w:rPr>
        <w:t>umową, realizacji działań informacyjno-promocyjnych.</w:t>
      </w:r>
      <w:r w:rsidR="000362AB">
        <w:rPr>
          <w:rFonts w:cs="Calibri"/>
          <w:iCs/>
          <w:sz w:val="24"/>
          <w:szCs w:val="24"/>
        </w:rPr>
        <w:t xml:space="preserve"> </w:t>
      </w:r>
      <w:r w:rsidR="000362AB" w:rsidRPr="00DE3FE5">
        <w:rPr>
          <w:rFonts w:cs="Calibri"/>
          <w:sz w:val="24"/>
          <w:szCs w:val="24"/>
        </w:rPr>
        <w:t>Wyniki każdej z kontroli były pozytywne, nie stwierdzono uchybień.</w:t>
      </w:r>
    </w:p>
    <w:p w14:paraId="6921D4AA" w14:textId="77777777" w:rsidR="00DE3FE5" w:rsidRPr="00DE3FE5" w:rsidRDefault="00DE3FE5" w:rsidP="00DE3FE5">
      <w:pPr>
        <w:spacing w:after="0" w:line="268" w:lineRule="auto"/>
        <w:jc w:val="both"/>
        <w:rPr>
          <w:rFonts w:cs="Calibri"/>
          <w:b/>
          <w:bCs/>
          <w:i/>
          <w:iCs/>
          <w:sz w:val="24"/>
          <w:szCs w:val="24"/>
        </w:rPr>
      </w:pPr>
      <w:r w:rsidRPr="00DE3FE5">
        <w:rPr>
          <w:rFonts w:cs="Calibri"/>
          <w:b/>
          <w:bCs/>
          <w:i/>
          <w:iCs/>
          <w:sz w:val="24"/>
          <w:szCs w:val="24"/>
        </w:rPr>
        <w:t>Jednostka centralna KSOW</w:t>
      </w:r>
    </w:p>
    <w:p w14:paraId="51E8629C" w14:textId="77777777" w:rsidR="00DE3FE5" w:rsidRPr="00DE3FE5" w:rsidRDefault="00DE3FE5" w:rsidP="00DE3FE5">
      <w:pPr>
        <w:spacing w:after="0" w:line="268" w:lineRule="auto"/>
        <w:jc w:val="both"/>
        <w:rPr>
          <w:rFonts w:cs="Calibri"/>
          <w:iCs/>
          <w:sz w:val="24"/>
          <w:szCs w:val="24"/>
        </w:rPr>
      </w:pPr>
      <w:r w:rsidRPr="00DE3FE5">
        <w:rPr>
          <w:rFonts w:cs="Calibri"/>
          <w:iCs/>
          <w:sz w:val="24"/>
          <w:szCs w:val="24"/>
        </w:rPr>
        <w:t xml:space="preserve">W 2022 roku jednostka centralna KSOW w ramach monitorowania operacji partnerów KSOW przeprowadziła osiem wizyt monitoringowych w formie online. W wyniku przeprowadzonych monitoringów nie stwierdzono nieprawidłowości. Operacje zostały zorganizowane zgodnie </w:t>
      </w:r>
      <w:r w:rsidRPr="00DE3FE5">
        <w:rPr>
          <w:rFonts w:cs="Calibri"/>
          <w:iCs/>
          <w:sz w:val="24"/>
          <w:szCs w:val="24"/>
        </w:rPr>
        <w:br/>
        <w:t>z wnioskiem o wybór operacji oraz z postanowieniami umowy.</w:t>
      </w:r>
    </w:p>
    <w:p w14:paraId="5B1BE73E" w14:textId="41C0FB59" w:rsidR="00DE3FE5" w:rsidRPr="00DE3FE5" w:rsidRDefault="00DE3FE5" w:rsidP="00DE3FE5">
      <w:pPr>
        <w:spacing w:after="0" w:line="268" w:lineRule="auto"/>
        <w:jc w:val="both"/>
        <w:rPr>
          <w:rFonts w:cs="Calibri"/>
          <w:iCs/>
          <w:sz w:val="24"/>
          <w:szCs w:val="24"/>
        </w:rPr>
      </w:pPr>
      <w:r w:rsidRPr="00DE3FE5">
        <w:rPr>
          <w:rFonts w:cs="Calibri"/>
          <w:iCs/>
          <w:sz w:val="24"/>
          <w:szCs w:val="24"/>
        </w:rPr>
        <w:lastRenderedPageBreak/>
        <w:t xml:space="preserve">Dodatkowo na podstawie otrzymanej informacji z jednostki kontrolowanej odnośnie wykonania zaleceń pokontrolnych wskazanych w wystąpieniu pokontrolnym do kontroli operacji: </w:t>
      </w:r>
      <w:r w:rsidRPr="00DE3FE5">
        <w:rPr>
          <w:rFonts w:cs="Calibri"/>
          <w:i/>
          <w:sz w:val="24"/>
          <w:szCs w:val="24"/>
        </w:rPr>
        <w:t>XXII Święto Chleba</w:t>
      </w:r>
      <w:r w:rsidRPr="00DE3FE5">
        <w:rPr>
          <w:rFonts w:cs="Calibri"/>
          <w:iCs/>
          <w:sz w:val="24"/>
          <w:szCs w:val="24"/>
        </w:rPr>
        <w:t xml:space="preserve">, realizowanej w ramach </w:t>
      </w:r>
      <w:r w:rsidR="00775197" w:rsidRPr="00775197">
        <w:rPr>
          <w:rFonts w:cs="Calibri"/>
          <w:i/>
          <w:sz w:val="24"/>
          <w:szCs w:val="24"/>
        </w:rPr>
        <w:t>P</w:t>
      </w:r>
      <w:r w:rsidRPr="00775197">
        <w:rPr>
          <w:rFonts w:cs="Calibri"/>
          <w:i/>
          <w:sz w:val="24"/>
          <w:szCs w:val="24"/>
        </w:rPr>
        <w:t>lanu operacyjnego Krajowej Sieci Obszarów Wiejskich na lata 2020-2021</w:t>
      </w:r>
      <w:r w:rsidRPr="00DE3FE5">
        <w:rPr>
          <w:rFonts w:cs="Calibri"/>
          <w:iCs/>
          <w:sz w:val="24"/>
          <w:szCs w:val="24"/>
        </w:rPr>
        <w:t xml:space="preserve">, jednostka centralna KSOW sporządziła raport </w:t>
      </w:r>
      <w:r w:rsidRPr="00DE3FE5">
        <w:rPr>
          <w:rFonts w:cs="Calibri"/>
          <w:iCs/>
          <w:sz w:val="24"/>
          <w:szCs w:val="24"/>
        </w:rPr>
        <w:br/>
        <w:t>z wykonania zaleceń pokontrolnych a następnie przekazała do Departamentu Wsparcia Rolników MRiRW.</w:t>
      </w:r>
    </w:p>
    <w:p w14:paraId="588316EE" w14:textId="77777777" w:rsidR="00DE3FE5" w:rsidRPr="00DE3FE5" w:rsidRDefault="00DE3FE5" w:rsidP="00DE3FE5">
      <w:pPr>
        <w:spacing w:after="0"/>
        <w:jc w:val="both"/>
        <w:rPr>
          <w:rFonts w:cs="Calibri"/>
          <w:sz w:val="24"/>
          <w:szCs w:val="24"/>
        </w:rPr>
      </w:pPr>
    </w:p>
    <w:p w14:paraId="38138765" w14:textId="77777777" w:rsidR="00DE3FE5" w:rsidRPr="00DE3FE5" w:rsidRDefault="00DE3FE5" w:rsidP="00893BDD">
      <w:pPr>
        <w:numPr>
          <w:ilvl w:val="0"/>
          <w:numId w:val="1"/>
        </w:numPr>
        <w:ind w:left="425" w:hanging="425"/>
        <w:outlineLvl w:val="0"/>
        <w:rPr>
          <w:b/>
          <w:sz w:val="24"/>
          <w:szCs w:val="24"/>
        </w:rPr>
      </w:pPr>
      <w:bookmarkStart w:id="18" w:name="_Toc131058926"/>
      <w:r w:rsidRPr="00DE3FE5">
        <w:rPr>
          <w:b/>
          <w:sz w:val="24"/>
          <w:szCs w:val="24"/>
        </w:rPr>
        <w:t>Efekty realizacji zadań z zakresu informowania o Programie – kroki podjęte w celu zapewnienia upowszechnienia programu zgodnie z art. 66 ust. 1, lit. i rozporządzenia 1305/2013</w:t>
      </w:r>
      <w:bookmarkEnd w:id="18"/>
      <w:r w:rsidRPr="00DE3FE5">
        <w:rPr>
          <w:b/>
          <w:sz w:val="24"/>
          <w:szCs w:val="24"/>
        </w:rPr>
        <w:tab/>
      </w:r>
      <w:r w:rsidRPr="00DE3FE5">
        <w:rPr>
          <w:b/>
          <w:sz w:val="24"/>
          <w:szCs w:val="24"/>
        </w:rPr>
        <w:tab/>
      </w:r>
    </w:p>
    <w:p w14:paraId="603E0CD9" w14:textId="64E2C12C" w:rsidR="00DE3FE5" w:rsidRPr="00DE3FE5" w:rsidRDefault="00DE3FE5" w:rsidP="00DE3FE5">
      <w:pPr>
        <w:jc w:val="both"/>
        <w:rPr>
          <w:sz w:val="24"/>
          <w:szCs w:val="24"/>
        </w:rPr>
      </w:pPr>
      <w:r w:rsidRPr="00DE3FE5">
        <w:rPr>
          <w:sz w:val="24"/>
          <w:szCs w:val="24"/>
        </w:rPr>
        <w:t xml:space="preserve">Podczas realizacji operacji objętych dwuletnim </w:t>
      </w:r>
      <w:r w:rsidR="00775197" w:rsidRPr="00775197">
        <w:rPr>
          <w:i/>
          <w:iCs/>
          <w:sz w:val="24"/>
          <w:szCs w:val="24"/>
        </w:rPr>
        <w:t>P</w:t>
      </w:r>
      <w:r w:rsidRPr="00775197">
        <w:rPr>
          <w:i/>
          <w:iCs/>
          <w:sz w:val="24"/>
          <w:szCs w:val="24"/>
        </w:rPr>
        <w:t xml:space="preserve">lanem operacyjnym KSOW na lata </w:t>
      </w:r>
      <w:r w:rsidRPr="00775197">
        <w:rPr>
          <w:i/>
          <w:iCs/>
          <w:sz w:val="24"/>
          <w:szCs w:val="24"/>
        </w:rPr>
        <w:br/>
        <w:t xml:space="preserve">2022-2023 </w:t>
      </w:r>
      <w:r w:rsidRPr="00DE3FE5">
        <w:rPr>
          <w:sz w:val="24"/>
          <w:szCs w:val="24"/>
        </w:rPr>
        <w:t>zapewniano upowszechnienie informacji o P</w:t>
      </w:r>
      <w:r w:rsidR="00C926DE">
        <w:rPr>
          <w:sz w:val="24"/>
          <w:szCs w:val="24"/>
        </w:rPr>
        <w:t>ROW 2014-2020,</w:t>
      </w:r>
      <w:r w:rsidRPr="00DE3FE5">
        <w:rPr>
          <w:sz w:val="24"/>
          <w:szCs w:val="24"/>
        </w:rPr>
        <w:t xml:space="preserve"> w tym o Krajowej Sieci Obszarów Wiejskich. </w:t>
      </w:r>
    </w:p>
    <w:p w14:paraId="477FD4E5" w14:textId="0BA3EE1C" w:rsidR="00DE3FE5" w:rsidRPr="00DE3FE5" w:rsidRDefault="00DE3FE5" w:rsidP="00DE3FE5">
      <w:pPr>
        <w:jc w:val="both"/>
        <w:rPr>
          <w:sz w:val="24"/>
          <w:szCs w:val="24"/>
        </w:rPr>
      </w:pPr>
      <w:r w:rsidRPr="00DE3FE5">
        <w:rPr>
          <w:sz w:val="24"/>
          <w:szCs w:val="24"/>
        </w:rPr>
        <w:t>Upowszechnianie informacji o PROW</w:t>
      </w:r>
      <w:r w:rsidR="00C926DE">
        <w:rPr>
          <w:sz w:val="24"/>
          <w:szCs w:val="24"/>
        </w:rPr>
        <w:t xml:space="preserve"> 2014-2020</w:t>
      </w:r>
      <w:r w:rsidRPr="00DE3FE5">
        <w:rPr>
          <w:sz w:val="24"/>
          <w:szCs w:val="24"/>
        </w:rPr>
        <w:t xml:space="preserve"> było realizowane na podstawie rozporządzenia wykonawczego Komisji UE nr 808/2014 z dnia 17 lipca 2014 r., księgi wizualizacji znaku PROW 2014-2020 oraz strategii komunikacji PROW 2014-2020. </w:t>
      </w:r>
    </w:p>
    <w:p w14:paraId="0E173CE5" w14:textId="65BC0517" w:rsidR="00DE3FE5" w:rsidRPr="00DE3FE5" w:rsidRDefault="00DE3FE5" w:rsidP="00DE3FE5">
      <w:pPr>
        <w:jc w:val="both"/>
        <w:rPr>
          <w:sz w:val="24"/>
          <w:szCs w:val="24"/>
        </w:rPr>
      </w:pPr>
      <w:r w:rsidRPr="00DE3FE5">
        <w:rPr>
          <w:sz w:val="24"/>
          <w:szCs w:val="24"/>
        </w:rPr>
        <w:t>Podstawową formą przekazywania informacji były konferencje, warsztaty, szkolenia i spotkania informacyjne, podczas których dystrybuowano materiały informacyjno – promocyjne dotyczące Programu.</w:t>
      </w:r>
    </w:p>
    <w:p w14:paraId="2C87DFA8" w14:textId="093F624E" w:rsidR="00DE3FE5" w:rsidRPr="00DE3FE5" w:rsidRDefault="00DE3FE5" w:rsidP="00DE3FE5">
      <w:pPr>
        <w:jc w:val="both"/>
        <w:rPr>
          <w:sz w:val="24"/>
          <w:szCs w:val="24"/>
        </w:rPr>
      </w:pPr>
      <w:r w:rsidRPr="00DE3FE5">
        <w:rPr>
          <w:sz w:val="24"/>
          <w:szCs w:val="24"/>
        </w:rPr>
        <w:t xml:space="preserve">Utrzymywany był kontakt ze środkami masowego przekazu: telewizja, radio, prasa, </w:t>
      </w:r>
      <w:r w:rsidRPr="00DE3FE5">
        <w:rPr>
          <w:sz w:val="24"/>
          <w:szCs w:val="24"/>
        </w:rPr>
        <w:br/>
        <w:t xml:space="preserve">w szczególności emisja audycji radiowych w krajowych i regionalnych rozgłośniach radiowych oraz wątków nt. PROW </w:t>
      </w:r>
      <w:r w:rsidR="004D6561">
        <w:rPr>
          <w:sz w:val="24"/>
          <w:szCs w:val="24"/>
        </w:rPr>
        <w:t xml:space="preserve">2014-2020 </w:t>
      </w:r>
      <w:r w:rsidRPr="00DE3FE5">
        <w:rPr>
          <w:sz w:val="24"/>
          <w:szCs w:val="24"/>
        </w:rPr>
        <w:t>w programach i audycjach telewizyjnych w krajowych stacjach.</w:t>
      </w:r>
    </w:p>
    <w:p w14:paraId="739BE7ED" w14:textId="42162DEF" w:rsidR="00DE3FE5" w:rsidRPr="00DE3FE5" w:rsidRDefault="00DE3FE5" w:rsidP="00DE3FE5">
      <w:pPr>
        <w:jc w:val="both"/>
        <w:rPr>
          <w:sz w:val="24"/>
          <w:szCs w:val="24"/>
        </w:rPr>
      </w:pPr>
      <w:r w:rsidRPr="00DE3FE5">
        <w:rPr>
          <w:sz w:val="24"/>
          <w:szCs w:val="24"/>
        </w:rPr>
        <w:t>Informacje dotyczące PROW</w:t>
      </w:r>
      <w:r w:rsidR="004D6561">
        <w:rPr>
          <w:sz w:val="24"/>
          <w:szCs w:val="24"/>
        </w:rPr>
        <w:t xml:space="preserve"> 2014-2020</w:t>
      </w:r>
      <w:r w:rsidRPr="00DE3FE5">
        <w:rPr>
          <w:sz w:val="24"/>
          <w:szCs w:val="24"/>
        </w:rPr>
        <w:t xml:space="preserve"> udzielane były podczas międzynarodowych, ogólnopolskich i lokalnych imprez o charakterze rolniczym, targów, imprez plenerowych – </w:t>
      </w:r>
      <w:r w:rsidR="004D6561">
        <w:rPr>
          <w:sz w:val="24"/>
          <w:szCs w:val="24"/>
        </w:rPr>
        <w:br/>
      </w:r>
      <w:r w:rsidRPr="00DE3FE5">
        <w:rPr>
          <w:sz w:val="24"/>
          <w:szCs w:val="24"/>
        </w:rPr>
        <w:t>w formie stoisk informacyjnych, podczas których dystrybuowano materiały informacyjne</w:t>
      </w:r>
      <w:r w:rsidR="004D6561">
        <w:rPr>
          <w:sz w:val="24"/>
          <w:szCs w:val="24"/>
        </w:rPr>
        <w:br/>
      </w:r>
      <w:r w:rsidRPr="00DE3FE5">
        <w:rPr>
          <w:sz w:val="24"/>
          <w:szCs w:val="24"/>
        </w:rPr>
        <w:t>i promocyjne.</w:t>
      </w:r>
    </w:p>
    <w:p w14:paraId="3F1D5C45" w14:textId="2AF26251" w:rsidR="00DE3FE5" w:rsidRPr="00DE3FE5" w:rsidRDefault="00DE3FE5" w:rsidP="00DE3FE5">
      <w:pPr>
        <w:jc w:val="both"/>
        <w:rPr>
          <w:sz w:val="24"/>
          <w:szCs w:val="24"/>
        </w:rPr>
      </w:pPr>
      <w:r w:rsidRPr="00DE3FE5">
        <w:rPr>
          <w:sz w:val="24"/>
          <w:szCs w:val="24"/>
        </w:rPr>
        <w:t xml:space="preserve">Wszystkie jednostki prowadziły strony internetowe poświęcone PROW 2014-2020. </w:t>
      </w:r>
      <w:r w:rsidRPr="00DE3FE5">
        <w:rPr>
          <w:sz w:val="24"/>
          <w:szCs w:val="24"/>
        </w:rPr>
        <w:br/>
        <w:t xml:space="preserve">W serwisach można było znaleźć informacje dotyczące: aktualności, założeń programowych, legislacji krajowej i unijnej, ogłoszeń o naborach wniosków, informacji o procedurach wypełniania wniosków oraz informacji o szkoleniach z zakresu PROW 2014-2020. </w:t>
      </w:r>
      <w:r w:rsidRPr="00DE3FE5">
        <w:rPr>
          <w:sz w:val="24"/>
          <w:szCs w:val="24"/>
        </w:rPr>
        <w:br/>
        <w:t xml:space="preserve">Na portalu www.ksow.pl oraz na kanałach KSOW w mediach społecznościowych (Facebook, Twitter, Instagram) zamieszczano zaproszenia i informacje o inicjatywach na </w:t>
      </w:r>
      <w:r w:rsidR="004D6561">
        <w:rPr>
          <w:sz w:val="24"/>
          <w:szCs w:val="24"/>
        </w:rPr>
        <w:t>terenie</w:t>
      </w:r>
      <w:r w:rsidRPr="00DE3FE5">
        <w:rPr>
          <w:sz w:val="24"/>
          <w:szCs w:val="24"/>
        </w:rPr>
        <w:t xml:space="preserve"> UE, dotyczących obszarów wiejskich, w tym też realizowanych w ramach Programu. Publikowano również przykłady projektów realizujących priorytety PROW, sfinansowanych ze środków Programu, a także opisy i relacje z działań realizowanych w ramach planu operacyjnego </w:t>
      </w:r>
      <w:r w:rsidRPr="00DE3FE5">
        <w:rPr>
          <w:sz w:val="24"/>
          <w:szCs w:val="24"/>
        </w:rPr>
        <w:lastRenderedPageBreak/>
        <w:t xml:space="preserve">jednostki centralnej KSOW. Zamieszczane informacje przygotowywane były tak, </w:t>
      </w:r>
      <w:r w:rsidR="001829E4">
        <w:rPr>
          <w:sz w:val="24"/>
          <w:szCs w:val="24"/>
        </w:rPr>
        <w:br/>
      </w:r>
      <w:r w:rsidRPr="00DE3FE5">
        <w:rPr>
          <w:sz w:val="24"/>
          <w:szCs w:val="24"/>
        </w:rPr>
        <w:t>by jednoznacznie wskazywać na źródło finansowania inicjatyw.</w:t>
      </w:r>
    </w:p>
    <w:p w14:paraId="64698F91" w14:textId="2FB29578" w:rsidR="00DE3FE5" w:rsidRPr="00DE3FE5" w:rsidRDefault="00DE3FE5" w:rsidP="00DE3FE5">
      <w:pPr>
        <w:jc w:val="both"/>
        <w:rPr>
          <w:sz w:val="24"/>
          <w:szCs w:val="24"/>
        </w:rPr>
      </w:pPr>
      <w:r w:rsidRPr="00DE3FE5">
        <w:rPr>
          <w:sz w:val="24"/>
          <w:szCs w:val="24"/>
        </w:rPr>
        <w:t xml:space="preserve">Działania informacyjne prowadzone były również poprzez kontakt bezpośredni w punktach informacyjnych PROW 2014-2020. Jednostki regionalne udzieliły w tych punktach w 2022 r. ponad 31 tysięcy konsultacji. Przykładowo w województwie lubelskim dotarcie do szerszej grupy odbiorców w celu zapewnienia upowszechniania Programu możliwe było dzięki ponownemu uruchomieniu mobilnego punktu informacyjnego. Udało się przekazać informacje około tysiącu osobom na temat Programu oraz przeprowadzić dystrybucje materiałów promocyjnych. Punkt mobilny został oznaczony logotypami zgodnie z księgą wizualizacji znaku PROW 2014-2020. </w:t>
      </w:r>
    </w:p>
    <w:p w14:paraId="40B598F9" w14:textId="1253B579" w:rsidR="00DE3FE5" w:rsidRPr="00DE3FE5" w:rsidRDefault="00DE3FE5" w:rsidP="00DE3FE5">
      <w:pPr>
        <w:jc w:val="both"/>
        <w:rPr>
          <w:sz w:val="24"/>
          <w:szCs w:val="24"/>
        </w:rPr>
      </w:pPr>
      <w:r w:rsidRPr="00DE3FE5">
        <w:rPr>
          <w:sz w:val="24"/>
          <w:szCs w:val="24"/>
        </w:rPr>
        <w:t>Zapewniano upowszechnienie informacji o Programie</w:t>
      </w:r>
      <w:r w:rsidR="006C73B1">
        <w:rPr>
          <w:sz w:val="24"/>
          <w:szCs w:val="24"/>
        </w:rPr>
        <w:t>,</w:t>
      </w:r>
      <w:r w:rsidRPr="00DE3FE5">
        <w:rPr>
          <w:sz w:val="24"/>
          <w:szCs w:val="24"/>
        </w:rPr>
        <w:t xml:space="preserve"> w tym o Krajowej Sieci Obszarów Wiejskich w sposób dostosowany do sposobu realizacji operacji. Do informowania </w:t>
      </w:r>
      <w:r w:rsidRPr="00DE3FE5">
        <w:rPr>
          <w:sz w:val="24"/>
          <w:szCs w:val="24"/>
        </w:rPr>
        <w:br/>
        <w:t xml:space="preserve">i rozpowszechniania informacji o pomocy otrzymanej z EFRROW zgodnie z warunkami określonymi w księdze wizualizacji znaku PROW 2014-2020 zobowiązywano </w:t>
      </w:r>
      <w:r w:rsidRPr="00DE3FE5">
        <w:rPr>
          <w:sz w:val="24"/>
          <w:szCs w:val="24"/>
        </w:rPr>
        <w:br/>
        <w:t>w umowach wykonawców poszczególnych zadań oraz partnerów KSOW</w:t>
      </w:r>
      <w:r w:rsidRPr="00DE3FE5">
        <w:rPr>
          <w:sz w:val="24"/>
          <w:szCs w:val="24"/>
        </w:rPr>
        <w:br/>
        <w:t xml:space="preserve">w ramach realizowanych operacji. </w:t>
      </w:r>
    </w:p>
    <w:p w14:paraId="11BA667F" w14:textId="711CE07A" w:rsidR="00DE3FE5" w:rsidRPr="00DE3FE5" w:rsidRDefault="00DE3FE5" w:rsidP="00DE3FE5">
      <w:pPr>
        <w:jc w:val="both"/>
        <w:rPr>
          <w:sz w:val="24"/>
          <w:szCs w:val="24"/>
        </w:rPr>
      </w:pPr>
      <w:r w:rsidRPr="00DE3FE5">
        <w:rPr>
          <w:sz w:val="24"/>
          <w:szCs w:val="24"/>
        </w:rPr>
        <w:t>Dodatkowo</w:t>
      </w:r>
      <w:r w:rsidR="006C73B1">
        <w:rPr>
          <w:sz w:val="24"/>
          <w:szCs w:val="24"/>
        </w:rPr>
        <w:t>,</w:t>
      </w:r>
      <w:r w:rsidRPr="00DE3FE5">
        <w:rPr>
          <w:sz w:val="24"/>
          <w:szCs w:val="24"/>
        </w:rPr>
        <w:t xml:space="preserve"> obowiązek informowania jednostki wdrażające, zapewniały także we własnym zakresie, np. poprzez udostępnianie banerów/</w:t>
      </w:r>
      <w:r w:rsidR="001859D9">
        <w:rPr>
          <w:sz w:val="24"/>
          <w:szCs w:val="24"/>
        </w:rPr>
        <w:t xml:space="preserve"> </w:t>
      </w:r>
      <w:r w:rsidRPr="00DE3FE5">
        <w:rPr>
          <w:sz w:val="24"/>
          <w:szCs w:val="24"/>
        </w:rPr>
        <w:t>roll-upów/</w:t>
      </w:r>
      <w:r w:rsidR="001859D9">
        <w:rPr>
          <w:sz w:val="24"/>
          <w:szCs w:val="24"/>
        </w:rPr>
        <w:t xml:space="preserve"> </w:t>
      </w:r>
      <w:r w:rsidRPr="00DE3FE5">
        <w:rPr>
          <w:sz w:val="24"/>
          <w:szCs w:val="24"/>
        </w:rPr>
        <w:t xml:space="preserve">plakatów opatrzonych logotypami zgodnie z księgą wizualizacji znaku PROW 2014-2020 i przekazywanie informacji ustnej </w:t>
      </w:r>
      <w:r w:rsidRPr="00DE3FE5">
        <w:rPr>
          <w:sz w:val="24"/>
          <w:szCs w:val="24"/>
        </w:rPr>
        <w:br/>
        <w:t xml:space="preserve">w trakcie realizacji operacji np. konferencji, szkoleń, wyjazdów oraz zamieszczaniu informacji na portalu KSOW. </w:t>
      </w:r>
    </w:p>
    <w:p w14:paraId="36FAC80A" w14:textId="77777777" w:rsidR="00DE3FE5" w:rsidRPr="00DE3FE5" w:rsidRDefault="00DE3FE5" w:rsidP="00DE3FE5">
      <w:pPr>
        <w:spacing w:after="0"/>
        <w:jc w:val="both"/>
        <w:rPr>
          <w:sz w:val="24"/>
          <w:szCs w:val="24"/>
        </w:rPr>
      </w:pPr>
      <w:r w:rsidRPr="00DE3FE5">
        <w:rPr>
          <w:sz w:val="24"/>
          <w:szCs w:val="24"/>
        </w:rPr>
        <w:t xml:space="preserve">Sposób informowania o źródle finansowania i wkładzie finansowym UE był uzależniony od rodzaju operacji i różnorodności wykorzystywanych nośników, m.in.: </w:t>
      </w:r>
    </w:p>
    <w:p w14:paraId="4DD9006C" w14:textId="58737742" w:rsidR="00DE3FE5" w:rsidRPr="00DE3FE5" w:rsidRDefault="00DE3FE5" w:rsidP="00DE3FE5">
      <w:pPr>
        <w:numPr>
          <w:ilvl w:val="0"/>
          <w:numId w:val="4"/>
        </w:numPr>
        <w:spacing w:after="0"/>
        <w:ind w:left="709" w:hanging="349"/>
        <w:jc w:val="both"/>
        <w:rPr>
          <w:sz w:val="24"/>
          <w:szCs w:val="24"/>
        </w:rPr>
      </w:pPr>
      <w:r w:rsidRPr="00DE3FE5">
        <w:rPr>
          <w:sz w:val="24"/>
          <w:szCs w:val="24"/>
        </w:rPr>
        <w:t>imprezy plenerowe (targi, wystawy, dożynki itp.) oznakowane poprzez ekspozycje roll-upów/</w:t>
      </w:r>
      <w:r w:rsidR="001859D9">
        <w:rPr>
          <w:sz w:val="24"/>
          <w:szCs w:val="24"/>
        </w:rPr>
        <w:t xml:space="preserve"> </w:t>
      </w:r>
      <w:r w:rsidRPr="00DE3FE5">
        <w:rPr>
          <w:sz w:val="24"/>
          <w:szCs w:val="24"/>
        </w:rPr>
        <w:t>banerów/</w:t>
      </w:r>
      <w:r w:rsidR="001859D9">
        <w:rPr>
          <w:sz w:val="24"/>
          <w:szCs w:val="24"/>
        </w:rPr>
        <w:t xml:space="preserve"> </w:t>
      </w:r>
      <w:r w:rsidR="009F4828">
        <w:rPr>
          <w:sz w:val="24"/>
          <w:szCs w:val="24"/>
        </w:rPr>
        <w:t>plan</w:t>
      </w:r>
      <w:r w:rsidRPr="00DE3FE5">
        <w:rPr>
          <w:sz w:val="24"/>
          <w:szCs w:val="24"/>
        </w:rPr>
        <w:t xml:space="preserve">sz zawierających wymagane logotypy, ponadto informacje </w:t>
      </w:r>
      <w:r w:rsidRPr="00DE3FE5">
        <w:rPr>
          <w:sz w:val="24"/>
          <w:szCs w:val="24"/>
        </w:rPr>
        <w:br/>
        <w:t>o wsparciu ze środków EFROW była przekazywana przez pracowników obsługujących stoiska,</w:t>
      </w:r>
    </w:p>
    <w:p w14:paraId="18F21271" w14:textId="580769B2" w:rsidR="00DE3FE5" w:rsidRPr="00DE3FE5" w:rsidRDefault="00DE3FE5" w:rsidP="00DE3FE5">
      <w:pPr>
        <w:numPr>
          <w:ilvl w:val="0"/>
          <w:numId w:val="4"/>
        </w:numPr>
        <w:spacing w:after="0"/>
        <w:ind w:left="709" w:hanging="349"/>
        <w:jc w:val="both"/>
        <w:rPr>
          <w:sz w:val="24"/>
          <w:szCs w:val="24"/>
        </w:rPr>
      </w:pPr>
      <w:r w:rsidRPr="00DE3FE5">
        <w:rPr>
          <w:sz w:val="24"/>
          <w:szCs w:val="24"/>
        </w:rPr>
        <w:t>spotkania informacyjne/</w:t>
      </w:r>
      <w:r w:rsidR="001859D9">
        <w:rPr>
          <w:sz w:val="24"/>
          <w:szCs w:val="24"/>
        </w:rPr>
        <w:t xml:space="preserve"> </w:t>
      </w:r>
      <w:r w:rsidRPr="00DE3FE5">
        <w:rPr>
          <w:sz w:val="24"/>
          <w:szCs w:val="24"/>
        </w:rPr>
        <w:t>szkolenia/</w:t>
      </w:r>
      <w:r w:rsidR="001859D9">
        <w:rPr>
          <w:sz w:val="24"/>
          <w:szCs w:val="24"/>
        </w:rPr>
        <w:t xml:space="preserve"> </w:t>
      </w:r>
      <w:r w:rsidRPr="00DE3FE5">
        <w:rPr>
          <w:sz w:val="24"/>
          <w:szCs w:val="24"/>
        </w:rPr>
        <w:t>konferencje/</w:t>
      </w:r>
      <w:r w:rsidR="001859D9">
        <w:rPr>
          <w:sz w:val="24"/>
          <w:szCs w:val="24"/>
        </w:rPr>
        <w:t xml:space="preserve"> </w:t>
      </w:r>
      <w:r w:rsidRPr="00DE3FE5">
        <w:rPr>
          <w:sz w:val="24"/>
          <w:szCs w:val="24"/>
        </w:rPr>
        <w:t>warsztaty/</w:t>
      </w:r>
      <w:r w:rsidR="001859D9">
        <w:rPr>
          <w:sz w:val="24"/>
          <w:szCs w:val="24"/>
        </w:rPr>
        <w:t xml:space="preserve"> </w:t>
      </w:r>
      <w:r w:rsidRPr="00DE3FE5">
        <w:rPr>
          <w:sz w:val="24"/>
          <w:szCs w:val="24"/>
        </w:rPr>
        <w:t>wyjazdy oznakowane były zgodnie z wymogami, poprzez ekspozycje wymaganej wizualizacji w salach, oznakowanie prezentacji, list obecności oraz innych materiałów informacyjnych przeznaczonych dla uczestników,</w:t>
      </w:r>
    </w:p>
    <w:p w14:paraId="19BA3F69" w14:textId="2F6EA789" w:rsidR="00DE3FE5" w:rsidRPr="00DE3FE5" w:rsidRDefault="00DE3FE5" w:rsidP="00DE3FE5">
      <w:pPr>
        <w:numPr>
          <w:ilvl w:val="0"/>
          <w:numId w:val="4"/>
        </w:numPr>
        <w:spacing w:after="0"/>
        <w:ind w:left="709" w:hanging="349"/>
        <w:jc w:val="both"/>
        <w:rPr>
          <w:sz w:val="24"/>
          <w:szCs w:val="24"/>
        </w:rPr>
      </w:pPr>
      <w:r w:rsidRPr="00DE3FE5">
        <w:rPr>
          <w:sz w:val="24"/>
          <w:szCs w:val="24"/>
        </w:rPr>
        <w:t xml:space="preserve">audycje radiowe zawierały odwołanie słowne, audycje telewizyjne opatrzone były </w:t>
      </w:r>
      <w:r w:rsidR="009F4828">
        <w:rPr>
          <w:sz w:val="24"/>
          <w:szCs w:val="24"/>
        </w:rPr>
        <w:t>plan</w:t>
      </w:r>
      <w:r w:rsidRPr="00DE3FE5">
        <w:rPr>
          <w:sz w:val="24"/>
          <w:szCs w:val="24"/>
        </w:rPr>
        <w:t>szą z odpowiednimi logotypami i odwołaniem słownym,</w:t>
      </w:r>
    </w:p>
    <w:p w14:paraId="191F6821" w14:textId="27CD6FBF" w:rsidR="00DE3FE5" w:rsidRPr="00DE3FE5" w:rsidRDefault="00DE3FE5" w:rsidP="00DE3FE5">
      <w:pPr>
        <w:numPr>
          <w:ilvl w:val="0"/>
          <w:numId w:val="4"/>
        </w:numPr>
        <w:spacing w:after="0"/>
        <w:ind w:left="709" w:hanging="349"/>
        <w:jc w:val="both"/>
        <w:rPr>
          <w:sz w:val="24"/>
          <w:szCs w:val="24"/>
        </w:rPr>
      </w:pPr>
      <w:r w:rsidRPr="00DE3FE5">
        <w:rPr>
          <w:sz w:val="24"/>
          <w:szCs w:val="24"/>
        </w:rPr>
        <w:t>materiały informacyjne/</w:t>
      </w:r>
      <w:r w:rsidR="001859D9">
        <w:rPr>
          <w:sz w:val="24"/>
          <w:szCs w:val="24"/>
        </w:rPr>
        <w:t xml:space="preserve"> </w:t>
      </w:r>
      <w:r w:rsidRPr="00DE3FE5">
        <w:rPr>
          <w:sz w:val="24"/>
          <w:szCs w:val="24"/>
        </w:rPr>
        <w:t>materiały informacyjno</w:t>
      </w:r>
      <w:r w:rsidR="001859D9">
        <w:rPr>
          <w:sz w:val="24"/>
          <w:szCs w:val="24"/>
        </w:rPr>
        <w:t>-</w:t>
      </w:r>
      <w:r w:rsidRPr="00DE3FE5">
        <w:rPr>
          <w:sz w:val="24"/>
          <w:szCs w:val="24"/>
        </w:rPr>
        <w:t>promocyjne/</w:t>
      </w:r>
      <w:r w:rsidR="001859D9">
        <w:rPr>
          <w:sz w:val="24"/>
          <w:szCs w:val="24"/>
        </w:rPr>
        <w:t xml:space="preserve"> </w:t>
      </w:r>
      <w:r w:rsidRPr="00DE3FE5">
        <w:rPr>
          <w:sz w:val="24"/>
          <w:szCs w:val="24"/>
        </w:rPr>
        <w:t>roll-upy/</w:t>
      </w:r>
      <w:r w:rsidR="001859D9">
        <w:rPr>
          <w:sz w:val="24"/>
          <w:szCs w:val="24"/>
        </w:rPr>
        <w:t xml:space="preserve"> </w:t>
      </w:r>
      <w:r w:rsidRPr="00DE3FE5">
        <w:rPr>
          <w:sz w:val="24"/>
          <w:szCs w:val="24"/>
        </w:rPr>
        <w:t>artykuły prasowe oraz materiały informacyjne dotyczące poszczególnych operacji zawierały odpowiednie logotypy oraz slogan i odwołanie słowne,</w:t>
      </w:r>
    </w:p>
    <w:p w14:paraId="64EA6A51" w14:textId="77777777" w:rsidR="00DE3FE5" w:rsidRPr="00DE3FE5" w:rsidRDefault="00DE3FE5" w:rsidP="00DE3FE5">
      <w:pPr>
        <w:numPr>
          <w:ilvl w:val="0"/>
          <w:numId w:val="4"/>
        </w:numPr>
        <w:ind w:left="709" w:hanging="352"/>
        <w:jc w:val="both"/>
        <w:rPr>
          <w:sz w:val="24"/>
          <w:szCs w:val="24"/>
        </w:rPr>
      </w:pPr>
      <w:r w:rsidRPr="00DE3FE5">
        <w:rPr>
          <w:sz w:val="24"/>
          <w:szCs w:val="24"/>
        </w:rPr>
        <w:t>materiały promocyjne zawierały odpowiednie logotypy oraz slogany.</w:t>
      </w:r>
    </w:p>
    <w:p w14:paraId="0FFD8556" w14:textId="77777777" w:rsidR="00DE3FE5" w:rsidRPr="00DE3FE5" w:rsidRDefault="00DE3FE5" w:rsidP="00DE3FE5">
      <w:pPr>
        <w:spacing w:after="0"/>
        <w:jc w:val="both"/>
        <w:rPr>
          <w:sz w:val="24"/>
          <w:szCs w:val="24"/>
        </w:rPr>
      </w:pPr>
      <w:r w:rsidRPr="00DE3FE5">
        <w:rPr>
          <w:sz w:val="24"/>
          <w:szCs w:val="24"/>
        </w:rPr>
        <w:lastRenderedPageBreak/>
        <w:t>Przy realizacji działań w zależności od rodzaju operacji i typu nośnika zamieszczano następujące informacje:</w:t>
      </w:r>
    </w:p>
    <w:p w14:paraId="0BF0FAE7" w14:textId="77777777" w:rsidR="00DE3FE5" w:rsidRPr="00DE3FE5" w:rsidRDefault="00DE3FE5" w:rsidP="00DE3FE5">
      <w:pPr>
        <w:numPr>
          <w:ilvl w:val="0"/>
          <w:numId w:val="5"/>
        </w:numPr>
        <w:spacing w:after="0"/>
        <w:ind w:left="709" w:hanging="349"/>
        <w:jc w:val="both"/>
        <w:rPr>
          <w:sz w:val="24"/>
          <w:szCs w:val="24"/>
        </w:rPr>
      </w:pPr>
      <w:r w:rsidRPr="00DE3FE5">
        <w:rPr>
          <w:sz w:val="24"/>
          <w:szCs w:val="24"/>
        </w:rPr>
        <w:t xml:space="preserve">wymagane logotypy (tj. co najmniej UE, KSOW, PROW 2014-2020) oraz slogan „Europejski Fundusz Rolny na Rzecz Rozwoju Obszarów Wiejskich: Europa Inwestująca w obszary wiejskie” </w:t>
      </w:r>
    </w:p>
    <w:p w14:paraId="36D62E69" w14:textId="2685EAA6" w:rsidR="00DE3FE5" w:rsidRPr="00DE3FE5" w:rsidRDefault="00DE3FE5" w:rsidP="00DE3FE5">
      <w:pPr>
        <w:numPr>
          <w:ilvl w:val="0"/>
          <w:numId w:val="5"/>
        </w:numPr>
        <w:ind w:left="709" w:hanging="352"/>
        <w:jc w:val="both"/>
        <w:rPr>
          <w:sz w:val="24"/>
          <w:szCs w:val="24"/>
        </w:rPr>
      </w:pPr>
      <w:r w:rsidRPr="00DE3FE5">
        <w:rPr>
          <w:sz w:val="24"/>
          <w:szCs w:val="24"/>
        </w:rPr>
        <w:t xml:space="preserve">wymagane logotypy i odwołanie słowne: „Europejski Fundusz Rolny na Rzecz Rozwoju Obszarów Wiejskich: Europa Inwestująca w obszary wiejskie”; Instytucja Zarządzająca Programem Rozwoju Obszarów Wiejskich na lata 2014-2020 – Minister Rolnictwa </w:t>
      </w:r>
      <w:r w:rsidR="001829E4">
        <w:rPr>
          <w:sz w:val="24"/>
          <w:szCs w:val="24"/>
        </w:rPr>
        <w:br/>
      </w:r>
      <w:r w:rsidRPr="00DE3FE5">
        <w:rPr>
          <w:sz w:val="24"/>
          <w:szCs w:val="24"/>
        </w:rPr>
        <w:t>i Rozwoju Wsi; Projekt/</w:t>
      </w:r>
      <w:r w:rsidR="006C73B1">
        <w:rPr>
          <w:sz w:val="24"/>
          <w:szCs w:val="24"/>
        </w:rPr>
        <w:t xml:space="preserve"> </w:t>
      </w:r>
      <w:r w:rsidRPr="00DE3FE5">
        <w:rPr>
          <w:sz w:val="24"/>
          <w:szCs w:val="24"/>
        </w:rPr>
        <w:t>audycja/</w:t>
      </w:r>
      <w:r w:rsidR="006C73B1">
        <w:rPr>
          <w:sz w:val="24"/>
          <w:szCs w:val="24"/>
        </w:rPr>
        <w:t xml:space="preserve"> </w:t>
      </w:r>
      <w:r w:rsidRPr="00DE3FE5">
        <w:rPr>
          <w:sz w:val="24"/>
          <w:szCs w:val="24"/>
        </w:rPr>
        <w:t>materiał/</w:t>
      </w:r>
      <w:r w:rsidR="006C73B1">
        <w:rPr>
          <w:sz w:val="24"/>
          <w:szCs w:val="24"/>
        </w:rPr>
        <w:t xml:space="preserve"> </w:t>
      </w:r>
      <w:r w:rsidRPr="00DE3FE5">
        <w:rPr>
          <w:sz w:val="24"/>
          <w:szCs w:val="24"/>
        </w:rPr>
        <w:t>publikacja opracowana przez</w:t>
      </w:r>
      <w:r w:rsidR="006C73B1">
        <w:rPr>
          <w:sz w:val="24"/>
          <w:szCs w:val="24"/>
        </w:rPr>
        <w:t xml:space="preserve"> </w:t>
      </w:r>
      <w:r w:rsidRPr="00DE3FE5">
        <w:rPr>
          <w:sz w:val="24"/>
          <w:szCs w:val="24"/>
        </w:rPr>
        <w:t>….; Projekt/</w:t>
      </w:r>
      <w:r w:rsidR="006C73B1">
        <w:rPr>
          <w:sz w:val="24"/>
          <w:szCs w:val="24"/>
        </w:rPr>
        <w:t xml:space="preserve"> </w:t>
      </w:r>
      <w:r w:rsidRPr="00DE3FE5">
        <w:rPr>
          <w:sz w:val="24"/>
          <w:szCs w:val="24"/>
        </w:rPr>
        <w:t>audycja/</w:t>
      </w:r>
      <w:r w:rsidR="006C73B1">
        <w:rPr>
          <w:sz w:val="24"/>
          <w:szCs w:val="24"/>
        </w:rPr>
        <w:t xml:space="preserve"> </w:t>
      </w:r>
      <w:r w:rsidRPr="00DE3FE5">
        <w:rPr>
          <w:sz w:val="24"/>
          <w:szCs w:val="24"/>
        </w:rPr>
        <w:t>publikacja współfinansowana ze środków Unii Europejskiej w ramach pomocy technicznej Programu Rozwoju Obszarów Wiejskich na lata 2014</w:t>
      </w:r>
      <w:r w:rsidRPr="00DE3FE5">
        <w:rPr>
          <w:bCs/>
          <w:sz w:val="24"/>
          <w:szCs w:val="24"/>
        </w:rPr>
        <w:t>-</w:t>
      </w:r>
      <w:r w:rsidRPr="00DE3FE5">
        <w:rPr>
          <w:sz w:val="24"/>
          <w:szCs w:val="24"/>
        </w:rPr>
        <w:t>2020.</w:t>
      </w:r>
    </w:p>
    <w:p w14:paraId="51BF385A" w14:textId="77777777" w:rsidR="00DE3FE5" w:rsidRPr="00DE3FE5" w:rsidRDefault="00DE3FE5" w:rsidP="00893BDD">
      <w:pPr>
        <w:numPr>
          <w:ilvl w:val="0"/>
          <w:numId w:val="1"/>
        </w:numPr>
        <w:ind w:left="425" w:hanging="357"/>
        <w:outlineLvl w:val="0"/>
        <w:rPr>
          <w:b/>
          <w:sz w:val="24"/>
          <w:szCs w:val="24"/>
        </w:rPr>
      </w:pPr>
      <w:bookmarkStart w:id="19" w:name="_Toc131058927"/>
      <w:r w:rsidRPr="00DE3FE5">
        <w:rPr>
          <w:b/>
          <w:sz w:val="24"/>
          <w:szCs w:val="24"/>
        </w:rPr>
        <w:t>Informacja z działalności grup roboczych i tematycznych w 2022 r.</w:t>
      </w:r>
      <w:bookmarkEnd w:id="19"/>
    </w:p>
    <w:p w14:paraId="2FE1B61A" w14:textId="77777777" w:rsidR="00DE3FE5" w:rsidRPr="00DE3FE5" w:rsidRDefault="00DE3FE5" w:rsidP="00DE3FE5">
      <w:pPr>
        <w:spacing w:after="0" w:line="240" w:lineRule="auto"/>
      </w:pPr>
      <w:r w:rsidRPr="00DE3FE5">
        <w:t>Tabela 8. Grupy robocze i tematyczne KSOW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67"/>
        <w:gridCol w:w="1701"/>
        <w:gridCol w:w="94"/>
        <w:gridCol w:w="473"/>
        <w:gridCol w:w="142"/>
        <w:gridCol w:w="3544"/>
        <w:gridCol w:w="659"/>
      </w:tblGrid>
      <w:tr w:rsidR="00DE3FE5" w:rsidRPr="00DE3FE5" w14:paraId="72E08265" w14:textId="77777777" w:rsidTr="001829E4">
        <w:tc>
          <w:tcPr>
            <w:tcW w:w="8897" w:type="dxa"/>
            <w:gridSpan w:val="8"/>
            <w:shd w:val="clear" w:color="auto" w:fill="FFFFFF"/>
          </w:tcPr>
          <w:p w14:paraId="0113E262" w14:textId="77777777" w:rsidR="00DE3FE5" w:rsidRPr="00DE3FE5" w:rsidRDefault="00DE3FE5" w:rsidP="00DE3FE5">
            <w:pPr>
              <w:spacing w:after="0"/>
              <w:rPr>
                <w:rFonts w:eastAsia="Times New Roman" w:cs="Calibri"/>
                <w:b/>
              </w:rPr>
            </w:pPr>
            <w:r w:rsidRPr="00DE3FE5">
              <w:rPr>
                <w:rFonts w:eastAsia="Times New Roman" w:cs="Calibri"/>
                <w:b/>
              </w:rPr>
              <w:t>Grupa robocza ds. KSOW</w:t>
            </w:r>
          </w:p>
        </w:tc>
      </w:tr>
      <w:tr w:rsidR="00DE3FE5" w:rsidRPr="00DE3FE5" w14:paraId="72371415" w14:textId="77777777" w:rsidTr="001829E4">
        <w:tc>
          <w:tcPr>
            <w:tcW w:w="1838" w:type="dxa"/>
            <w:shd w:val="clear" w:color="auto" w:fill="FFFFFF"/>
          </w:tcPr>
          <w:p w14:paraId="29F750C2" w14:textId="77777777" w:rsidR="00DE3FE5" w:rsidRPr="00DE3FE5" w:rsidRDefault="00DE3FE5" w:rsidP="00DE3FE5">
            <w:pPr>
              <w:spacing w:after="0"/>
              <w:rPr>
                <w:rFonts w:eastAsia="Times New Roman" w:cs="Calibri"/>
              </w:rPr>
            </w:pPr>
            <w:r w:rsidRPr="00DE3FE5">
              <w:rPr>
                <w:rFonts w:eastAsia="Times New Roman" w:cs="Calibri"/>
              </w:rPr>
              <w:t>Liczba posiedzeń</w:t>
            </w:r>
          </w:p>
        </w:tc>
        <w:tc>
          <w:tcPr>
            <w:tcW w:w="567" w:type="dxa"/>
            <w:shd w:val="clear" w:color="auto" w:fill="FFFFFF"/>
          </w:tcPr>
          <w:p w14:paraId="0FE1EF6E" w14:textId="77777777" w:rsidR="00DE3FE5" w:rsidRPr="00DE3FE5" w:rsidRDefault="00DE3FE5" w:rsidP="00DE3FE5">
            <w:pPr>
              <w:spacing w:after="0"/>
              <w:jc w:val="center"/>
              <w:rPr>
                <w:rFonts w:eastAsia="Times New Roman" w:cs="Calibri"/>
              </w:rPr>
            </w:pPr>
            <w:r w:rsidRPr="00DE3FE5">
              <w:rPr>
                <w:rFonts w:eastAsia="Times New Roman" w:cs="Calibri"/>
              </w:rPr>
              <w:t>1</w:t>
            </w:r>
          </w:p>
        </w:tc>
        <w:tc>
          <w:tcPr>
            <w:tcW w:w="1795" w:type="dxa"/>
            <w:gridSpan w:val="2"/>
            <w:shd w:val="clear" w:color="auto" w:fill="FFFFFF"/>
          </w:tcPr>
          <w:p w14:paraId="69AB1757" w14:textId="77777777" w:rsidR="00DE3FE5" w:rsidRPr="00DE3FE5" w:rsidRDefault="00DE3FE5" w:rsidP="00DE3FE5">
            <w:pPr>
              <w:spacing w:after="0" w:line="240" w:lineRule="auto"/>
              <w:rPr>
                <w:rFonts w:eastAsia="Times New Roman" w:cs="Calibri"/>
              </w:rPr>
            </w:pPr>
            <w:r w:rsidRPr="00DE3FE5">
              <w:rPr>
                <w:rFonts w:eastAsia="Times New Roman" w:cs="Calibri"/>
              </w:rPr>
              <w:t>Liczba uchwał</w:t>
            </w:r>
          </w:p>
        </w:tc>
        <w:tc>
          <w:tcPr>
            <w:tcW w:w="615" w:type="dxa"/>
            <w:gridSpan w:val="2"/>
            <w:shd w:val="clear" w:color="auto" w:fill="FFFFFF"/>
          </w:tcPr>
          <w:p w14:paraId="63AB5047" w14:textId="77777777" w:rsidR="00DE3FE5" w:rsidRPr="00DE3FE5" w:rsidRDefault="00DE3FE5" w:rsidP="00DE3FE5">
            <w:pPr>
              <w:spacing w:after="0" w:line="240" w:lineRule="auto"/>
              <w:jc w:val="center"/>
              <w:rPr>
                <w:rFonts w:eastAsia="Times New Roman" w:cs="Calibri"/>
              </w:rPr>
            </w:pPr>
            <w:r w:rsidRPr="00DE3FE5">
              <w:rPr>
                <w:rFonts w:eastAsia="Times New Roman" w:cs="Calibri"/>
              </w:rPr>
              <w:t>2</w:t>
            </w:r>
          </w:p>
        </w:tc>
        <w:tc>
          <w:tcPr>
            <w:tcW w:w="3544" w:type="dxa"/>
            <w:shd w:val="clear" w:color="auto" w:fill="FFFFFF"/>
          </w:tcPr>
          <w:p w14:paraId="3E338E4F" w14:textId="77777777" w:rsidR="00DE3FE5" w:rsidRPr="00DE3FE5" w:rsidRDefault="00DE3FE5" w:rsidP="00DE3FE5">
            <w:pPr>
              <w:spacing w:after="0"/>
              <w:rPr>
                <w:rFonts w:eastAsia="Times New Roman" w:cs="Calibri"/>
              </w:rPr>
            </w:pPr>
            <w:r w:rsidRPr="00DE3FE5">
              <w:rPr>
                <w:rFonts w:eastAsia="Times New Roman" w:cs="Calibri"/>
              </w:rPr>
              <w:t>Liczba uchwał w trybie obiegowym</w:t>
            </w:r>
          </w:p>
        </w:tc>
        <w:tc>
          <w:tcPr>
            <w:tcW w:w="538" w:type="dxa"/>
            <w:shd w:val="clear" w:color="auto" w:fill="FFFFFF"/>
          </w:tcPr>
          <w:p w14:paraId="5AE7305C" w14:textId="77777777" w:rsidR="00DE3FE5" w:rsidRPr="00DE3FE5" w:rsidRDefault="00DE3FE5" w:rsidP="00DE3FE5">
            <w:pPr>
              <w:spacing w:after="0"/>
              <w:jc w:val="center"/>
              <w:rPr>
                <w:rFonts w:eastAsia="Times New Roman" w:cs="Calibri"/>
              </w:rPr>
            </w:pPr>
            <w:r w:rsidRPr="00DE3FE5">
              <w:rPr>
                <w:rFonts w:eastAsia="Times New Roman" w:cs="Calibri"/>
              </w:rPr>
              <w:t>4</w:t>
            </w:r>
          </w:p>
        </w:tc>
      </w:tr>
      <w:tr w:rsidR="00DE3FE5" w:rsidRPr="00DE3FE5" w14:paraId="40D04603" w14:textId="77777777" w:rsidTr="001829E4">
        <w:tc>
          <w:tcPr>
            <w:tcW w:w="8359" w:type="dxa"/>
            <w:gridSpan w:val="7"/>
            <w:shd w:val="clear" w:color="auto" w:fill="FFFFFF"/>
          </w:tcPr>
          <w:p w14:paraId="460A6197" w14:textId="77777777" w:rsidR="00DE3FE5" w:rsidRPr="00DE3FE5" w:rsidRDefault="00DE3FE5" w:rsidP="00DE3FE5">
            <w:pPr>
              <w:spacing w:after="0"/>
              <w:rPr>
                <w:rFonts w:eastAsia="Times New Roman" w:cs="Calibri"/>
              </w:rPr>
            </w:pPr>
            <w:r w:rsidRPr="00DE3FE5">
              <w:rPr>
                <w:rFonts w:eastAsia="Times New Roman" w:cs="Calibri"/>
              </w:rPr>
              <w:t>Liczba członków GR</w:t>
            </w:r>
          </w:p>
        </w:tc>
        <w:tc>
          <w:tcPr>
            <w:tcW w:w="538" w:type="dxa"/>
            <w:shd w:val="clear" w:color="auto" w:fill="FFFFFF"/>
          </w:tcPr>
          <w:p w14:paraId="174EB05B" w14:textId="77777777" w:rsidR="00DE3FE5" w:rsidRPr="00DE3FE5" w:rsidRDefault="00DE3FE5" w:rsidP="00DE3FE5">
            <w:pPr>
              <w:spacing w:after="0"/>
              <w:jc w:val="center"/>
              <w:rPr>
                <w:rFonts w:eastAsia="Times New Roman" w:cs="Calibri"/>
              </w:rPr>
            </w:pPr>
            <w:r w:rsidRPr="00DE3FE5">
              <w:rPr>
                <w:rFonts w:eastAsia="Times New Roman" w:cs="Calibri"/>
              </w:rPr>
              <w:t>41</w:t>
            </w:r>
          </w:p>
        </w:tc>
      </w:tr>
      <w:tr w:rsidR="00DE3FE5" w:rsidRPr="00DE3FE5" w14:paraId="492E72DB" w14:textId="77777777" w:rsidTr="001829E4">
        <w:tc>
          <w:tcPr>
            <w:tcW w:w="8359" w:type="dxa"/>
            <w:gridSpan w:val="7"/>
            <w:shd w:val="clear" w:color="auto" w:fill="FFFFFF"/>
          </w:tcPr>
          <w:p w14:paraId="111AA85A" w14:textId="77777777" w:rsidR="00DE3FE5" w:rsidRPr="00DE3FE5" w:rsidRDefault="00DE3FE5" w:rsidP="00DE3FE5">
            <w:pPr>
              <w:spacing w:after="0"/>
              <w:rPr>
                <w:rFonts w:eastAsia="Times New Roman" w:cs="Calibri"/>
              </w:rPr>
            </w:pPr>
            <w:r w:rsidRPr="00DE3FE5">
              <w:rPr>
                <w:rFonts w:eastAsia="Times New Roman" w:cs="Calibri"/>
              </w:rPr>
              <w:t>Przedstawiciele właściwych władz regionalnych, lokalnych, miejskich i innych instytucji publicznych</w:t>
            </w:r>
          </w:p>
        </w:tc>
        <w:tc>
          <w:tcPr>
            <w:tcW w:w="538" w:type="dxa"/>
            <w:shd w:val="clear" w:color="auto" w:fill="FFFFFF"/>
          </w:tcPr>
          <w:p w14:paraId="46B92E35" w14:textId="77777777" w:rsidR="00DE3FE5" w:rsidRPr="00DE3FE5" w:rsidRDefault="00DE3FE5" w:rsidP="00DE3FE5">
            <w:pPr>
              <w:spacing w:after="0"/>
              <w:jc w:val="center"/>
              <w:rPr>
                <w:rFonts w:eastAsia="Times New Roman" w:cs="Calibri"/>
              </w:rPr>
            </w:pPr>
            <w:r w:rsidRPr="00DE3FE5">
              <w:rPr>
                <w:rFonts w:eastAsia="Times New Roman" w:cs="Calibri"/>
              </w:rPr>
              <w:t>31</w:t>
            </w:r>
          </w:p>
        </w:tc>
      </w:tr>
      <w:tr w:rsidR="00DE3FE5" w:rsidRPr="00DE3FE5" w14:paraId="2D14FA8B" w14:textId="77777777" w:rsidTr="001829E4">
        <w:tc>
          <w:tcPr>
            <w:tcW w:w="8359" w:type="dxa"/>
            <w:gridSpan w:val="7"/>
            <w:shd w:val="clear" w:color="auto" w:fill="FFFFFF"/>
          </w:tcPr>
          <w:p w14:paraId="15F91FF7" w14:textId="77777777" w:rsidR="00DE3FE5" w:rsidRPr="00DE3FE5" w:rsidRDefault="00DE3FE5" w:rsidP="00DE3FE5">
            <w:pPr>
              <w:spacing w:after="0"/>
              <w:rPr>
                <w:rFonts w:eastAsia="Times New Roman" w:cs="Calibri"/>
              </w:rPr>
            </w:pPr>
            <w:r w:rsidRPr="00DE3FE5">
              <w:rPr>
                <w:rFonts w:eastAsia="Times New Roman" w:cs="Calibri"/>
              </w:rPr>
              <w:t>Przedstawiciele partnerów społeczno-ekonomicznych</w:t>
            </w:r>
          </w:p>
        </w:tc>
        <w:tc>
          <w:tcPr>
            <w:tcW w:w="538" w:type="dxa"/>
            <w:shd w:val="clear" w:color="auto" w:fill="FFFFFF"/>
          </w:tcPr>
          <w:p w14:paraId="114C097F" w14:textId="77777777" w:rsidR="00DE3FE5" w:rsidRPr="00DE3FE5" w:rsidRDefault="00DE3FE5" w:rsidP="00DE3FE5">
            <w:pPr>
              <w:spacing w:after="0"/>
              <w:jc w:val="center"/>
              <w:rPr>
                <w:rFonts w:eastAsia="Times New Roman" w:cs="Calibri"/>
              </w:rPr>
            </w:pPr>
            <w:r w:rsidRPr="00DE3FE5">
              <w:rPr>
                <w:rFonts w:eastAsia="Times New Roman" w:cs="Calibri"/>
              </w:rPr>
              <w:t>5</w:t>
            </w:r>
          </w:p>
        </w:tc>
      </w:tr>
      <w:tr w:rsidR="00DE3FE5" w:rsidRPr="00DE3FE5" w14:paraId="7252863D" w14:textId="77777777" w:rsidTr="001829E4">
        <w:tc>
          <w:tcPr>
            <w:tcW w:w="8359" w:type="dxa"/>
            <w:gridSpan w:val="7"/>
            <w:shd w:val="clear" w:color="auto" w:fill="FFFFFF"/>
          </w:tcPr>
          <w:p w14:paraId="18DC832F" w14:textId="77777777" w:rsidR="00DE3FE5" w:rsidRPr="00DE3FE5" w:rsidRDefault="00DE3FE5" w:rsidP="00DE3FE5">
            <w:pPr>
              <w:spacing w:after="0"/>
              <w:rPr>
                <w:rFonts w:eastAsia="Times New Roman" w:cs="Calibri"/>
              </w:rPr>
            </w:pPr>
            <w:r w:rsidRPr="00DE3FE5">
              <w:rPr>
                <w:rFonts w:eastAsia="Times New Roman" w:cs="Calibri"/>
              </w:rPr>
              <w:t>Podmioty reprezentujące społeczeństwo obywatelskie</w:t>
            </w:r>
          </w:p>
        </w:tc>
        <w:tc>
          <w:tcPr>
            <w:tcW w:w="538" w:type="dxa"/>
            <w:shd w:val="clear" w:color="auto" w:fill="FFFFFF"/>
          </w:tcPr>
          <w:p w14:paraId="5EA17000" w14:textId="77777777" w:rsidR="00DE3FE5" w:rsidRPr="00DE3FE5" w:rsidRDefault="00DE3FE5" w:rsidP="00DE3FE5">
            <w:pPr>
              <w:spacing w:after="0"/>
              <w:jc w:val="center"/>
              <w:rPr>
                <w:rFonts w:eastAsia="Times New Roman" w:cs="Calibri"/>
              </w:rPr>
            </w:pPr>
            <w:r w:rsidRPr="00DE3FE5">
              <w:rPr>
                <w:rFonts w:eastAsia="Times New Roman" w:cs="Calibri"/>
              </w:rPr>
              <w:t>5</w:t>
            </w:r>
          </w:p>
        </w:tc>
      </w:tr>
      <w:tr w:rsidR="00DE3FE5" w:rsidRPr="00DE3FE5" w14:paraId="659BA714" w14:textId="77777777" w:rsidTr="001829E4">
        <w:tc>
          <w:tcPr>
            <w:tcW w:w="8897" w:type="dxa"/>
            <w:gridSpan w:val="8"/>
            <w:shd w:val="clear" w:color="auto" w:fill="F2F2F2"/>
          </w:tcPr>
          <w:p w14:paraId="62F4D4FC" w14:textId="77777777" w:rsidR="00DE3FE5" w:rsidRPr="00DE3FE5" w:rsidRDefault="00DE3FE5" w:rsidP="00DE3FE5">
            <w:pPr>
              <w:spacing w:after="0"/>
              <w:rPr>
                <w:rFonts w:eastAsia="Times New Roman" w:cs="Calibri"/>
                <w:b/>
              </w:rPr>
            </w:pPr>
            <w:r w:rsidRPr="00DE3FE5">
              <w:rPr>
                <w:rFonts w:eastAsia="Times New Roman" w:cs="Calibri"/>
                <w:b/>
              </w:rPr>
              <w:t>Grupa tematyczna ds. podejścia LEADER</w:t>
            </w:r>
          </w:p>
        </w:tc>
      </w:tr>
      <w:tr w:rsidR="00DE3FE5" w:rsidRPr="00DE3FE5" w14:paraId="0BA94DB0" w14:textId="77777777" w:rsidTr="001829E4">
        <w:tc>
          <w:tcPr>
            <w:tcW w:w="1838" w:type="dxa"/>
            <w:shd w:val="clear" w:color="auto" w:fill="F2F2F2"/>
          </w:tcPr>
          <w:p w14:paraId="1F659ACF" w14:textId="77777777" w:rsidR="00DE3FE5" w:rsidRPr="00DE3FE5" w:rsidRDefault="00DE3FE5" w:rsidP="00DE3FE5">
            <w:pPr>
              <w:spacing w:after="0"/>
              <w:rPr>
                <w:rFonts w:eastAsia="Times New Roman" w:cs="Calibri"/>
              </w:rPr>
            </w:pPr>
            <w:r w:rsidRPr="00DE3FE5">
              <w:rPr>
                <w:rFonts w:eastAsia="Times New Roman" w:cs="Calibri"/>
              </w:rPr>
              <w:t>Liczba posiedzeń</w:t>
            </w:r>
          </w:p>
        </w:tc>
        <w:tc>
          <w:tcPr>
            <w:tcW w:w="567" w:type="dxa"/>
            <w:shd w:val="clear" w:color="auto" w:fill="F2F2F2"/>
          </w:tcPr>
          <w:p w14:paraId="17F0CA4C" w14:textId="77777777" w:rsidR="00DE3FE5" w:rsidRPr="00DE3FE5" w:rsidRDefault="00DE3FE5" w:rsidP="00DE3FE5">
            <w:pPr>
              <w:spacing w:after="0"/>
              <w:jc w:val="center"/>
              <w:rPr>
                <w:rFonts w:eastAsia="Times New Roman" w:cs="Calibri"/>
              </w:rPr>
            </w:pPr>
            <w:r w:rsidRPr="00DE3FE5">
              <w:rPr>
                <w:rFonts w:eastAsia="Times New Roman" w:cs="Calibri"/>
              </w:rPr>
              <w:t>2</w:t>
            </w:r>
          </w:p>
        </w:tc>
        <w:tc>
          <w:tcPr>
            <w:tcW w:w="1701" w:type="dxa"/>
            <w:shd w:val="clear" w:color="auto" w:fill="F2F2F2"/>
          </w:tcPr>
          <w:p w14:paraId="0B8D89F3" w14:textId="77777777" w:rsidR="00DE3FE5" w:rsidRPr="00DE3FE5" w:rsidRDefault="00DE3FE5" w:rsidP="00DE3FE5">
            <w:pPr>
              <w:spacing w:after="0" w:line="240" w:lineRule="auto"/>
              <w:rPr>
                <w:rFonts w:eastAsia="Times New Roman" w:cs="Calibri"/>
              </w:rPr>
            </w:pPr>
            <w:r w:rsidRPr="00DE3FE5">
              <w:rPr>
                <w:rFonts w:eastAsia="Times New Roman" w:cs="Calibri"/>
              </w:rPr>
              <w:t>Liczba uchwał</w:t>
            </w:r>
          </w:p>
        </w:tc>
        <w:tc>
          <w:tcPr>
            <w:tcW w:w="709" w:type="dxa"/>
            <w:gridSpan w:val="3"/>
            <w:shd w:val="clear" w:color="auto" w:fill="F2F2F2"/>
          </w:tcPr>
          <w:p w14:paraId="4FF1D591" w14:textId="77777777" w:rsidR="00DE3FE5" w:rsidRPr="00DE3FE5" w:rsidRDefault="00DE3FE5" w:rsidP="00DE3FE5">
            <w:pPr>
              <w:spacing w:after="0" w:line="240" w:lineRule="auto"/>
              <w:jc w:val="center"/>
              <w:rPr>
                <w:rFonts w:eastAsia="Times New Roman" w:cs="Calibri"/>
              </w:rPr>
            </w:pPr>
            <w:r w:rsidRPr="00DE3FE5">
              <w:rPr>
                <w:rFonts w:eastAsia="Times New Roman" w:cs="Calibri"/>
              </w:rPr>
              <w:t>0</w:t>
            </w:r>
          </w:p>
        </w:tc>
        <w:tc>
          <w:tcPr>
            <w:tcW w:w="3544" w:type="dxa"/>
            <w:shd w:val="clear" w:color="auto" w:fill="F2F2F2"/>
          </w:tcPr>
          <w:p w14:paraId="0B9AEE8D" w14:textId="77777777" w:rsidR="00DE3FE5" w:rsidRPr="00DE3FE5" w:rsidRDefault="00DE3FE5" w:rsidP="00DE3FE5">
            <w:pPr>
              <w:spacing w:after="0"/>
              <w:rPr>
                <w:rFonts w:eastAsia="Times New Roman" w:cs="Calibri"/>
              </w:rPr>
            </w:pPr>
            <w:r w:rsidRPr="00DE3FE5">
              <w:rPr>
                <w:rFonts w:eastAsia="Times New Roman" w:cs="Calibri"/>
              </w:rPr>
              <w:t>Liczba uchwał w trybie obiegowym</w:t>
            </w:r>
          </w:p>
        </w:tc>
        <w:tc>
          <w:tcPr>
            <w:tcW w:w="538" w:type="dxa"/>
            <w:shd w:val="clear" w:color="auto" w:fill="F2F2F2"/>
          </w:tcPr>
          <w:p w14:paraId="51BE46A7" w14:textId="77777777" w:rsidR="00DE3FE5" w:rsidRPr="00DE3FE5" w:rsidRDefault="00DE3FE5" w:rsidP="00DE3FE5">
            <w:pPr>
              <w:spacing w:after="0"/>
              <w:jc w:val="center"/>
              <w:rPr>
                <w:rFonts w:eastAsia="Times New Roman" w:cs="Calibri"/>
              </w:rPr>
            </w:pPr>
            <w:r w:rsidRPr="00DE3FE5">
              <w:rPr>
                <w:rFonts w:eastAsia="Times New Roman" w:cs="Calibri"/>
              </w:rPr>
              <w:t>0</w:t>
            </w:r>
          </w:p>
        </w:tc>
      </w:tr>
      <w:tr w:rsidR="00DE3FE5" w:rsidRPr="00DE3FE5" w14:paraId="7EAFE20E" w14:textId="77777777" w:rsidTr="001829E4">
        <w:tc>
          <w:tcPr>
            <w:tcW w:w="8359" w:type="dxa"/>
            <w:gridSpan w:val="7"/>
            <w:shd w:val="clear" w:color="auto" w:fill="F2F2F2"/>
          </w:tcPr>
          <w:p w14:paraId="79160451" w14:textId="77777777" w:rsidR="00DE3FE5" w:rsidRPr="00DE3FE5" w:rsidRDefault="00DE3FE5" w:rsidP="00DE3FE5">
            <w:pPr>
              <w:spacing w:after="0"/>
              <w:rPr>
                <w:rFonts w:eastAsia="Times New Roman" w:cs="Calibri"/>
              </w:rPr>
            </w:pPr>
            <w:r w:rsidRPr="00DE3FE5">
              <w:rPr>
                <w:rFonts w:eastAsia="Times New Roman" w:cs="Calibri"/>
              </w:rPr>
              <w:t>Liczba członków GTL</w:t>
            </w:r>
          </w:p>
        </w:tc>
        <w:tc>
          <w:tcPr>
            <w:tcW w:w="538" w:type="dxa"/>
            <w:shd w:val="clear" w:color="auto" w:fill="F2F2F2"/>
          </w:tcPr>
          <w:p w14:paraId="5CB09E25" w14:textId="77777777" w:rsidR="00DE3FE5" w:rsidRPr="00DE3FE5" w:rsidRDefault="00DE3FE5" w:rsidP="00DE3FE5">
            <w:pPr>
              <w:spacing w:after="0"/>
              <w:jc w:val="center"/>
              <w:rPr>
                <w:rFonts w:eastAsia="Times New Roman" w:cs="Calibri"/>
              </w:rPr>
            </w:pPr>
            <w:r w:rsidRPr="00DE3FE5">
              <w:rPr>
                <w:rFonts w:eastAsia="Times New Roman" w:cs="Calibri"/>
              </w:rPr>
              <w:t>48</w:t>
            </w:r>
          </w:p>
        </w:tc>
      </w:tr>
      <w:tr w:rsidR="00DE3FE5" w:rsidRPr="00DE3FE5" w14:paraId="7D697163" w14:textId="77777777" w:rsidTr="001829E4">
        <w:tc>
          <w:tcPr>
            <w:tcW w:w="8359" w:type="dxa"/>
            <w:gridSpan w:val="7"/>
            <w:shd w:val="clear" w:color="auto" w:fill="F2F2F2"/>
          </w:tcPr>
          <w:p w14:paraId="3C803383" w14:textId="77777777" w:rsidR="00DE3FE5" w:rsidRPr="00DE3FE5" w:rsidRDefault="00DE3FE5" w:rsidP="00DE3FE5">
            <w:pPr>
              <w:spacing w:after="0"/>
              <w:rPr>
                <w:rFonts w:eastAsia="Times New Roman" w:cs="Calibri"/>
              </w:rPr>
            </w:pPr>
            <w:r w:rsidRPr="00DE3FE5">
              <w:rPr>
                <w:rFonts w:eastAsia="Times New Roman" w:cs="Calibri"/>
              </w:rPr>
              <w:t>Przedstawiciele właściwych władz regionalnych, lokalnych, miejskich i innych instytucji publicznych</w:t>
            </w:r>
          </w:p>
        </w:tc>
        <w:tc>
          <w:tcPr>
            <w:tcW w:w="538" w:type="dxa"/>
            <w:shd w:val="clear" w:color="auto" w:fill="F2F2F2"/>
          </w:tcPr>
          <w:p w14:paraId="1D450F52" w14:textId="77777777" w:rsidR="00DE3FE5" w:rsidRPr="00DE3FE5" w:rsidRDefault="00DE3FE5" w:rsidP="00DE3FE5">
            <w:pPr>
              <w:spacing w:after="0"/>
              <w:jc w:val="center"/>
              <w:rPr>
                <w:rFonts w:eastAsia="Times New Roman" w:cs="Calibri"/>
              </w:rPr>
            </w:pPr>
            <w:r w:rsidRPr="00DE3FE5">
              <w:rPr>
                <w:rFonts w:eastAsia="Times New Roman" w:cs="Calibri"/>
              </w:rPr>
              <w:t>20</w:t>
            </w:r>
          </w:p>
        </w:tc>
      </w:tr>
      <w:tr w:rsidR="00DE3FE5" w:rsidRPr="00DE3FE5" w14:paraId="12791FD8" w14:textId="77777777" w:rsidTr="001829E4">
        <w:tc>
          <w:tcPr>
            <w:tcW w:w="8359" w:type="dxa"/>
            <w:gridSpan w:val="7"/>
            <w:shd w:val="clear" w:color="auto" w:fill="F2F2F2"/>
          </w:tcPr>
          <w:p w14:paraId="512FD06F" w14:textId="77777777" w:rsidR="00DE3FE5" w:rsidRPr="00DE3FE5" w:rsidRDefault="00DE3FE5" w:rsidP="00DE3FE5">
            <w:pPr>
              <w:spacing w:after="0"/>
              <w:rPr>
                <w:rFonts w:eastAsia="Times New Roman" w:cs="Calibri"/>
              </w:rPr>
            </w:pPr>
            <w:r w:rsidRPr="00DE3FE5">
              <w:rPr>
                <w:rFonts w:eastAsia="Times New Roman" w:cs="Calibri"/>
              </w:rPr>
              <w:t>Przedstawiciele partnerów społeczno-ekonomicznych</w:t>
            </w:r>
          </w:p>
        </w:tc>
        <w:tc>
          <w:tcPr>
            <w:tcW w:w="538" w:type="dxa"/>
            <w:shd w:val="clear" w:color="auto" w:fill="F2F2F2"/>
          </w:tcPr>
          <w:p w14:paraId="325C1AB3" w14:textId="77777777" w:rsidR="00DE3FE5" w:rsidRPr="00DE3FE5" w:rsidRDefault="00DE3FE5" w:rsidP="00DE3FE5">
            <w:pPr>
              <w:spacing w:after="0"/>
              <w:jc w:val="center"/>
              <w:rPr>
                <w:rFonts w:eastAsia="Times New Roman" w:cs="Calibri"/>
              </w:rPr>
            </w:pPr>
            <w:r w:rsidRPr="00DE3FE5">
              <w:rPr>
                <w:rFonts w:eastAsia="Times New Roman" w:cs="Calibri"/>
              </w:rPr>
              <w:t>3</w:t>
            </w:r>
          </w:p>
        </w:tc>
      </w:tr>
      <w:tr w:rsidR="00DE3FE5" w:rsidRPr="00DE3FE5" w14:paraId="56825892" w14:textId="77777777" w:rsidTr="001829E4">
        <w:tc>
          <w:tcPr>
            <w:tcW w:w="8359" w:type="dxa"/>
            <w:gridSpan w:val="7"/>
            <w:shd w:val="clear" w:color="auto" w:fill="F2F2F2"/>
          </w:tcPr>
          <w:p w14:paraId="4BC75AA3" w14:textId="77777777" w:rsidR="00DE3FE5" w:rsidRPr="00DE3FE5" w:rsidRDefault="00DE3FE5" w:rsidP="00DE3FE5">
            <w:pPr>
              <w:spacing w:after="0"/>
              <w:rPr>
                <w:rFonts w:eastAsia="Times New Roman" w:cs="Calibri"/>
              </w:rPr>
            </w:pPr>
            <w:r w:rsidRPr="00DE3FE5">
              <w:rPr>
                <w:rFonts w:eastAsia="Times New Roman" w:cs="Calibri"/>
              </w:rPr>
              <w:t>Podmioty reprezentujące społeczeństwo obywatelskie</w:t>
            </w:r>
          </w:p>
        </w:tc>
        <w:tc>
          <w:tcPr>
            <w:tcW w:w="538" w:type="dxa"/>
            <w:shd w:val="clear" w:color="auto" w:fill="F2F2F2"/>
          </w:tcPr>
          <w:p w14:paraId="39ED0FC2" w14:textId="77777777" w:rsidR="00DE3FE5" w:rsidRPr="00DE3FE5" w:rsidRDefault="00DE3FE5" w:rsidP="00DE3FE5">
            <w:pPr>
              <w:spacing w:after="0"/>
              <w:jc w:val="center"/>
              <w:rPr>
                <w:rFonts w:eastAsia="Times New Roman" w:cs="Calibri"/>
              </w:rPr>
            </w:pPr>
            <w:r w:rsidRPr="00DE3FE5">
              <w:rPr>
                <w:rFonts w:eastAsia="Times New Roman" w:cs="Calibri"/>
              </w:rPr>
              <w:t>25</w:t>
            </w:r>
          </w:p>
        </w:tc>
      </w:tr>
      <w:tr w:rsidR="00DE3FE5" w:rsidRPr="00DE3FE5" w14:paraId="703DF64F" w14:textId="77777777" w:rsidTr="001829E4">
        <w:tc>
          <w:tcPr>
            <w:tcW w:w="8897" w:type="dxa"/>
            <w:gridSpan w:val="8"/>
            <w:shd w:val="clear" w:color="auto" w:fill="FFFFFF"/>
          </w:tcPr>
          <w:p w14:paraId="618CC3BC" w14:textId="77777777" w:rsidR="00DE3FE5" w:rsidRPr="00DE3FE5" w:rsidRDefault="00DE3FE5" w:rsidP="00DE3FE5">
            <w:pPr>
              <w:spacing w:after="0"/>
              <w:rPr>
                <w:rFonts w:eastAsia="Times New Roman" w:cs="Calibri"/>
                <w:b/>
              </w:rPr>
            </w:pPr>
            <w:r w:rsidRPr="00DE3FE5">
              <w:rPr>
                <w:rFonts w:eastAsia="Times New Roman" w:cs="Calibri"/>
                <w:b/>
              </w:rPr>
              <w:t>Grupa tematyczna ds. innowacji w rolnictwie i na obszarach wiejskich</w:t>
            </w:r>
          </w:p>
        </w:tc>
      </w:tr>
      <w:tr w:rsidR="00DE3FE5" w:rsidRPr="00DE3FE5" w14:paraId="68209A53" w14:textId="77777777" w:rsidTr="001829E4">
        <w:tc>
          <w:tcPr>
            <w:tcW w:w="1838" w:type="dxa"/>
            <w:shd w:val="clear" w:color="auto" w:fill="FFFFFF"/>
          </w:tcPr>
          <w:p w14:paraId="141F2DF0" w14:textId="77777777" w:rsidR="00DE3FE5" w:rsidRPr="00DE3FE5" w:rsidRDefault="00DE3FE5" w:rsidP="00DE3FE5">
            <w:pPr>
              <w:spacing w:after="0"/>
              <w:rPr>
                <w:rFonts w:eastAsia="Times New Roman" w:cs="Calibri"/>
              </w:rPr>
            </w:pPr>
            <w:r w:rsidRPr="00DE3FE5">
              <w:rPr>
                <w:rFonts w:eastAsia="Times New Roman" w:cs="Calibri"/>
              </w:rPr>
              <w:t>Liczba posiedzeń</w:t>
            </w:r>
          </w:p>
        </w:tc>
        <w:tc>
          <w:tcPr>
            <w:tcW w:w="567" w:type="dxa"/>
            <w:shd w:val="clear" w:color="auto" w:fill="FFFFFF"/>
          </w:tcPr>
          <w:p w14:paraId="0B31FFC5" w14:textId="77777777" w:rsidR="00DE3FE5" w:rsidRPr="00DE3FE5" w:rsidRDefault="00DE3FE5" w:rsidP="00DE3FE5">
            <w:pPr>
              <w:spacing w:after="0"/>
              <w:jc w:val="center"/>
              <w:rPr>
                <w:rFonts w:eastAsia="Times New Roman" w:cs="Calibri"/>
              </w:rPr>
            </w:pPr>
            <w:r w:rsidRPr="00DE3FE5">
              <w:rPr>
                <w:rFonts w:eastAsia="Times New Roman" w:cs="Calibri"/>
              </w:rPr>
              <w:t>1</w:t>
            </w:r>
          </w:p>
        </w:tc>
        <w:tc>
          <w:tcPr>
            <w:tcW w:w="1701" w:type="dxa"/>
            <w:shd w:val="clear" w:color="auto" w:fill="FFFFFF"/>
          </w:tcPr>
          <w:p w14:paraId="182DE928" w14:textId="77777777" w:rsidR="00DE3FE5" w:rsidRPr="00DE3FE5" w:rsidRDefault="00DE3FE5" w:rsidP="00DE3FE5">
            <w:pPr>
              <w:spacing w:after="0" w:line="240" w:lineRule="auto"/>
              <w:rPr>
                <w:rFonts w:eastAsia="Times New Roman" w:cs="Calibri"/>
              </w:rPr>
            </w:pPr>
            <w:r w:rsidRPr="00DE3FE5">
              <w:rPr>
                <w:rFonts w:eastAsia="Times New Roman" w:cs="Calibri"/>
              </w:rPr>
              <w:t>Liczba uchwał</w:t>
            </w:r>
          </w:p>
        </w:tc>
        <w:tc>
          <w:tcPr>
            <w:tcW w:w="709" w:type="dxa"/>
            <w:gridSpan w:val="3"/>
            <w:shd w:val="clear" w:color="auto" w:fill="FFFFFF"/>
          </w:tcPr>
          <w:p w14:paraId="34566D09" w14:textId="77777777" w:rsidR="00DE3FE5" w:rsidRPr="00DE3FE5" w:rsidRDefault="00DE3FE5" w:rsidP="00DE3FE5">
            <w:pPr>
              <w:spacing w:after="0" w:line="240" w:lineRule="auto"/>
              <w:jc w:val="center"/>
              <w:rPr>
                <w:rFonts w:eastAsia="Times New Roman" w:cs="Calibri"/>
              </w:rPr>
            </w:pPr>
            <w:r w:rsidRPr="00DE3FE5">
              <w:rPr>
                <w:rFonts w:eastAsia="Times New Roman" w:cs="Calibri"/>
              </w:rPr>
              <w:t>0</w:t>
            </w:r>
          </w:p>
        </w:tc>
        <w:tc>
          <w:tcPr>
            <w:tcW w:w="3544" w:type="dxa"/>
            <w:shd w:val="clear" w:color="auto" w:fill="FFFFFF"/>
          </w:tcPr>
          <w:p w14:paraId="72A1D360" w14:textId="77777777" w:rsidR="00DE3FE5" w:rsidRPr="00DE3FE5" w:rsidRDefault="00DE3FE5" w:rsidP="00DE3FE5">
            <w:pPr>
              <w:spacing w:after="0"/>
              <w:rPr>
                <w:rFonts w:eastAsia="Times New Roman" w:cs="Calibri"/>
              </w:rPr>
            </w:pPr>
            <w:r w:rsidRPr="00DE3FE5">
              <w:rPr>
                <w:rFonts w:eastAsia="Times New Roman" w:cs="Calibri"/>
              </w:rPr>
              <w:t>Liczba uchwał w trybie obiegowym</w:t>
            </w:r>
          </w:p>
        </w:tc>
        <w:tc>
          <w:tcPr>
            <w:tcW w:w="538" w:type="dxa"/>
            <w:shd w:val="clear" w:color="auto" w:fill="FFFFFF"/>
          </w:tcPr>
          <w:p w14:paraId="4536F34D" w14:textId="77777777" w:rsidR="00DE3FE5" w:rsidRPr="00DE3FE5" w:rsidRDefault="00DE3FE5" w:rsidP="00DE3FE5">
            <w:pPr>
              <w:spacing w:after="0"/>
              <w:jc w:val="center"/>
              <w:rPr>
                <w:rFonts w:eastAsia="Times New Roman" w:cs="Calibri"/>
              </w:rPr>
            </w:pPr>
            <w:r w:rsidRPr="00DE3FE5">
              <w:rPr>
                <w:rFonts w:eastAsia="Times New Roman" w:cs="Calibri"/>
              </w:rPr>
              <w:t>1</w:t>
            </w:r>
          </w:p>
        </w:tc>
      </w:tr>
      <w:tr w:rsidR="00DE3FE5" w:rsidRPr="00DE3FE5" w14:paraId="181E250F" w14:textId="77777777" w:rsidTr="001829E4">
        <w:tc>
          <w:tcPr>
            <w:tcW w:w="8359" w:type="dxa"/>
            <w:gridSpan w:val="7"/>
            <w:shd w:val="clear" w:color="auto" w:fill="FFFFFF"/>
          </w:tcPr>
          <w:p w14:paraId="45CD5BB0" w14:textId="77777777" w:rsidR="00DE3FE5" w:rsidRPr="00DE3FE5" w:rsidRDefault="00DE3FE5" w:rsidP="00DE3FE5">
            <w:pPr>
              <w:spacing w:after="0"/>
              <w:rPr>
                <w:rFonts w:eastAsia="Times New Roman" w:cs="Calibri"/>
              </w:rPr>
            </w:pPr>
            <w:r w:rsidRPr="00DE3FE5">
              <w:rPr>
                <w:rFonts w:eastAsia="Times New Roman" w:cs="Calibri"/>
              </w:rPr>
              <w:t>Liczba członków GTI</w:t>
            </w:r>
          </w:p>
        </w:tc>
        <w:tc>
          <w:tcPr>
            <w:tcW w:w="538" w:type="dxa"/>
            <w:shd w:val="clear" w:color="auto" w:fill="FFFFFF"/>
          </w:tcPr>
          <w:p w14:paraId="72433A3D" w14:textId="77777777" w:rsidR="00DE3FE5" w:rsidRPr="00DE3FE5" w:rsidRDefault="00DE3FE5" w:rsidP="00DE3FE5">
            <w:pPr>
              <w:spacing w:after="0"/>
              <w:jc w:val="center"/>
              <w:rPr>
                <w:rFonts w:eastAsia="Times New Roman" w:cs="Calibri"/>
              </w:rPr>
            </w:pPr>
            <w:r w:rsidRPr="00DE3FE5">
              <w:rPr>
                <w:rFonts w:eastAsia="Times New Roman" w:cs="Calibri"/>
              </w:rPr>
              <w:t>45</w:t>
            </w:r>
          </w:p>
        </w:tc>
      </w:tr>
      <w:tr w:rsidR="00DE3FE5" w:rsidRPr="00DE3FE5" w14:paraId="1A079495" w14:textId="77777777" w:rsidTr="001829E4">
        <w:tc>
          <w:tcPr>
            <w:tcW w:w="8359" w:type="dxa"/>
            <w:gridSpan w:val="7"/>
            <w:shd w:val="clear" w:color="auto" w:fill="FFFFFF"/>
          </w:tcPr>
          <w:p w14:paraId="57805D55" w14:textId="77777777" w:rsidR="00DE3FE5" w:rsidRPr="00DE3FE5" w:rsidRDefault="00DE3FE5" w:rsidP="00DE3FE5">
            <w:pPr>
              <w:spacing w:after="0"/>
              <w:rPr>
                <w:rFonts w:eastAsia="Times New Roman" w:cs="Calibri"/>
              </w:rPr>
            </w:pPr>
            <w:r w:rsidRPr="00DE3FE5">
              <w:rPr>
                <w:rFonts w:eastAsia="Times New Roman" w:cs="Calibri"/>
              </w:rPr>
              <w:t>Przedstawiciele właściwych władz regionalnych, lokalnych, miejskich i innych instytucji publicznych</w:t>
            </w:r>
          </w:p>
        </w:tc>
        <w:tc>
          <w:tcPr>
            <w:tcW w:w="538" w:type="dxa"/>
            <w:shd w:val="clear" w:color="auto" w:fill="FFFFFF"/>
          </w:tcPr>
          <w:p w14:paraId="72895826" w14:textId="77777777" w:rsidR="00DE3FE5" w:rsidRPr="00DE3FE5" w:rsidRDefault="00DE3FE5" w:rsidP="00DE3FE5">
            <w:pPr>
              <w:spacing w:after="0"/>
              <w:jc w:val="center"/>
              <w:rPr>
                <w:rFonts w:eastAsia="Times New Roman" w:cs="Calibri"/>
              </w:rPr>
            </w:pPr>
            <w:r w:rsidRPr="00DE3FE5">
              <w:rPr>
                <w:rFonts w:eastAsia="Times New Roman" w:cs="Calibri"/>
              </w:rPr>
              <w:t>37</w:t>
            </w:r>
          </w:p>
        </w:tc>
      </w:tr>
      <w:tr w:rsidR="00DE3FE5" w:rsidRPr="00DE3FE5" w14:paraId="4BCFED8A" w14:textId="77777777" w:rsidTr="001829E4">
        <w:tc>
          <w:tcPr>
            <w:tcW w:w="8359" w:type="dxa"/>
            <w:gridSpan w:val="7"/>
            <w:shd w:val="clear" w:color="auto" w:fill="FFFFFF"/>
          </w:tcPr>
          <w:p w14:paraId="2FDBC576" w14:textId="77777777" w:rsidR="00DE3FE5" w:rsidRPr="00DE3FE5" w:rsidRDefault="00DE3FE5" w:rsidP="00DE3FE5">
            <w:pPr>
              <w:spacing w:after="0"/>
              <w:rPr>
                <w:rFonts w:eastAsia="Times New Roman" w:cs="Calibri"/>
              </w:rPr>
            </w:pPr>
            <w:r w:rsidRPr="00DE3FE5">
              <w:rPr>
                <w:rFonts w:eastAsia="Times New Roman" w:cs="Calibri"/>
              </w:rPr>
              <w:t>Przedstawiciele partnerów społeczno-ekonomicznych</w:t>
            </w:r>
          </w:p>
        </w:tc>
        <w:tc>
          <w:tcPr>
            <w:tcW w:w="538" w:type="dxa"/>
            <w:shd w:val="clear" w:color="auto" w:fill="FFFFFF"/>
          </w:tcPr>
          <w:p w14:paraId="1D331596" w14:textId="77777777" w:rsidR="00DE3FE5" w:rsidRPr="00DE3FE5" w:rsidRDefault="00DE3FE5" w:rsidP="00DE3FE5">
            <w:pPr>
              <w:spacing w:after="0"/>
              <w:jc w:val="center"/>
              <w:rPr>
                <w:rFonts w:eastAsia="Times New Roman" w:cs="Calibri"/>
              </w:rPr>
            </w:pPr>
            <w:r w:rsidRPr="00DE3FE5">
              <w:rPr>
                <w:rFonts w:eastAsia="Times New Roman" w:cs="Calibri"/>
              </w:rPr>
              <w:t>4</w:t>
            </w:r>
          </w:p>
        </w:tc>
      </w:tr>
      <w:tr w:rsidR="00DE3FE5" w:rsidRPr="00DE3FE5" w14:paraId="22F5D92D" w14:textId="77777777" w:rsidTr="001829E4">
        <w:tc>
          <w:tcPr>
            <w:tcW w:w="8359" w:type="dxa"/>
            <w:gridSpan w:val="7"/>
            <w:shd w:val="clear" w:color="auto" w:fill="FFFFFF"/>
          </w:tcPr>
          <w:p w14:paraId="02D89D01" w14:textId="77777777" w:rsidR="00DE3FE5" w:rsidRPr="00DE3FE5" w:rsidRDefault="00DE3FE5" w:rsidP="00DE3FE5">
            <w:pPr>
              <w:spacing w:after="0"/>
              <w:rPr>
                <w:rFonts w:eastAsia="Times New Roman" w:cs="Calibri"/>
              </w:rPr>
            </w:pPr>
            <w:r w:rsidRPr="00DE3FE5">
              <w:rPr>
                <w:rFonts w:eastAsia="Times New Roman" w:cs="Calibri"/>
              </w:rPr>
              <w:t>Podmioty reprezentujące społeczeństwo obywatelskie</w:t>
            </w:r>
          </w:p>
        </w:tc>
        <w:tc>
          <w:tcPr>
            <w:tcW w:w="538" w:type="dxa"/>
            <w:shd w:val="clear" w:color="auto" w:fill="FFFFFF"/>
          </w:tcPr>
          <w:p w14:paraId="4B0BE8FC" w14:textId="77777777" w:rsidR="00DE3FE5" w:rsidRPr="00DE3FE5" w:rsidRDefault="00DE3FE5" w:rsidP="00DE3FE5">
            <w:pPr>
              <w:spacing w:after="0"/>
              <w:jc w:val="center"/>
              <w:rPr>
                <w:rFonts w:eastAsia="Times New Roman" w:cs="Calibri"/>
              </w:rPr>
            </w:pPr>
            <w:r w:rsidRPr="00DE3FE5">
              <w:rPr>
                <w:rFonts w:eastAsia="Times New Roman" w:cs="Calibri"/>
              </w:rPr>
              <w:t>2+2*</w:t>
            </w:r>
          </w:p>
        </w:tc>
      </w:tr>
      <w:tr w:rsidR="00DE3FE5" w:rsidRPr="00DE3FE5" w14:paraId="33B9CAB9" w14:textId="77777777" w:rsidTr="001829E4">
        <w:tc>
          <w:tcPr>
            <w:tcW w:w="8897" w:type="dxa"/>
            <w:gridSpan w:val="8"/>
            <w:shd w:val="clear" w:color="auto" w:fill="FFFFFF"/>
          </w:tcPr>
          <w:p w14:paraId="4C9964B8" w14:textId="77777777" w:rsidR="00DE3FE5" w:rsidRPr="00DE3FE5" w:rsidRDefault="00DE3FE5" w:rsidP="00DE3FE5">
            <w:pPr>
              <w:spacing w:after="0"/>
              <w:rPr>
                <w:rFonts w:eastAsia="Times New Roman" w:cs="Calibri"/>
                <w:sz w:val="18"/>
                <w:szCs w:val="18"/>
              </w:rPr>
            </w:pPr>
            <w:r w:rsidRPr="00DE3FE5">
              <w:rPr>
                <w:rFonts w:eastAsia="Times New Roman" w:cs="Calibri"/>
                <w:sz w:val="18"/>
                <w:szCs w:val="18"/>
              </w:rPr>
              <w:t xml:space="preserve">*2 osoby reprezentujące organizację patronacką, w skład której wchodzą instytucje publiczne, partnerzy gospodarczy, partnerzy społeczni oraz podmioty reprezentujące społeczeństwo obywatelskie </w:t>
            </w:r>
          </w:p>
        </w:tc>
      </w:tr>
      <w:tr w:rsidR="00DE3FE5" w:rsidRPr="00DE3FE5" w14:paraId="7C5A769F" w14:textId="77777777" w:rsidTr="001829E4">
        <w:tc>
          <w:tcPr>
            <w:tcW w:w="8897" w:type="dxa"/>
            <w:gridSpan w:val="8"/>
            <w:shd w:val="clear" w:color="auto" w:fill="F2F2F2"/>
          </w:tcPr>
          <w:p w14:paraId="79A2F9EA" w14:textId="77777777" w:rsidR="00DE3FE5" w:rsidRPr="00DE3FE5" w:rsidRDefault="00DE3FE5" w:rsidP="00DE3FE5">
            <w:pPr>
              <w:spacing w:after="0"/>
              <w:rPr>
                <w:rFonts w:eastAsia="Times New Roman" w:cs="Calibri"/>
                <w:b/>
              </w:rPr>
            </w:pPr>
            <w:r w:rsidRPr="00DE3FE5">
              <w:rPr>
                <w:rFonts w:eastAsia="Times New Roman" w:cs="Calibri"/>
                <w:b/>
              </w:rPr>
              <w:t>Dolnośląska WGR</w:t>
            </w:r>
          </w:p>
        </w:tc>
      </w:tr>
      <w:tr w:rsidR="00DE3FE5" w:rsidRPr="00DE3FE5" w14:paraId="04865CE5" w14:textId="77777777" w:rsidTr="001829E4">
        <w:tc>
          <w:tcPr>
            <w:tcW w:w="1838" w:type="dxa"/>
            <w:shd w:val="clear" w:color="auto" w:fill="F2F2F2"/>
          </w:tcPr>
          <w:p w14:paraId="3585B244" w14:textId="77777777" w:rsidR="00DE3FE5" w:rsidRPr="00DE3FE5" w:rsidRDefault="00DE3FE5" w:rsidP="00DE3FE5">
            <w:pPr>
              <w:spacing w:after="0"/>
              <w:rPr>
                <w:rFonts w:eastAsia="Times New Roman" w:cs="Calibri"/>
              </w:rPr>
            </w:pPr>
            <w:r w:rsidRPr="00DE3FE5">
              <w:rPr>
                <w:rFonts w:eastAsia="Times New Roman" w:cs="Calibri"/>
              </w:rPr>
              <w:t>Liczba posiedzeń</w:t>
            </w:r>
          </w:p>
        </w:tc>
        <w:tc>
          <w:tcPr>
            <w:tcW w:w="567" w:type="dxa"/>
            <w:shd w:val="clear" w:color="auto" w:fill="F2F2F2"/>
          </w:tcPr>
          <w:p w14:paraId="6514A1F5" w14:textId="77777777" w:rsidR="00DE3FE5" w:rsidRPr="00DE3FE5" w:rsidRDefault="00DE3FE5" w:rsidP="00DE3FE5">
            <w:pPr>
              <w:spacing w:after="0"/>
              <w:jc w:val="center"/>
              <w:rPr>
                <w:rFonts w:eastAsia="Times New Roman" w:cs="Calibri"/>
              </w:rPr>
            </w:pPr>
            <w:r w:rsidRPr="00DE3FE5">
              <w:rPr>
                <w:rFonts w:eastAsia="Times New Roman" w:cs="Calibri"/>
              </w:rPr>
              <w:t>0</w:t>
            </w:r>
          </w:p>
        </w:tc>
        <w:tc>
          <w:tcPr>
            <w:tcW w:w="1701" w:type="dxa"/>
            <w:shd w:val="clear" w:color="auto" w:fill="F2F2F2"/>
          </w:tcPr>
          <w:p w14:paraId="63962A3D" w14:textId="77777777" w:rsidR="00DE3FE5" w:rsidRPr="00DE3FE5" w:rsidRDefault="00DE3FE5" w:rsidP="00DE3FE5">
            <w:pPr>
              <w:spacing w:after="0" w:line="240" w:lineRule="auto"/>
              <w:rPr>
                <w:rFonts w:eastAsia="Times New Roman" w:cs="Calibri"/>
              </w:rPr>
            </w:pPr>
            <w:r w:rsidRPr="00DE3FE5">
              <w:rPr>
                <w:rFonts w:eastAsia="Times New Roman" w:cs="Calibri"/>
              </w:rPr>
              <w:t>Liczba uchwał</w:t>
            </w:r>
          </w:p>
        </w:tc>
        <w:tc>
          <w:tcPr>
            <w:tcW w:w="709" w:type="dxa"/>
            <w:gridSpan w:val="3"/>
            <w:shd w:val="clear" w:color="auto" w:fill="F2F2F2"/>
          </w:tcPr>
          <w:p w14:paraId="12DF5821" w14:textId="77777777" w:rsidR="00DE3FE5" w:rsidRPr="00DE3FE5" w:rsidRDefault="00DE3FE5" w:rsidP="00DE3FE5">
            <w:pPr>
              <w:spacing w:after="0" w:line="240" w:lineRule="auto"/>
              <w:jc w:val="center"/>
              <w:rPr>
                <w:rFonts w:eastAsia="Times New Roman" w:cs="Calibri"/>
              </w:rPr>
            </w:pPr>
            <w:r w:rsidRPr="00DE3FE5">
              <w:rPr>
                <w:rFonts w:eastAsia="Times New Roman" w:cs="Calibri"/>
              </w:rPr>
              <w:t>0</w:t>
            </w:r>
          </w:p>
        </w:tc>
        <w:tc>
          <w:tcPr>
            <w:tcW w:w="3544" w:type="dxa"/>
            <w:shd w:val="clear" w:color="auto" w:fill="F2F2F2"/>
          </w:tcPr>
          <w:p w14:paraId="1D44A808" w14:textId="77777777" w:rsidR="00DE3FE5" w:rsidRPr="00DE3FE5" w:rsidRDefault="00DE3FE5" w:rsidP="00DE3FE5">
            <w:pPr>
              <w:spacing w:after="0"/>
              <w:rPr>
                <w:rFonts w:eastAsia="Times New Roman" w:cs="Calibri"/>
              </w:rPr>
            </w:pPr>
            <w:r w:rsidRPr="00DE3FE5">
              <w:rPr>
                <w:rFonts w:eastAsia="Times New Roman" w:cs="Calibri"/>
              </w:rPr>
              <w:t>Liczba uchwał w trybie obiegowym</w:t>
            </w:r>
          </w:p>
        </w:tc>
        <w:tc>
          <w:tcPr>
            <w:tcW w:w="538" w:type="dxa"/>
            <w:shd w:val="clear" w:color="auto" w:fill="F2F2F2"/>
          </w:tcPr>
          <w:p w14:paraId="6DEEFDAA" w14:textId="77777777" w:rsidR="00DE3FE5" w:rsidRPr="00DE3FE5" w:rsidRDefault="00DE3FE5" w:rsidP="00DE3FE5">
            <w:pPr>
              <w:spacing w:after="0"/>
              <w:jc w:val="center"/>
              <w:rPr>
                <w:rFonts w:eastAsia="Times New Roman" w:cs="Calibri"/>
              </w:rPr>
            </w:pPr>
            <w:r w:rsidRPr="00DE3FE5">
              <w:rPr>
                <w:rFonts w:eastAsia="Times New Roman" w:cs="Calibri"/>
              </w:rPr>
              <w:t>9</w:t>
            </w:r>
          </w:p>
        </w:tc>
      </w:tr>
      <w:tr w:rsidR="00DE3FE5" w:rsidRPr="00DE3FE5" w14:paraId="5446CDC3" w14:textId="77777777" w:rsidTr="001829E4">
        <w:tc>
          <w:tcPr>
            <w:tcW w:w="8359" w:type="dxa"/>
            <w:gridSpan w:val="7"/>
            <w:shd w:val="clear" w:color="auto" w:fill="F2F2F2"/>
          </w:tcPr>
          <w:p w14:paraId="31A673AA" w14:textId="77777777" w:rsidR="00DE3FE5" w:rsidRPr="00DE3FE5" w:rsidRDefault="00DE3FE5" w:rsidP="00DE3FE5">
            <w:pPr>
              <w:spacing w:after="0"/>
              <w:rPr>
                <w:rFonts w:eastAsia="Times New Roman" w:cs="Calibri"/>
              </w:rPr>
            </w:pPr>
            <w:r w:rsidRPr="00DE3FE5">
              <w:rPr>
                <w:rFonts w:eastAsia="Times New Roman" w:cs="Calibri"/>
              </w:rPr>
              <w:t>Liczba członków WGR</w:t>
            </w:r>
          </w:p>
        </w:tc>
        <w:tc>
          <w:tcPr>
            <w:tcW w:w="538" w:type="dxa"/>
            <w:shd w:val="clear" w:color="auto" w:fill="F2F2F2"/>
          </w:tcPr>
          <w:p w14:paraId="59B01C9E" w14:textId="77777777" w:rsidR="00DE3FE5" w:rsidRPr="00DE3FE5" w:rsidRDefault="00DE3FE5" w:rsidP="00DE3FE5">
            <w:pPr>
              <w:spacing w:after="0"/>
              <w:jc w:val="center"/>
              <w:rPr>
                <w:rFonts w:eastAsia="Times New Roman" w:cs="Calibri"/>
              </w:rPr>
            </w:pPr>
            <w:r w:rsidRPr="00DE3FE5">
              <w:rPr>
                <w:rFonts w:eastAsia="Times New Roman" w:cs="Calibri"/>
              </w:rPr>
              <w:t>13</w:t>
            </w:r>
          </w:p>
        </w:tc>
      </w:tr>
      <w:tr w:rsidR="00DE3FE5" w:rsidRPr="00DE3FE5" w14:paraId="5E644B92" w14:textId="77777777" w:rsidTr="001829E4">
        <w:tc>
          <w:tcPr>
            <w:tcW w:w="8359" w:type="dxa"/>
            <w:gridSpan w:val="7"/>
            <w:shd w:val="clear" w:color="auto" w:fill="F2F2F2"/>
          </w:tcPr>
          <w:p w14:paraId="3B508F0D" w14:textId="77777777" w:rsidR="00DE3FE5" w:rsidRPr="00DE3FE5" w:rsidRDefault="00DE3FE5" w:rsidP="00DE3FE5">
            <w:pPr>
              <w:spacing w:after="0"/>
              <w:rPr>
                <w:rFonts w:eastAsia="Times New Roman" w:cs="Calibri"/>
              </w:rPr>
            </w:pPr>
            <w:bookmarkStart w:id="20" w:name="_Hlk508708457"/>
            <w:r w:rsidRPr="00DE3FE5">
              <w:rPr>
                <w:rFonts w:eastAsia="Times New Roman" w:cs="Calibri"/>
              </w:rPr>
              <w:t>Przedstawiciele właściwych władz regionalnych, lokalnych, miejskich i innych instytucji publicznych</w:t>
            </w:r>
          </w:p>
        </w:tc>
        <w:tc>
          <w:tcPr>
            <w:tcW w:w="538" w:type="dxa"/>
            <w:shd w:val="clear" w:color="auto" w:fill="F2F2F2"/>
          </w:tcPr>
          <w:p w14:paraId="1C8CBE11" w14:textId="77777777" w:rsidR="00DE3FE5" w:rsidRPr="00DE3FE5" w:rsidRDefault="00DE3FE5" w:rsidP="00DE3FE5">
            <w:pPr>
              <w:spacing w:after="0"/>
              <w:jc w:val="center"/>
              <w:rPr>
                <w:rFonts w:eastAsia="Times New Roman" w:cs="Calibri"/>
              </w:rPr>
            </w:pPr>
            <w:r w:rsidRPr="00DE3FE5">
              <w:rPr>
                <w:rFonts w:eastAsia="Times New Roman" w:cs="Calibri"/>
              </w:rPr>
              <w:t>8</w:t>
            </w:r>
          </w:p>
        </w:tc>
      </w:tr>
      <w:tr w:rsidR="00DE3FE5" w:rsidRPr="00DE3FE5" w14:paraId="45BECFE1" w14:textId="77777777" w:rsidTr="001829E4">
        <w:tc>
          <w:tcPr>
            <w:tcW w:w="8359" w:type="dxa"/>
            <w:gridSpan w:val="7"/>
            <w:shd w:val="clear" w:color="auto" w:fill="F2F2F2"/>
          </w:tcPr>
          <w:p w14:paraId="48B3FF1F" w14:textId="77777777" w:rsidR="00DE3FE5" w:rsidRPr="00DE3FE5" w:rsidRDefault="00DE3FE5" w:rsidP="00DE3FE5">
            <w:pPr>
              <w:spacing w:after="0"/>
              <w:rPr>
                <w:rFonts w:eastAsia="Times New Roman" w:cs="Calibri"/>
              </w:rPr>
            </w:pPr>
            <w:r w:rsidRPr="00DE3FE5">
              <w:rPr>
                <w:rFonts w:eastAsia="Times New Roman" w:cs="Calibri"/>
              </w:rPr>
              <w:t>Przedstawiciele partnerów społeczno-ekonomicznych</w:t>
            </w:r>
          </w:p>
        </w:tc>
        <w:tc>
          <w:tcPr>
            <w:tcW w:w="538" w:type="dxa"/>
            <w:shd w:val="clear" w:color="auto" w:fill="F2F2F2"/>
          </w:tcPr>
          <w:p w14:paraId="3C4F355C" w14:textId="77777777" w:rsidR="00DE3FE5" w:rsidRPr="00DE3FE5" w:rsidRDefault="00DE3FE5" w:rsidP="00DE3FE5">
            <w:pPr>
              <w:spacing w:after="0"/>
              <w:jc w:val="center"/>
              <w:rPr>
                <w:rFonts w:eastAsia="Times New Roman" w:cs="Calibri"/>
              </w:rPr>
            </w:pPr>
            <w:r w:rsidRPr="00DE3FE5">
              <w:rPr>
                <w:rFonts w:eastAsia="Times New Roman" w:cs="Calibri"/>
              </w:rPr>
              <w:t>2</w:t>
            </w:r>
          </w:p>
        </w:tc>
      </w:tr>
      <w:tr w:rsidR="00DE3FE5" w:rsidRPr="00DE3FE5" w14:paraId="1B5FD1C2" w14:textId="77777777" w:rsidTr="001829E4">
        <w:tc>
          <w:tcPr>
            <w:tcW w:w="8359" w:type="dxa"/>
            <w:gridSpan w:val="7"/>
            <w:shd w:val="clear" w:color="auto" w:fill="F2F2F2"/>
          </w:tcPr>
          <w:p w14:paraId="4439D330" w14:textId="77777777" w:rsidR="00DE3FE5" w:rsidRPr="00DE3FE5" w:rsidRDefault="00DE3FE5" w:rsidP="00DE3FE5">
            <w:pPr>
              <w:spacing w:after="0"/>
              <w:rPr>
                <w:rFonts w:eastAsia="Times New Roman" w:cs="Calibri"/>
              </w:rPr>
            </w:pPr>
            <w:r w:rsidRPr="00DE3FE5">
              <w:rPr>
                <w:rFonts w:eastAsia="Times New Roman" w:cs="Calibri"/>
              </w:rPr>
              <w:lastRenderedPageBreak/>
              <w:t>Podmioty reprezentujące społeczeństwo obywatelskie</w:t>
            </w:r>
          </w:p>
        </w:tc>
        <w:tc>
          <w:tcPr>
            <w:tcW w:w="538" w:type="dxa"/>
            <w:shd w:val="clear" w:color="auto" w:fill="F2F2F2"/>
          </w:tcPr>
          <w:p w14:paraId="7967BA37" w14:textId="77777777" w:rsidR="00DE3FE5" w:rsidRPr="00DE3FE5" w:rsidRDefault="00DE3FE5" w:rsidP="00DE3FE5">
            <w:pPr>
              <w:spacing w:after="0"/>
              <w:jc w:val="center"/>
              <w:rPr>
                <w:rFonts w:eastAsia="Times New Roman" w:cs="Calibri"/>
              </w:rPr>
            </w:pPr>
            <w:r w:rsidRPr="00DE3FE5">
              <w:rPr>
                <w:rFonts w:eastAsia="Times New Roman" w:cs="Calibri"/>
              </w:rPr>
              <w:t>3</w:t>
            </w:r>
          </w:p>
        </w:tc>
      </w:tr>
      <w:bookmarkEnd w:id="20"/>
      <w:tr w:rsidR="00DE3FE5" w:rsidRPr="00DE3FE5" w14:paraId="5A99647B" w14:textId="77777777" w:rsidTr="001829E4">
        <w:tc>
          <w:tcPr>
            <w:tcW w:w="8897" w:type="dxa"/>
            <w:gridSpan w:val="8"/>
            <w:shd w:val="clear" w:color="auto" w:fill="FFFFFF"/>
          </w:tcPr>
          <w:p w14:paraId="45FECA08" w14:textId="77777777" w:rsidR="00DE3FE5" w:rsidRPr="00DE3FE5" w:rsidRDefault="00DE3FE5" w:rsidP="00DE3FE5">
            <w:pPr>
              <w:spacing w:after="0"/>
              <w:rPr>
                <w:rFonts w:eastAsia="Times New Roman" w:cs="Calibri"/>
                <w:b/>
              </w:rPr>
            </w:pPr>
            <w:r w:rsidRPr="00DE3FE5">
              <w:rPr>
                <w:rFonts w:eastAsia="Times New Roman" w:cs="Calibri"/>
                <w:b/>
              </w:rPr>
              <w:t>Kujawsko-pomorska WGR</w:t>
            </w:r>
          </w:p>
        </w:tc>
      </w:tr>
      <w:tr w:rsidR="00DE3FE5" w:rsidRPr="00DE3FE5" w14:paraId="495C7D8A" w14:textId="77777777" w:rsidTr="001829E4">
        <w:tc>
          <w:tcPr>
            <w:tcW w:w="1838" w:type="dxa"/>
            <w:shd w:val="clear" w:color="auto" w:fill="FFFFFF"/>
          </w:tcPr>
          <w:p w14:paraId="49B098C7" w14:textId="77777777" w:rsidR="00DE3FE5" w:rsidRPr="00DE3FE5" w:rsidRDefault="00DE3FE5" w:rsidP="00DE3FE5">
            <w:pPr>
              <w:spacing w:after="0"/>
              <w:rPr>
                <w:rFonts w:eastAsia="Times New Roman" w:cs="Calibri"/>
                <w:highlight w:val="yellow"/>
              </w:rPr>
            </w:pPr>
            <w:r w:rsidRPr="00DE3FE5">
              <w:rPr>
                <w:rFonts w:eastAsia="Times New Roman" w:cs="Calibri"/>
              </w:rPr>
              <w:t>Liczba posiedzeń</w:t>
            </w:r>
          </w:p>
        </w:tc>
        <w:tc>
          <w:tcPr>
            <w:tcW w:w="567" w:type="dxa"/>
            <w:shd w:val="clear" w:color="auto" w:fill="FFFFFF"/>
          </w:tcPr>
          <w:p w14:paraId="16E1D8D2" w14:textId="77777777" w:rsidR="00DE3FE5" w:rsidRPr="00DE3FE5" w:rsidRDefault="00DE3FE5" w:rsidP="00DE3FE5">
            <w:pPr>
              <w:spacing w:after="0"/>
              <w:jc w:val="center"/>
              <w:rPr>
                <w:rFonts w:eastAsia="Times New Roman" w:cs="Calibri"/>
              </w:rPr>
            </w:pPr>
            <w:r w:rsidRPr="00DE3FE5">
              <w:rPr>
                <w:rFonts w:eastAsia="Times New Roman" w:cs="Calibri"/>
              </w:rPr>
              <w:t>0</w:t>
            </w:r>
          </w:p>
        </w:tc>
        <w:tc>
          <w:tcPr>
            <w:tcW w:w="1701" w:type="dxa"/>
            <w:shd w:val="clear" w:color="auto" w:fill="FFFFFF"/>
          </w:tcPr>
          <w:p w14:paraId="7147B18D" w14:textId="77777777" w:rsidR="00DE3FE5" w:rsidRPr="00DE3FE5" w:rsidRDefault="00DE3FE5" w:rsidP="00DE3FE5">
            <w:pPr>
              <w:spacing w:after="0" w:line="240" w:lineRule="auto"/>
              <w:rPr>
                <w:rFonts w:eastAsia="Times New Roman" w:cs="Calibri"/>
              </w:rPr>
            </w:pPr>
            <w:r w:rsidRPr="00DE3FE5">
              <w:rPr>
                <w:rFonts w:eastAsia="Times New Roman" w:cs="Calibri"/>
              </w:rPr>
              <w:t>Liczba uchwał</w:t>
            </w:r>
          </w:p>
        </w:tc>
        <w:tc>
          <w:tcPr>
            <w:tcW w:w="709" w:type="dxa"/>
            <w:gridSpan w:val="3"/>
            <w:shd w:val="clear" w:color="auto" w:fill="FFFFFF"/>
          </w:tcPr>
          <w:p w14:paraId="66735014" w14:textId="77777777" w:rsidR="00DE3FE5" w:rsidRPr="00DE3FE5" w:rsidRDefault="00DE3FE5" w:rsidP="00DE3FE5">
            <w:pPr>
              <w:spacing w:after="0" w:line="240" w:lineRule="auto"/>
              <w:jc w:val="center"/>
              <w:rPr>
                <w:rFonts w:eastAsia="Times New Roman" w:cs="Calibri"/>
              </w:rPr>
            </w:pPr>
            <w:r w:rsidRPr="00DE3FE5">
              <w:rPr>
                <w:rFonts w:eastAsia="Times New Roman" w:cs="Calibri"/>
              </w:rPr>
              <w:t>0</w:t>
            </w:r>
          </w:p>
        </w:tc>
        <w:tc>
          <w:tcPr>
            <w:tcW w:w="3544" w:type="dxa"/>
            <w:shd w:val="clear" w:color="auto" w:fill="FFFFFF"/>
          </w:tcPr>
          <w:p w14:paraId="70D3F1CB" w14:textId="77777777" w:rsidR="00DE3FE5" w:rsidRPr="00DE3FE5" w:rsidRDefault="00DE3FE5" w:rsidP="00DE3FE5">
            <w:pPr>
              <w:spacing w:after="0"/>
              <w:rPr>
                <w:rFonts w:eastAsia="Times New Roman" w:cs="Calibri"/>
              </w:rPr>
            </w:pPr>
            <w:r w:rsidRPr="00DE3FE5">
              <w:rPr>
                <w:rFonts w:eastAsia="Times New Roman" w:cs="Calibri"/>
              </w:rPr>
              <w:t>Liczba uchwał w trybie obiegowym</w:t>
            </w:r>
          </w:p>
        </w:tc>
        <w:tc>
          <w:tcPr>
            <w:tcW w:w="538" w:type="dxa"/>
            <w:shd w:val="clear" w:color="auto" w:fill="FFFFFF"/>
          </w:tcPr>
          <w:p w14:paraId="0DEFF37B" w14:textId="77777777" w:rsidR="00DE3FE5" w:rsidRPr="00DE3FE5" w:rsidRDefault="00DE3FE5" w:rsidP="00DE3FE5">
            <w:pPr>
              <w:spacing w:after="0"/>
              <w:jc w:val="center"/>
              <w:rPr>
                <w:rFonts w:eastAsia="Times New Roman" w:cs="Calibri"/>
              </w:rPr>
            </w:pPr>
            <w:r w:rsidRPr="00DE3FE5">
              <w:rPr>
                <w:rFonts w:eastAsia="Times New Roman" w:cs="Calibri"/>
              </w:rPr>
              <w:t>7</w:t>
            </w:r>
          </w:p>
        </w:tc>
      </w:tr>
      <w:tr w:rsidR="00DE3FE5" w:rsidRPr="00DE3FE5" w14:paraId="110388A2" w14:textId="77777777" w:rsidTr="001829E4">
        <w:tc>
          <w:tcPr>
            <w:tcW w:w="8359" w:type="dxa"/>
            <w:gridSpan w:val="7"/>
            <w:shd w:val="clear" w:color="auto" w:fill="FFFFFF"/>
          </w:tcPr>
          <w:p w14:paraId="7C48F863" w14:textId="77777777" w:rsidR="00DE3FE5" w:rsidRPr="00DE3FE5" w:rsidRDefault="00DE3FE5" w:rsidP="00DE3FE5">
            <w:pPr>
              <w:spacing w:after="0"/>
              <w:rPr>
                <w:rFonts w:eastAsia="Times New Roman" w:cs="Calibri"/>
              </w:rPr>
            </w:pPr>
            <w:r w:rsidRPr="00DE3FE5">
              <w:rPr>
                <w:rFonts w:eastAsia="Times New Roman" w:cs="Calibri"/>
              </w:rPr>
              <w:t>Liczba członków WGR</w:t>
            </w:r>
          </w:p>
        </w:tc>
        <w:tc>
          <w:tcPr>
            <w:tcW w:w="538" w:type="dxa"/>
            <w:shd w:val="clear" w:color="auto" w:fill="FFFFFF"/>
          </w:tcPr>
          <w:p w14:paraId="166DE554" w14:textId="77777777" w:rsidR="00DE3FE5" w:rsidRPr="00DE3FE5" w:rsidRDefault="00DE3FE5" w:rsidP="00DE3FE5">
            <w:pPr>
              <w:spacing w:after="0"/>
              <w:jc w:val="center"/>
              <w:rPr>
                <w:rFonts w:eastAsia="Times New Roman" w:cs="Calibri"/>
              </w:rPr>
            </w:pPr>
            <w:r w:rsidRPr="00DE3FE5">
              <w:rPr>
                <w:rFonts w:eastAsia="Times New Roman" w:cs="Calibri"/>
              </w:rPr>
              <w:t>18</w:t>
            </w:r>
          </w:p>
        </w:tc>
      </w:tr>
      <w:tr w:rsidR="00DE3FE5" w:rsidRPr="00DE3FE5" w14:paraId="02F01778" w14:textId="77777777" w:rsidTr="001829E4">
        <w:tc>
          <w:tcPr>
            <w:tcW w:w="8359" w:type="dxa"/>
            <w:gridSpan w:val="7"/>
            <w:shd w:val="clear" w:color="auto" w:fill="FFFFFF"/>
          </w:tcPr>
          <w:p w14:paraId="4F9D5C68" w14:textId="77777777" w:rsidR="00DE3FE5" w:rsidRPr="00DE3FE5" w:rsidRDefault="00DE3FE5" w:rsidP="00DE3FE5">
            <w:pPr>
              <w:spacing w:after="0"/>
              <w:rPr>
                <w:rFonts w:eastAsia="Times New Roman" w:cs="Calibri"/>
              </w:rPr>
            </w:pPr>
            <w:r w:rsidRPr="00DE3FE5">
              <w:rPr>
                <w:rFonts w:eastAsia="Times New Roman" w:cs="Calibri"/>
              </w:rPr>
              <w:t>Przedstawiciele właściwych władz regionalnych, lokalnych, miejskich i innych instytucji publicznych</w:t>
            </w:r>
          </w:p>
        </w:tc>
        <w:tc>
          <w:tcPr>
            <w:tcW w:w="538" w:type="dxa"/>
            <w:shd w:val="clear" w:color="auto" w:fill="FFFFFF"/>
          </w:tcPr>
          <w:p w14:paraId="62EEEC67" w14:textId="77777777" w:rsidR="00DE3FE5" w:rsidRPr="00DE3FE5" w:rsidRDefault="00DE3FE5" w:rsidP="00DE3FE5">
            <w:pPr>
              <w:spacing w:after="0"/>
              <w:jc w:val="center"/>
              <w:rPr>
                <w:rFonts w:eastAsia="Times New Roman" w:cs="Calibri"/>
              </w:rPr>
            </w:pPr>
            <w:r w:rsidRPr="00DE3FE5">
              <w:rPr>
                <w:rFonts w:eastAsia="Times New Roman" w:cs="Calibri"/>
              </w:rPr>
              <w:t>12</w:t>
            </w:r>
          </w:p>
        </w:tc>
      </w:tr>
      <w:tr w:rsidR="00DE3FE5" w:rsidRPr="00DE3FE5" w14:paraId="77CF1E29" w14:textId="77777777" w:rsidTr="001829E4">
        <w:tc>
          <w:tcPr>
            <w:tcW w:w="8359" w:type="dxa"/>
            <w:gridSpan w:val="7"/>
            <w:shd w:val="clear" w:color="auto" w:fill="FFFFFF"/>
          </w:tcPr>
          <w:p w14:paraId="4FC10739" w14:textId="77777777" w:rsidR="00DE3FE5" w:rsidRPr="00DE3FE5" w:rsidRDefault="00DE3FE5" w:rsidP="00DE3FE5">
            <w:pPr>
              <w:spacing w:after="0"/>
              <w:rPr>
                <w:rFonts w:eastAsia="Times New Roman" w:cs="Calibri"/>
              </w:rPr>
            </w:pPr>
            <w:r w:rsidRPr="00DE3FE5">
              <w:rPr>
                <w:rFonts w:eastAsia="Times New Roman" w:cs="Calibri"/>
              </w:rPr>
              <w:t>Przedstawiciele partnerów społeczno-ekonomicznych</w:t>
            </w:r>
          </w:p>
        </w:tc>
        <w:tc>
          <w:tcPr>
            <w:tcW w:w="538" w:type="dxa"/>
            <w:shd w:val="clear" w:color="auto" w:fill="FFFFFF"/>
          </w:tcPr>
          <w:p w14:paraId="3B3EEB21" w14:textId="77777777" w:rsidR="00DE3FE5" w:rsidRPr="00DE3FE5" w:rsidRDefault="00DE3FE5" w:rsidP="00DE3FE5">
            <w:pPr>
              <w:spacing w:after="0"/>
              <w:jc w:val="center"/>
              <w:rPr>
                <w:rFonts w:eastAsia="Times New Roman" w:cs="Calibri"/>
              </w:rPr>
            </w:pPr>
            <w:r w:rsidRPr="00DE3FE5">
              <w:rPr>
                <w:rFonts w:eastAsia="Times New Roman" w:cs="Calibri"/>
              </w:rPr>
              <w:t>2</w:t>
            </w:r>
          </w:p>
        </w:tc>
      </w:tr>
      <w:tr w:rsidR="00DE3FE5" w:rsidRPr="00DE3FE5" w14:paraId="160C9F59" w14:textId="77777777" w:rsidTr="001829E4">
        <w:tc>
          <w:tcPr>
            <w:tcW w:w="8359" w:type="dxa"/>
            <w:gridSpan w:val="7"/>
            <w:shd w:val="clear" w:color="auto" w:fill="FFFFFF"/>
          </w:tcPr>
          <w:p w14:paraId="5FC50E8B" w14:textId="77777777" w:rsidR="00DE3FE5" w:rsidRPr="00DE3FE5" w:rsidRDefault="00DE3FE5" w:rsidP="00DE3FE5">
            <w:pPr>
              <w:spacing w:after="0"/>
              <w:rPr>
                <w:rFonts w:eastAsia="Times New Roman" w:cs="Calibri"/>
              </w:rPr>
            </w:pPr>
            <w:r w:rsidRPr="00DE3FE5">
              <w:rPr>
                <w:rFonts w:eastAsia="Times New Roman" w:cs="Calibri"/>
              </w:rPr>
              <w:t>Podmioty reprezentujące społeczeństwo obywatelskie</w:t>
            </w:r>
          </w:p>
        </w:tc>
        <w:tc>
          <w:tcPr>
            <w:tcW w:w="538" w:type="dxa"/>
            <w:shd w:val="clear" w:color="auto" w:fill="FFFFFF"/>
          </w:tcPr>
          <w:p w14:paraId="25CBC9E2" w14:textId="77777777" w:rsidR="00DE3FE5" w:rsidRPr="00DE3FE5" w:rsidRDefault="00DE3FE5" w:rsidP="00DE3FE5">
            <w:pPr>
              <w:spacing w:after="0"/>
              <w:jc w:val="center"/>
              <w:rPr>
                <w:rFonts w:eastAsia="Times New Roman" w:cs="Calibri"/>
              </w:rPr>
            </w:pPr>
            <w:r w:rsidRPr="00DE3FE5">
              <w:rPr>
                <w:rFonts w:eastAsia="Times New Roman" w:cs="Calibri"/>
              </w:rPr>
              <w:t>4</w:t>
            </w:r>
          </w:p>
        </w:tc>
      </w:tr>
      <w:tr w:rsidR="00DE3FE5" w:rsidRPr="00DE3FE5" w14:paraId="137C704A" w14:textId="77777777" w:rsidTr="001829E4">
        <w:tc>
          <w:tcPr>
            <w:tcW w:w="8897" w:type="dxa"/>
            <w:gridSpan w:val="8"/>
            <w:shd w:val="clear" w:color="auto" w:fill="F2F2F2"/>
          </w:tcPr>
          <w:p w14:paraId="7D49CE4E" w14:textId="77777777" w:rsidR="00DE3FE5" w:rsidRPr="00DE3FE5" w:rsidRDefault="00DE3FE5" w:rsidP="00DE3FE5">
            <w:pPr>
              <w:spacing w:after="0"/>
              <w:rPr>
                <w:rFonts w:eastAsia="Times New Roman" w:cs="Calibri"/>
                <w:b/>
              </w:rPr>
            </w:pPr>
            <w:r w:rsidRPr="00DE3FE5">
              <w:rPr>
                <w:rFonts w:eastAsia="Times New Roman" w:cs="Calibri"/>
                <w:b/>
              </w:rPr>
              <w:t>Lubelska WGR</w:t>
            </w:r>
          </w:p>
        </w:tc>
      </w:tr>
      <w:tr w:rsidR="00DE3FE5" w:rsidRPr="00DE3FE5" w14:paraId="20A88EBF" w14:textId="77777777" w:rsidTr="001829E4">
        <w:tc>
          <w:tcPr>
            <w:tcW w:w="1838" w:type="dxa"/>
            <w:shd w:val="clear" w:color="auto" w:fill="F2F2F2"/>
          </w:tcPr>
          <w:p w14:paraId="27EC745E" w14:textId="77777777" w:rsidR="00DE3FE5" w:rsidRPr="00DE3FE5" w:rsidRDefault="00DE3FE5" w:rsidP="00DE3FE5">
            <w:pPr>
              <w:spacing w:after="0"/>
              <w:rPr>
                <w:rFonts w:eastAsia="Times New Roman" w:cs="Calibri"/>
              </w:rPr>
            </w:pPr>
            <w:bookmarkStart w:id="21" w:name="_Hlk509312432"/>
            <w:r w:rsidRPr="00DE3FE5">
              <w:rPr>
                <w:rFonts w:eastAsia="Times New Roman" w:cs="Calibri"/>
              </w:rPr>
              <w:t>Liczba posiedzeń</w:t>
            </w:r>
          </w:p>
        </w:tc>
        <w:tc>
          <w:tcPr>
            <w:tcW w:w="567" w:type="dxa"/>
            <w:shd w:val="clear" w:color="auto" w:fill="F2F2F2"/>
          </w:tcPr>
          <w:p w14:paraId="3538F771" w14:textId="77777777" w:rsidR="00DE3FE5" w:rsidRPr="00DE3FE5" w:rsidRDefault="00DE3FE5" w:rsidP="00DE3FE5">
            <w:pPr>
              <w:spacing w:after="0"/>
              <w:jc w:val="center"/>
              <w:rPr>
                <w:rFonts w:eastAsia="Times New Roman" w:cs="Calibri"/>
              </w:rPr>
            </w:pPr>
            <w:r w:rsidRPr="00DE3FE5">
              <w:rPr>
                <w:rFonts w:eastAsia="Times New Roman" w:cs="Calibri"/>
              </w:rPr>
              <w:t>0</w:t>
            </w:r>
          </w:p>
        </w:tc>
        <w:tc>
          <w:tcPr>
            <w:tcW w:w="1701" w:type="dxa"/>
            <w:shd w:val="clear" w:color="auto" w:fill="F2F2F2"/>
          </w:tcPr>
          <w:p w14:paraId="657973DA" w14:textId="77777777" w:rsidR="00DE3FE5" w:rsidRPr="00DE3FE5" w:rsidRDefault="00DE3FE5" w:rsidP="00DE3FE5">
            <w:pPr>
              <w:spacing w:after="0" w:line="240" w:lineRule="auto"/>
              <w:rPr>
                <w:rFonts w:eastAsia="Times New Roman" w:cs="Calibri"/>
              </w:rPr>
            </w:pPr>
            <w:r w:rsidRPr="00DE3FE5">
              <w:rPr>
                <w:rFonts w:eastAsia="Times New Roman" w:cs="Calibri"/>
              </w:rPr>
              <w:t>Liczba uchwał</w:t>
            </w:r>
          </w:p>
        </w:tc>
        <w:tc>
          <w:tcPr>
            <w:tcW w:w="709" w:type="dxa"/>
            <w:gridSpan w:val="3"/>
            <w:shd w:val="clear" w:color="auto" w:fill="F2F2F2"/>
          </w:tcPr>
          <w:p w14:paraId="7F5E6F2C" w14:textId="77777777" w:rsidR="00DE3FE5" w:rsidRPr="00DE3FE5" w:rsidRDefault="00DE3FE5" w:rsidP="00DE3FE5">
            <w:pPr>
              <w:spacing w:after="0" w:line="240" w:lineRule="auto"/>
              <w:jc w:val="center"/>
              <w:rPr>
                <w:rFonts w:eastAsia="Times New Roman" w:cs="Calibri"/>
              </w:rPr>
            </w:pPr>
            <w:r w:rsidRPr="00DE3FE5">
              <w:rPr>
                <w:rFonts w:eastAsia="Times New Roman" w:cs="Calibri"/>
              </w:rPr>
              <w:t>0</w:t>
            </w:r>
          </w:p>
        </w:tc>
        <w:tc>
          <w:tcPr>
            <w:tcW w:w="3544" w:type="dxa"/>
            <w:shd w:val="clear" w:color="auto" w:fill="F2F2F2"/>
          </w:tcPr>
          <w:p w14:paraId="64DBEA49" w14:textId="77777777" w:rsidR="00DE3FE5" w:rsidRPr="00DE3FE5" w:rsidRDefault="00DE3FE5" w:rsidP="00DE3FE5">
            <w:pPr>
              <w:spacing w:after="0"/>
              <w:rPr>
                <w:rFonts w:eastAsia="Times New Roman" w:cs="Calibri"/>
              </w:rPr>
            </w:pPr>
            <w:r w:rsidRPr="00DE3FE5">
              <w:rPr>
                <w:rFonts w:eastAsia="Times New Roman" w:cs="Calibri"/>
              </w:rPr>
              <w:t>Liczba uchwał w trybie obiegowym</w:t>
            </w:r>
          </w:p>
        </w:tc>
        <w:tc>
          <w:tcPr>
            <w:tcW w:w="538" w:type="dxa"/>
            <w:shd w:val="clear" w:color="auto" w:fill="F2F2F2"/>
          </w:tcPr>
          <w:p w14:paraId="63B7E3BC" w14:textId="77777777" w:rsidR="00DE3FE5" w:rsidRPr="00DE3FE5" w:rsidRDefault="00DE3FE5" w:rsidP="00DE3FE5">
            <w:pPr>
              <w:spacing w:after="0"/>
              <w:jc w:val="center"/>
              <w:rPr>
                <w:rFonts w:eastAsia="Times New Roman" w:cs="Calibri"/>
              </w:rPr>
            </w:pPr>
            <w:r w:rsidRPr="00DE3FE5">
              <w:rPr>
                <w:rFonts w:eastAsia="Times New Roman" w:cs="Calibri"/>
              </w:rPr>
              <w:t>7</w:t>
            </w:r>
          </w:p>
        </w:tc>
      </w:tr>
      <w:bookmarkEnd w:id="21"/>
      <w:tr w:rsidR="00DE3FE5" w:rsidRPr="00DE3FE5" w14:paraId="6A21A4EE" w14:textId="77777777" w:rsidTr="001829E4">
        <w:tc>
          <w:tcPr>
            <w:tcW w:w="8359" w:type="dxa"/>
            <w:gridSpan w:val="7"/>
            <w:shd w:val="clear" w:color="auto" w:fill="F2F2F2"/>
          </w:tcPr>
          <w:p w14:paraId="7D78FAFE" w14:textId="77777777" w:rsidR="00DE3FE5" w:rsidRPr="00DE3FE5" w:rsidRDefault="00DE3FE5" w:rsidP="00DE3FE5">
            <w:pPr>
              <w:spacing w:after="0"/>
              <w:rPr>
                <w:rFonts w:eastAsia="Times New Roman" w:cs="Calibri"/>
              </w:rPr>
            </w:pPr>
            <w:r w:rsidRPr="00DE3FE5">
              <w:rPr>
                <w:rFonts w:eastAsia="Times New Roman" w:cs="Calibri"/>
              </w:rPr>
              <w:t>Liczba członków WGR</w:t>
            </w:r>
          </w:p>
        </w:tc>
        <w:tc>
          <w:tcPr>
            <w:tcW w:w="538" w:type="dxa"/>
            <w:shd w:val="clear" w:color="auto" w:fill="F2F2F2"/>
          </w:tcPr>
          <w:p w14:paraId="2541D8A9" w14:textId="77777777" w:rsidR="00DE3FE5" w:rsidRPr="00DE3FE5" w:rsidRDefault="00DE3FE5" w:rsidP="00DE3FE5">
            <w:pPr>
              <w:spacing w:after="0"/>
              <w:jc w:val="center"/>
              <w:rPr>
                <w:rFonts w:eastAsia="Times New Roman" w:cs="Calibri"/>
              </w:rPr>
            </w:pPr>
            <w:r w:rsidRPr="00DE3FE5">
              <w:rPr>
                <w:rFonts w:eastAsia="Times New Roman" w:cs="Calibri"/>
              </w:rPr>
              <w:t>10</w:t>
            </w:r>
          </w:p>
        </w:tc>
      </w:tr>
      <w:tr w:rsidR="00DE3FE5" w:rsidRPr="00DE3FE5" w14:paraId="252F14F7" w14:textId="77777777" w:rsidTr="001829E4">
        <w:tc>
          <w:tcPr>
            <w:tcW w:w="8359" w:type="dxa"/>
            <w:gridSpan w:val="7"/>
            <w:shd w:val="clear" w:color="auto" w:fill="F2F2F2"/>
          </w:tcPr>
          <w:p w14:paraId="27C140FD" w14:textId="77777777" w:rsidR="00DE3FE5" w:rsidRPr="00DE3FE5" w:rsidRDefault="00DE3FE5" w:rsidP="00DE3FE5">
            <w:pPr>
              <w:spacing w:after="0"/>
              <w:rPr>
                <w:rFonts w:eastAsia="Times New Roman" w:cs="Calibri"/>
              </w:rPr>
            </w:pPr>
            <w:bookmarkStart w:id="22" w:name="_Hlk65828139"/>
            <w:r w:rsidRPr="00DE3FE5">
              <w:rPr>
                <w:rFonts w:eastAsia="Times New Roman" w:cs="Calibri"/>
              </w:rPr>
              <w:t>Przedstawiciele właściwych władz regionalnych, lokalnych, miejskich i innych instytucji publicznych</w:t>
            </w:r>
          </w:p>
        </w:tc>
        <w:tc>
          <w:tcPr>
            <w:tcW w:w="538" w:type="dxa"/>
            <w:shd w:val="clear" w:color="auto" w:fill="F2F2F2"/>
          </w:tcPr>
          <w:p w14:paraId="3BE6ED6C" w14:textId="77777777" w:rsidR="00DE3FE5" w:rsidRPr="00DE3FE5" w:rsidRDefault="00DE3FE5" w:rsidP="00DE3FE5">
            <w:pPr>
              <w:spacing w:after="0"/>
              <w:jc w:val="center"/>
              <w:rPr>
                <w:rFonts w:eastAsia="Times New Roman" w:cs="Calibri"/>
              </w:rPr>
            </w:pPr>
            <w:r w:rsidRPr="00DE3FE5">
              <w:rPr>
                <w:rFonts w:eastAsia="Times New Roman" w:cs="Calibri"/>
              </w:rPr>
              <w:t>5</w:t>
            </w:r>
          </w:p>
        </w:tc>
      </w:tr>
      <w:tr w:rsidR="00DE3FE5" w:rsidRPr="00DE3FE5" w14:paraId="1B35EA7D" w14:textId="77777777" w:rsidTr="001829E4">
        <w:tc>
          <w:tcPr>
            <w:tcW w:w="8359" w:type="dxa"/>
            <w:gridSpan w:val="7"/>
            <w:shd w:val="clear" w:color="auto" w:fill="F2F2F2"/>
          </w:tcPr>
          <w:p w14:paraId="1A43FB35" w14:textId="77777777" w:rsidR="00DE3FE5" w:rsidRPr="00DE3FE5" w:rsidRDefault="00DE3FE5" w:rsidP="00DE3FE5">
            <w:pPr>
              <w:spacing w:after="0"/>
              <w:rPr>
                <w:rFonts w:eastAsia="Times New Roman" w:cs="Calibri"/>
              </w:rPr>
            </w:pPr>
            <w:r w:rsidRPr="00DE3FE5">
              <w:rPr>
                <w:rFonts w:eastAsia="Times New Roman" w:cs="Calibri"/>
              </w:rPr>
              <w:t>Przedstawiciele partnerów społeczno-ekonomicznych</w:t>
            </w:r>
          </w:p>
        </w:tc>
        <w:tc>
          <w:tcPr>
            <w:tcW w:w="538" w:type="dxa"/>
            <w:shd w:val="clear" w:color="auto" w:fill="F2F2F2"/>
          </w:tcPr>
          <w:p w14:paraId="3D08F1ED" w14:textId="77777777" w:rsidR="00DE3FE5" w:rsidRPr="00DE3FE5" w:rsidRDefault="00DE3FE5" w:rsidP="00DE3FE5">
            <w:pPr>
              <w:spacing w:after="0"/>
              <w:jc w:val="center"/>
              <w:rPr>
                <w:rFonts w:eastAsia="Times New Roman" w:cs="Calibri"/>
              </w:rPr>
            </w:pPr>
            <w:r w:rsidRPr="00DE3FE5">
              <w:rPr>
                <w:rFonts w:eastAsia="Times New Roman" w:cs="Calibri"/>
              </w:rPr>
              <w:t>4</w:t>
            </w:r>
          </w:p>
        </w:tc>
      </w:tr>
      <w:tr w:rsidR="00DE3FE5" w:rsidRPr="00DE3FE5" w14:paraId="4DCC7125" w14:textId="77777777" w:rsidTr="001829E4">
        <w:tc>
          <w:tcPr>
            <w:tcW w:w="8359" w:type="dxa"/>
            <w:gridSpan w:val="7"/>
            <w:shd w:val="clear" w:color="auto" w:fill="F2F2F2"/>
          </w:tcPr>
          <w:p w14:paraId="7E718BA2" w14:textId="77777777" w:rsidR="00DE3FE5" w:rsidRPr="00DE3FE5" w:rsidRDefault="00DE3FE5" w:rsidP="00DE3FE5">
            <w:pPr>
              <w:spacing w:after="0"/>
              <w:rPr>
                <w:rFonts w:eastAsia="Times New Roman" w:cs="Calibri"/>
              </w:rPr>
            </w:pPr>
            <w:r w:rsidRPr="00DE3FE5">
              <w:rPr>
                <w:rFonts w:eastAsia="Times New Roman" w:cs="Calibri"/>
              </w:rPr>
              <w:t>Podmioty reprezentujące społeczeństwo obywatelskie</w:t>
            </w:r>
          </w:p>
        </w:tc>
        <w:tc>
          <w:tcPr>
            <w:tcW w:w="538" w:type="dxa"/>
            <w:shd w:val="clear" w:color="auto" w:fill="F2F2F2"/>
          </w:tcPr>
          <w:p w14:paraId="6506B7F7" w14:textId="77777777" w:rsidR="00DE3FE5" w:rsidRPr="00DE3FE5" w:rsidRDefault="00DE3FE5" w:rsidP="00DE3FE5">
            <w:pPr>
              <w:spacing w:after="0"/>
              <w:jc w:val="center"/>
              <w:rPr>
                <w:rFonts w:eastAsia="Times New Roman" w:cs="Calibri"/>
              </w:rPr>
            </w:pPr>
            <w:r w:rsidRPr="00DE3FE5">
              <w:rPr>
                <w:rFonts w:eastAsia="Times New Roman" w:cs="Calibri"/>
              </w:rPr>
              <w:t>1</w:t>
            </w:r>
          </w:p>
        </w:tc>
      </w:tr>
      <w:bookmarkEnd w:id="22"/>
      <w:tr w:rsidR="00DE3FE5" w:rsidRPr="00DE3FE5" w14:paraId="01CF8DA6" w14:textId="77777777" w:rsidTr="001829E4">
        <w:tc>
          <w:tcPr>
            <w:tcW w:w="8897" w:type="dxa"/>
            <w:gridSpan w:val="8"/>
            <w:shd w:val="clear" w:color="auto" w:fill="FFFFFF"/>
          </w:tcPr>
          <w:p w14:paraId="371D804B" w14:textId="77777777" w:rsidR="00DE3FE5" w:rsidRPr="00DE3FE5" w:rsidRDefault="00DE3FE5" w:rsidP="00DE3FE5">
            <w:pPr>
              <w:spacing w:after="0"/>
              <w:rPr>
                <w:rFonts w:eastAsia="Times New Roman" w:cs="Calibri"/>
                <w:b/>
              </w:rPr>
            </w:pPr>
            <w:r w:rsidRPr="00DE3FE5">
              <w:rPr>
                <w:rFonts w:eastAsia="Times New Roman" w:cs="Calibri"/>
                <w:b/>
              </w:rPr>
              <w:t>Lubuska WGR</w:t>
            </w:r>
          </w:p>
        </w:tc>
      </w:tr>
      <w:tr w:rsidR="00DE3FE5" w:rsidRPr="00DE3FE5" w14:paraId="21C2862F" w14:textId="77777777" w:rsidTr="001829E4">
        <w:tc>
          <w:tcPr>
            <w:tcW w:w="1838" w:type="dxa"/>
            <w:shd w:val="clear" w:color="auto" w:fill="FFFFFF"/>
          </w:tcPr>
          <w:p w14:paraId="1279C8F6" w14:textId="77777777" w:rsidR="00DE3FE5" w:rsidRPr="00DE3FE5" w:rsidRDefault="00DE3FE5" w:rsidP="00DE3FE5">
            <w:pPr>
              <w:spacing w:after="0"/>
              <w:rPr>
                <w:rFonts w:eastAsia="Times New Roman" w:cs="Calibri"/>
              </w:rPr>
            </w:pPr>
            <w:r w:rsidRPr="00DE3FE5">
              <w:rPr>
                <w:rFonts w:eastAsia="Times New Roman" w:cs="Calibri"/>
              </w:rPr>
              <w:t>Liczba posiedzeń</w:t>
            </w:r>
          </w:p>
        </w:tc>
        <w:tc>
          <w:tcPr>
            <w:tcW w:w="567" w:type="dxa"/>
            <w:shd w:val="clear" w:color="auto" w:fill="FFFFFF"/>
          </w:tcPr>
          <w:p w14:paraId="651F4CED" w14:textId="77777777" w:rsidR="00DE3FE5" w:rsidRPr="00DE3FE5" w:rsidRDefault="00DE3FE5" w:rsidP="00DE3FE5">
            <w:pPr>
              <w:spacing w:after="0"/>
              <w:jc w:val="center"/>
              <w:rPr>
                <w:rFonts w:eastAsia="Times New Roman" w:cs="Calibri"/>
              </w:rPr>
            </w:pPr>
            <w:r w:rsidRPr="00DE3FE5">
              <w:rPr>
                <w:rFonts w:eastAsia="Times New Roman" w:cs="Calibri"/>
              </w:rPr>
              <w:t>0</w:t>
            </w:r>
          </w:p>
        </w:tc>
        <w:tc>
          <w:tcPr>
            <w:tcW w:w="1701" w:type="dxa"/>
            <w:shd w:val="clear" w:color="auto" w:fill="FFFFFF"/>
          </w:tcPr>
          <w:p w14:paraId="7CD6FC7B" w14:textId="77777777" w:rsidR="00DE3FE5" w:rsidRPr="00DE3FE5" w:rsidRDefault="00DE3FE5" w:rsidP="00DE3FE5">
            <w:pPr>
              <w:spacing w:after="0" w:line="240" w:lineRule="auto"/>
              <w:rPr>
                <w:rFonts w:eastAsia="Times New Roman" w:cs="Calibri"/>
              </w:rPr>
            </w:pPr>
            <w:r w:rsidRPr="00DE3FE5">
              <w:rPr>
                <w:rFonts w:eastAsia="Times New Roman" w:cs="Calibri"/>
              </w:rPr>
              <w:t>Liczba uchwał</w:t>
            </w:r>
          </w:p>
        </w:tc>
        <w:tc>
          <w:tcPr>
            <w:tcW w:w="709" w:type="dxa"/>
            <w:gridSpan w:val="3"/>
            <w:shd w:val="clear" w:color="auto" w:fill="FFFFFF"/>
          </w:tcPr>
          <w:p w14:paraId="5EA0F976" w14:textId="77777777" w:rsidR="00DE3FE5" w:rsidRPr="00DE3FE5" w:rsidRDefault="00DE3FE5" w:rsidP="00DE3FE5">
            <w:pPr>
              <w:spacing w:after="0" w:line="240" w:lineRule="auto"/>
              <w:jc w:val="center"/>
              <w:rPr>
                <w:rFonts w:eastAsia="Times New Roman" w:cs="Calibri"/>
              </w:rPr>
            </w:pPr>
            <w:r w:rsidRPr="00DE3FE5">
              <w:rPr>
                <w:rFonts w:eastAsia="Times New Roman" w:cs="Calibri"/>
              </w:rPr>
              <w:t>0</w:t>
            </w:r>
          </w:p>
        </w:tc>
        <w:tc>
          <w:tcPr>
            <w:tcW w:w="3544" w:type="dxa"/>
            <w:shd w:val="clear" w:color="auto" w:fill="FFFFFF"/>
          </w:tcPr>
          <w:p w14:paraId="608F0A98" w14:textId="77777777" w:rsidR="00DE3FE5" w:rsidRPr="00DE3FE5" w:rsidRDefault="00DE3FE5" w:rsidP="00DE3FE5">
            <w:pPr>
              <w:spacing w:after="0"/>
              <w:rPr>
                <w:rFonts w:eastAsia="Times New Roman" w:cs="Calibri"/>
              </w:rPr>
            </w:pPr>
            <w:r w:rsidRPr="00DE3FE5">
              <w:rPr>
                <w:rFonts w:eastAsia="Times New Roman" w:cs="Calibri"/>
              </w:rPr>
              <w:t>Liczba uchwał w trybie obiegowym</w:t>
            </w:r>
          </w:p>
        </w:tc>
        <w:tc>
          <w:tcPr>
            <w:tcW w:w="538" w:type="dxa"/>
            <w:shd w:val="clear" w:color="auto" w:fill="FFFFFF"/>
          </w:tcPr>
          <w:p w14:paraId="6A96442E" w14:textId="77777777" w:rsidR="00DE3FE5" w:rsidRPr="00DE3FE5" w:rsidRDefault="00DE3FE5" w:rsidP="00DE3FE5">
            <w:pPr>
              <w:spacing w:after="0"/>
              <w:jc w:val="center"/>
              <w:rPr>
                <w:rFonts w:eastAsia="Times New Roman" w:cs="Calibri"/>
              </w:rPr>
            </w:pPr>
            <w:r w:rsidRPr="00DE3FE5">
              <w:rPr>
                <w:rFonts w:eastAsia="Times New Roman" w:cs="Calibri"/>
              </w:rPr>
              <w:t>8</w:t>
            </w:r>
          </w:p>
        </w:tc>
      </w:tr>
      <w:tr w:rsidR="00DE3FE5" w:rsidRPr="00DE3FE5" w14:paraId="4EC8B57A" w14:textId="77777777" w:rsidTr="001829E4">
        <w:tc>
          <w:tcPr>
            <w:tcW w:w="8359" w:type="dxa"/>
            <w:gridSpan w:val="7"/>
            <w:shd w:val="clear" w:color="auto" w:fill="FFFFFF"/>
          </w:tcPr>
          <w:p w14:paraId="3EA27B03" w14:textId="77777777" w:rsidR="00DE3FE5" w:rsidRPr="00DE3FE5" w:rsidRDefault="00DE3FE5" w:rsidP="00DE3FE5">
            <w:pPr>
              <w:spacing w:after="0"/>
              <w:rPr>
                <w:rFonts w:eastAsia="Times New Roman" w:cs="Calibri"/>
              </w:rPr>
            </w:pPr>
            <w:r w:rsidRPr="00DE3FE5">
              <w:rPr>
                <w:rFonts w:eastAsia="Times New Roman" w:cs="Calibri"/>
              </w:rPr>
              <w:t>Liczba członków WGR</w:t>
            </w:r>
          </w:p>
        </w:tc>
        <w:tc>
          <w:tcPr>
            <w:tcW w:w="538" w:type="dxa"/>
            <w:shd w:val="clear" w:color="auto" w:fill="FFFFFF"/>
          </w:tcPr>
          <w:p w14:paraId="7A55F5EE" w14:textId="77777777" w:rsidR="00DE3FE5" w:rsidRPr="00DE3FE5" w:rsidRDefault="00DE3FE5" w:rsidP="00DE3FE5">
            <w:pPr>
              <w:spacing w:after="0"/>
              <w:jc w:val="center"/>
              <w:rPr>
                <w:rFonts w:eastAsia="Times New Roman" w:cs="Calibri"/>
              </w:rPr>
            </w:pPr>
            <w:r w:rsidRPr="00DE3FE5">
              <w:rPr>
                <w:rFonts w:eastAsia="Times New Roman" w:cs="Calibri"/>
              </w:rPr>
              <w:t>13</w:t>
            </w:r>
          </w:p>
        </w:tc>
      </w:tr>
      <w:tr w:rsidR="00DE3FE5" w:rsidRPr="00DE3FE5" w14:paraId="27ED4444" w14:textId="77777777" w:rsidTr="001829E4">
        <w:tc>
          <w:tcPr>
            <w:tcW w:w="8359" w:type="dxa"/>
            <w:gridSpan w:val="7"/>
            <w:shd w:val="clear" w:color="auto" w:fill="FFFFFF"/>
          </w:tcPr>
          <w:p w14:paraId="04E6F9A4" w14:textId="77777777" w:rsidR="00DE3FE5" w:rsidRPr="00DE3FE5" w:rsidRDefault="00DE3FE5" w:rsidP="00DE3FE5">
            <w:pPr>
              <w:spacing w:after="0"/>
              <w:rPr>
                <w:rFonts w:eastAsia="Times New Roman" w:cs="Calibri"/>
              </w:rPr>
            </w:pPr>
            <w:r w:rsidRPr="00DE3FE5">
              <w:rPr>
                <w:rFonts w:eastAsia="Times New Roman" w:cs="Calibri"/>
              </w:rPr>
              <w:t>Przedstawiciele właściwych władz regionalnych, lokalnych, miejskich i innych instytucji publicznych</w:t>
            </w:r>
          </w:p>
        </w:tc>
        <w:tc>
          <w:tcPr>
            <w:tcW w:w="538" w:type="dxa"/>
            <w:shd w:val="clear" w:color="auto" w:fill="FFFFFF"/>
          </w:tcPr>
          <w:p w14:paraId="2C03C6C5" w14:textId="77777777" w:rsidR="00DE3FE5" w:rsidRPr="00DE3FE5" w:rsidRDefault="00DE3FE5" w:rsidP="00DE3FE5">
            <w:pPr>
              <w:spacing w:after="0"/>
              <w:jc w:val="center"/>
              <w:rPr>
                <w:rFonts w:eastAsia="Times New Roman" w:cs="Calibri"/>
              </w:rPr>
            </w:pPr>
            <w:r w:rsidRPr="00DE3FE5">
              <w:rPr>
                <w:rFonts w:eastAsia="Times New Roman" w:cs="Calibri"/>
              </w:rPr>
              <w:t>6</w:t>
            </w:r>
          </w:p>
        </w:tc>
      </w:tr>
      <w:tr w:rsidR="00DE3FE5" w:rsidRPr="00DE3FE5" w14:paraId="1CA2C5E5" w14:textId="77777777" w:rsidTr="001829E4">
        <w:tc>
          <w:tcPr>
            <w:tcW w:w="8359" w:type="dxa"/>
            <w:gridSpan w:val="7"/>
            <w:shd w:val="clear" w:color="auto" w:fill="FFFFFF"/>
          </w:tcPr>
          <w:p w14:paraId="5460B03B" w14:textId="77777777" w:rsidR="00DE3FE5" w:rsidRPr="00DE3FE5" w:rsidRDefault="00DE3FE5" w:rsidP="00DE3FE5">
            <w:pPr>
              <w:spacing w:after="0"/>
              <w:rPr>
                <w:rFonts w:eastAsia="Times New Roman" w:cs="Calibri"/>
              </w:rPr>
            </w:pPr>
            <w:r w:rsidRPr="00DE3FE5">
              <w:rPr>
                <w:rFonts w:eastAsia="Times New Roman" w:cs="Calibri"/>
              </w:rPr>
              <w:t>Przedstawiciele partnerów społeczno-ekonomicznych</w:t>
            </w:r>
          </w:p>
        </w:tc>
        <w:tc>
          <w:tcPr>
            <w:tcW w:w="538" w:type="dxa"/>
            <w:shd w:val="clear" w:color="auto" w:fill="FFFFFF"/>
          </w:tcPr>
          <w:p w14:paraId="1C55A4DF" w14:textId="77777777" w:rsidR="00DE3FE5" w:rsidRPr="00DE3FE5" w:rsidRDefault="00DE3FE5" w:rsidP="00DE3FE5">
            <w:pPr>
              <w:spacing w:after="0"/>
              <w:jc w:val="center"/>
              <w:rPr>
                <w:rFonts w:eastAsia="Times New Roman" w:cs="Calibri"/>
              </w:rPr>
            </w:pPr>
            <w:r w:rsidRPr="00DE3FE5">
              <w:rPr>
                <w:rFonts w:eastAsia="Times New Roman" w:cs="Calibri"/>
              </w:rPr>
              <w:t>3</w:t>
            </w:r>
          </w:p>
        </w:tc>
      </w:tr>
      <w:tr w:rsidR="00DE3FE5" w:rsidRPr="00DE3FE5" w14:paraId="5008848F" w14:textId="77777777" w:rsidTr="001829E4">
        <w:tc>
          <w:tcPr>
            <w:tcW w:w="8359" w:type="dxa"/>
            <w:gridSpan w:val="7"/>
            <w:shd w:val="clear" w:color="auto" w:fill="FFFFFF"/>
          </w:tcPr>
          <w:p w14:paraId="2B8EB597" w14:textId="77777777" w:rsidR="00DE3FE5" w:rsidRPr="00DE3FE5" w:rsidRDefault="00DE3FE5" w:rsidP="00DE3FE5">
            <w:pPr>
              <w:spacing w:after="0"/>
              <w:rPr>
                <w:rFonts w:eastAsia="Times New Roman" w:cs="Calibri"/>
              </w:rPr>
            </w:pPr>
            <w:r w:rsidRPr="00DE3FE5">
              <w:rPr>
                <w:rFonts w:eastAsia="Times New Roman" w:cs="Calibri"/>
              </w:rPr>
              <w:t>Podmioty reprezentujące społeczeństwo obywatelskie</w:t>
            </w:r>
          </w:p>
        </w:tc>
        <w:tc>
          <w:tcPr>
            <w:tcW w:w="538" w:type="dxa"/>
            <w:shd w:val="clear" w:color="auto" w:fill="FFFFFF"/>
          </w:tcPr>
          <w:p w14:paraId="1CD91BB4" w14:textId="77777777" w:rsidR="00DE3FE5" w:rsidRPr="00DE3FE5" w:rsidRDefault="00DE3FE5" w:rsidP="00DE3FE5">
            <w:pPr>
              <w:spacing w:after="0"/>
              <w:jc w:val="center"/>
              <w:rPr>
                <w:rFonts w:eastAsia="Times New Roman" w:cs="Calibri"/>
              </w:rPr>
            </w:pPr>
            <w:r w:rsidRPr="00DE3FE5">
              <w:rPr>
                <w:rFonts w:eastAsia="Times New Roman" w:cs="Calibri"/>
              </w:rPr>
              <w:t>4</w:t>
            </w:r>
          </w:p>
        </w:tc>
      </w:tr>
      <w:tr w:rsidR="00DE3FE5" w:rsidRPr="00DE3FE5" w14:paraId="287AAF7F" w14:textId="77777777" w:rsidTr="001829E4">
        <w:tc>
          <w:tcPr>
            <w:tcW w:w="8897" w:type="dxa"/>
            <w:gridSpan w:val="8"/>
            <w:shd w:val="clear" w:color="auto" w:fill="F2F2F2"/>
          </w:tcPr>
          <w:p w14:paraId="71D23651" w14:textId="77777777" w:rsidR="00DE3FE5" w:rsidRPr="00DE3FE5" w:rsidRDefault="00DE3FE5" w:rsidP="00DE3FE5">
            <w:pPr>
              <w:spacing w:after="0"/>
              <w:rPr>
                <w:rFonts w:eastAsia="Times New Roman" w:cs="Calibri"/>
                <w:b/>
              </w:rPr>
            </w:pPr>
            <w:r w:rsidRPr="00DE3FE5">
              <w:rPr>
                <w:rFonts w:eastAsia="Times New Roman" w:cs="Calibri"/>
                <w:b/>
              </w:rPr>
              <w:t>Łódzka WGR</w:t>
            </w:r>
          </w:p>
        </w:tc>
      </w:tr>
      <w:tr w:rsidR="00DE3FE5" w:rsidRPr="00DE3FE5" w14:paraId="0A15BB08" w14:textId="77777777" w:rsidTr="001829E4">
        <w:tc>
          <w:tcPr>
            <w:tcW w:w="1838" w:type="dxa"/>
            <w:shd w:val="clear" w:color="auto" w:fill="F2F2F2"/>
          </w:tcPr>
          <w:p w14:paraId="05AB6E89" w14:textId="77777777" w:rsidR="00DE3FE5" w:rsidRPr="00DE3FE5" w:rsidRDefault="00DE3FE5" w:rsidP="00DE3FE5">
            <w:pPr>
              <w:spacing w:after="0"/>
              <w:rPr>
                <w:rFonts w:eastAsia="Times New Roman" w:cs="Calibri"/>
              </w:rPr>
            </w:pPr>
            <w:r w:rsidRPr="00DE3FE5">
              <w:rPr>
                <w:rFonts w:eastAsia="Times New Roman" w:cs="Calibri"/>
              </w:rPr>
              <w:t>Liczba posiedzeń</w:t>
            </w:r>
          </w:p>
        </w:tc>
        <w:tc>
          <w:tcPr>
            <w:tcW w:w="567" w:type="dxa"/>
            <w:shd w:val="clear" w:color="auto" w:fill="F2F2F2"/>
          </w:tcPr>
          <w:p w14:paraId="1CBC379E" w14:textId="77777777" w:rsidR="00DE3FE5" w:rsidRPr="00DE3FE5" w:rsidRDefault="00DE3FE5" w:rsidP="00DE3FE5">
            <w:pPr>
              <w:spacing w:after="0"/>
              <w:jc w:val="center"/>
              <w:rPr>
                <w:rFonts w:eastAsia="Times New Roman" w:cs="Calibri"/>
              </w:rPr>
            </w:pPr>
            <w:r w:rsidRPr="00DE3FE5">
              <w:rPr>
                <w:rFonts w:eastAsia="Times New Roman" w:cs="Calibri"/>
              </w:rPr>
              <w:t>0</w:t>
            </w:r>
          </w:p>
        </w:tc>
        <w:tc>
          <w:tcPr>
            <w:tcW w:w="1701" w:type="dxa"/>
            <w:shd w:val="clear" w:color="auto" w:fill="F2F2F2"/>
          </w:tcPr>
          <w:p w14:paraId="7BAE6490" w14:textId="77777777" w:rsidR="00DE3FE5" w:rsidRPr="00DE3FE5" w:rsidRDefault="00DE3FE5" w:rsidP="00DE3FE5">
            <w:pPr>
              <w:spacing w:after="0" w:line="240" w:lineRule="auto"/>
              <w:rPr>
                <w:rFonts w:eastAsia="Times New Roman" w:cs="Calibri"/>
              </w:rPr>
            </w:pPr>
            <w:r w:rsidRPr="00DE3FE5">
              <w:rPr>
                <w:rFonts w:eastAsia="Times New Roman" w:cs="Calibri"/>
              </w:rPr>
              <w:t>Liczba uchwał</w:t>
            </w:r>
            <w:r w:rsidRPr="00DE3FE5">
              <w:rPr>
                <w:rFonts w:eastAsia="Times New Roman" w:cs="Calibri"/>
              </w:rPr>
              <w:tab/>
            </w:r>
          </w:p>
        </w:tc>
        <w:tc>
          <w:tcPr>
            <w:tcW w:w="567" w:type="dxa"/>
            <w:gridSpan w:val="2"/>
            <w:shd w:val="clear" w:color="auto" w:fill="F2F2F2"/>
          </w:tcPr>
          <w:p w14:paraId="6C54E30B" w14:textId="77777777" w:rsidR="00DE3FE5" w:rsidRPr="00DE3FE5" w:rsidRDefault="00DE3FE5" w:rsidP="00DE3FE5">
            <w:pPr>
              <w:spacing w:after="0" w:line="240" w:lineRule="auto"/>
              <w:jc w:val="center"/>
              <w:rPr>
                <w:rFonts w:eastAsia="Times New Roman" w:cs="Calibri"/>
              </w:rPr>
            </w:pPr>
            <w:r w:rsidRPr="00DE3FE5">
              <w:rPr>
                <w:rFonts w:eastAsia="Times New Roman" w:cs="Calibri"/>
              </w:rPr>
              <w:t>0</w:t>
            </w:r>
          </w:p>
        </w:tc>
        <w:tc>
          <w:tcPr>
            <w:tcW w:w="3686" w:type="dxa"/>
            <w:gridSpan w:val="2"/>
            <w:shd w:val="clear" w:color="auto" w:fill="F2F2F2"/>
          </w:tcPr>
          <w:p w14:paraId="0F970B38" w14:textId="77777777" w:rsidR="00DE3FE5" w:rsidRPr="00DE3FE5" w:rsidRDefault="00DE3FE5" w:rsidP="00DE3FE5">
            <w:pPr>
              <w:spacing w:after="0"/>
              <w:rPr>
                <w:rFonts w:eastAsia="Times New Roman" w:cs="Calibri"/>
              </w:rPr>
            </w:pPr>
            <w:r w:rsidRPr="00DE3FE5">
              <w:rPr>
                <w:rFonts w:eastAsia="Times New Roman" w:cs="Calibri"/>
              </w:rPr>
              <w:t>Liczba uchwał w trybie obiegowym</w:t>
            </w:r>
          </w:p>
        </w:tc>
        <w:tc>
          <w:tcPr>
            <w:tcW w:w="538" w:type="dxa"/>
            <w:shd w:val="clear" w:color="auto" w:fill="F2F2F2"/>
          </w:tcPr>
          <w:p w14:paraId="30961E50" w14:textId="77777777" w:rsidR="00DE3FE5" w:rsidRPr="00DE3FE5" w:rsidRDefault="00DE3FE5" w:rsidP="00DE3FE5">
            <w:pPr>
              <w:spacing w:after="0"/>
              <w:jc w:val="center"/>
              <w:rPr>
                <w:rFonts w:eastAsia="Times New Roman" w:cs="Calibri"/>
              </w:rPr>
            </w:pPr>
            <w:r w:rsidRPr="00DE3FE5">
              <w:rPr>
                <w:rFonts w:eastAsia="Times New Roman" w:cs="Calibri"/>
              </w:rPr>
              <w:t>7</w:t>
            </w:r>
          </w:p>
        </w:tc>
      </w:tr>
      <w:tr w:rsidR="00DE3FE5" w:rsidRPr="00DE3FE5" w14:paraId="381F8F0B" w14:textId="77777777" w:rsidTr="001829E4">
        <w:tc>
          <w:tcPr>
            <w:tcW w:w="8359" w:type="dxa"/>
            <w:gridSpan w:val="7"/>
            <w:shd w:val="clear" w:color="auto" w:fill="F2F2F2"/>
          </w:tcPr>
          <w:p w14:paraId="7EB4DED2" w14:textId="77777777" w:rsidR="00DE3FE5" w:rsidRPr="00DE3FE5" w:rsidRDefault="00DE3FE5" w:rsidP="00DE3FE5">
            <w:pPr>
              <w:spacing w:after="0"/>
              <w:rPr>
                <w:rFonts w:eastAsia="Times New Roman" w:cs="Calibri"/>
              </w:rPr>
            </w:pPr>
            <w:r w:rsidRPr="00DE3FE5">
              <w:rPr>
                <w:rFonts w:eastAsia="Times New Roman" w:cs="Calibri"/>
              </w:rPr>
              <w:t>Liczba członków WGR</w:t>
            </w:r>
          </w:p>
        </w:tc>
        <w:tc>
          <w:tcPr>
            <w:tcW w:w="538" w:type="dxa"/>
            <w:shd w:val="clear" w:color="auto" w:fill="F2F2F2"/>
          </w:tcPr>
          <w:p w14:paraId="7BD511FA" w14:textId="77777777" w:rsidR="00DE3FE5" w:rsidRPr="00DE3FE5" w:rsidRDefault="00DE3FE5" w:rsidP="00DE3FE5">
            <w:pPr>
              <w:spacing w:after="0"/>
              <w:jc w:val="center"/>
              <w:rPr>
                <w:rFonts w:eastAsia="Times New Roman" w:cs="Calibri"/>
              </w:rPr>
            </w:pPr>
            <w:r w:rsidRPr="00DE3FE5">
              <w:rPr>
                <w:rFonts w:eastAsia="Times New Roman" w:cs="Calibri"/>
              </w:rPr>
              <w:t>19</w:t>
            </w:r>
          </w:p>
        </w:tc>
      </w:tr>
      <w:tr w:rsidR="00DE3FE5" w:rsidRPr="00DE3FE5" w14:paraId="72B0D0D5" w14:textId="77777777" w:rsidTr="001829E4">
        <w:tc>
          <w:tcPr>
            <w:tcW w:w="8359" w:type="dxa"/>
            <w:gridSpan w:val="7"/>
            <w:shd w:val="clear" w:color="auto" w:fill="F2F2F2"/>
          </w:tcPr>
          <w:p w14:paraId="2DBF7024" w14:textId="77777777" w:rsidR="00DE3FE5" w:rsidRPr="00DE3FE5" w:rsidRDefault="00DE3FE5" w:rsidP="00DE3FE5">
            <w:pPr>
              <w:spacing w:after="0"/>
              <w:rPr>
                <w:rFonts w:eastAsia="Times New Roman" w:cs="Calibri"/>
              </w:rPr>
            </w:pPr>
            <w:r w:rsidRPr="00DE3FE5">
              <w:rPr>
                <w:rFonts w:eastAsia="Times New Roman" w:cs="Calibri"/>
              </w:rPr>
              <w:t>Przedstawiciele właściwych władz regionalnych, lokalnych, miejskich i innych instytucji publicznych</w:t>
            </w:r>
          </w:p>
        </w:tc>
        <w:tc>
          <w:tcPr>
            <w:tcW w:w="538" w:type="dxa"/>
            <w:shd w:val="clear" w:color="auto" w:fill="F2F2F2"/>
          </w:tcPr>
          <w:p w14:paraId="243DD212" w14:textId="77777777" w:rsidR="00DE3FE5" w:rsidRPr="00DE3FE5" w:rsidRDefault="00DE3FE5" w:rsidP="00DE3FE5">
            <w:pPr>
              <w:spacing w:after="0"/>
              <w:jc w:val="center"/>
              <w:rPr>
                <w:rFonts w:eastAsia="Times New Roman" w:cs="Calibri"/>
              </w:rPr>
            </w:pPr>
            <w:r w:rsidRPr="00DE3FE5">
              <w:rPr>
                <w:rFonts w:eastAsia="Times New Roman" w:cs="Calibri"/>
              </w:rPr>
              <w:t>15</w:t>
            </w:r>
          </w:p>
        </w:tc>
      </w:tr>
      <w:tr w:rsidR="00DE3FE5" w:rsidRPr="00DE3FE5" w14:paraId="0501047E" w14:textId="77777777" w:rsidTr="001829E4">
        <w:tc>
          <w:tcPr>
            <w:tcW w:w="8359" w:type="dxa"/>
            <w:gridSpan w:val="7"/>
            <w:shd w:val="clear" w:color="auto" w:fill="F2F2F2"/>
          </w:tcPr>
          <w:p w14:paraId="0448627C" w14:textId="77777777" w:rsidR="00DE3FE5" w:rsidRPr="00DE3FE5" w:rsidRDefault="00DE3FE5" w:rsidP="00DE3FE5">
            <w:pPr>
              <w:spacing w:after="0"/>
              <w:rPr>
                <w:rFonts w:eastAsia="Times New Roman" w:cs="Calibri"/>
              </w:rPr>
            </w:pPr>
            <w:r w:rsidRPr="00DE3FE5">
              <w:rPr>
                <w:rFonts w:eastAsia="Times New Roman" w:cs="Calibri"/>
              </w:rPr>
              <w:t>Przedstawiciele partnerów społeczno-ekonomicznych</w:t>
            </w:r>
          </w:p>
        </w:tc>
        <w:tc>
          <w:tcPr>
            <w:tcW w:w="538" w:type="dxa"/>
            <w:shd w:val="clear" w:color="auto" w:fill="F2F2F2"/>
          </w:tcPr>
          <w:p w14:paraId="67F6E01F" w14:textId="77777777" w:rsidR="00DE3FE5" w:rsidRPr="00DE3FE5" w:rsidRDefault="00DE3FE5" w:rsidP="00DE3FE5">
            <w:pPr>
              <w:spacing w:after="0"/>
              <w:jc w:val="center"/>
              <w:rPr>
                <w:rFonts w:eastAsia="Times New Roman" w:cs="Calibri"/>
              </w:rPr>
            </w:pPr>
            <w:r w:rsidRPr="00DE3FE5">
              <w:rPr>
                <w:rFonts w:eastAsia="Times New Roman" w:cs="Calibri"/>
              </w:rPr>
              <w:t>1</w:t>
            </w:r>
          </w:p>
        </w:tc>
      </w:tr>
      <w:tr w:rsidR="00DE3FE5" w:rsidRPr="00DE3FE5" w14:paraId="25AC3C4A" w14:textId="77777777" w:rsidTr="001829E4">
        <w:tc>
          <w:tcPr>
            <w:tcW w:w="8359" w:type="dxa"/>
            <w:gridSpan w:val="7"/>
            <w:shd w:val="clear" w:color="auto" w:fill="F2F2F2"/>
          </w:tcPr>
          <w:p w14:paraId="13161996" w14:textId="77777777" w:rsidR="00DE3FE5" w:rsidRPr="00DE3FE5" w:rsidRDefault="00DE3FE5" w:rsidP="00DE3FE5">
            <w:pPr>
              <w:spacing w:after="0"/>
              <w:rPr>
                <w:rFonts w:eastAsia="Times New Roman" w:cs="Calibri"/>
              </w:rPr>
            </w:pPr>
            <w:r w:rsidRPr="00DE3FE5">
              <w:rPr>
                <w:rFonts w:eastAsia="Times New Roman" w:cs="Calibri"/>
              </w:rPr>
              <w:t>Podmioty reprezentujące społeczeństwo obywatelskie</w:t>
            </w:r>
          </w:p>
        </w:tc>
        <w:tc>
          <w:tcPr>
            <w:tcW w:w="538" w:type="dxa"/>
            <w:shd w:val="clear" w:color="auto" w:fill="F2F2F2"/>
          </w:tcPr>
          <w:p w14:paraId="51E051BA" w14:textId="77777777" w:rsidR="00DE3FE5" w:rsidRPr="00DE3FE5" w:rsidRDefault="00DE3FE5" w:rsidP="00DE3FE5">
            <w:pPr>
              <w:spacing w:after="0"/>
              <w:jc w:val="center"/>
              <w:rPr>
                <w:rFonts w:eastAsia="Times New Roman" w:cs="Calibri"/>
              </w:rPr>
            </w:pPr>
            <w:r w:rsidRPr="00DE3FE5">
              <w:rPr>
                <w:rFonts w:eastAsia="Times New Roman" w:cs="Calibri"/>
              </w:rPr>
              <w:t>3</w:t>
            </w:r>
          </w:p>
        </w:tc>
      </w:tr>
      <w:tr w:rsidR="00DE3FE5" w:rsidRPr="00DE3FE5" w14:paraId="00020265" w14:textId="77777777" w:rsidTr="001829E4">
        <w:tc>
          <w:tcPr>
            <w:tcW w:w="8897" w:type="dxa"/>
            <w:gridSpan w:val="8"/>
            <w:shd w:val="clear" w:color="auto" w:fill="auto"/>
          </w:tcPr>
          <w:p w14:paraId="5B91B60D" w14:textId="77777777" w:rsidR="00DE3FE5" w:rsidRPr="00DE3FE5" w:rsidRDefault="00DE3FE5" w:rsidP="00DE3FE5">
            <w:pPr>
              <w:spacing w:after="0"/>
              <w:rPr>
                <w:rFonts w:eastAsia="Times New Roman" w:cs="Calibri"/>
                <w:b/>
              </w:rPr>
            </w:pPr>
            <w:r w:rsidRPr="00DE3FE5">
              <w:rPr>
                <w:rFonts w:eastAsia="Times New Roman" w:cs="Calibri"/>
                <w:b/>
              </w:rPr>
              <w:t>Małopolska WGR</w:t>
            </w:r>
          </w:p>
        </w:tc>
      </w:tr>
      <w:tr w:rsidR="00DE3FE5" w:rsidRPr="00DE3FE5" w14:paraId="54A1C453" w14:textId="77777777" w:rsidTr="001829E4">
        <w:tc>
          <w:tcPr>
            <w:tcW w:w="1838" w:type="dxa"/>
            <w:shd w:val="clear" w:color="auto" w:fill="FFFFFF"/>
          </w:tcPr>
          <w:p w14:paraId="68227EDB" w14:textId="77777777" w:rsidR="00DE3FE5" w:rsidRPr="00DE3FE5" w:rsidRDefault="00DE3FE5" w:rsidP="00DE3FE5">
            <w:pPr>
              <w:spacing w:after="0"/>
              <w:rPr>
                <w:rFonts w:eastAsia="Times New Roman" w:cs="Calibri"/>
              </w:rPr>
            </w:pPr>
            <w:r w:rsidRPr="00DE3FE5">
              <w:rPr>
                <w:rFonts w:eastAsia="Times New Roman" w:cs="Calibri"/>
              </w:rPr>
              <w:t>Liczba posiedzeń</w:t>
            </w:r>
          </w:p>
        </w:tc>
        <w:tc>
          <w:tcPr>
            <w:tcW w:w="567" w:type="dxa"/>
            <w:shd w:val="clear" w:color="auto" w:fill="auto"/>
          </w:tcPr>
          <w:p w14:paraId="0E69912C" w14:textId="77777777" w:rsidR="00DE3FE5" w:rsidRPr="00DE3FE5" w:rsidRDefault="00DE3FE5" w:rsidP="00DE3FE5">
            <w:pPr>
              <w:spacing w:after="0"/>
              <w:jc w:val="center"/>
              <w:rPr>
                <w:rFonts w:eastAsia="Times New Roman" w:cs="Calibri"/>
              </w:rPr>
            </w:pPr>
            <w:r w:rsidRPr="00DE3FE5">
              <w:rPr>
                <w:rFonts w:eastAsia="Times New Roman" w:cs="Calibri"/>
              </w:rPr>
              <w:t>1</w:t>
            </w:r>
          </w:p>
        </w:tc>
        <w:tc>
          <w:tcPr>
            <w:tcW w:w="1701" w:type="dxa"/>
            <w:shd w:val="clear" w:color="auto" w:fill="auto"/>
          </w:tcPr>
          <w:p w14:paraId="02F2FEC2" w14:textId="77777777" w:rsidR="00DE3FE5" w:rsidRPr="00DE3FE5" w:rsidRDefault="00DE3FE5" w:rsidP="00DE3FE5">
            <w:pPr>
              <w:spacing w:after="0" w:line="240" w:lineRule="auto"/>
              <w:rPr>
                <w:rFonts w:eastAsia="Times New Roman" w:cs="Calibri"/>
              </w:rPr>
            </w:pPr>
            <w:r w:rsidRPr="00DE3FE5">
              <w:rPr>
                <w:rFonts w:eastAsia="Times New Roman" w:cs="Calibri"/>
              </w:rPr>
              <w:t>Liczba uchwał</w:t>
            </w:r>
          </w:p>
        </w:tc>
        <w:tc>
          <w:tcPr>
            <w:tcW w:w="567" w:type="dxa"/>
            <w:gridSpan w:val="2"/>
            <w:shd w:val="clear" w:color="auto" w:fill="auto"/>
          </w:tcPr>
          <w:p w14:paraId="3F240DAD" w14:textId="77777777" w:rsidR="00DE3FE5" w:rsidRPr="00DE3FE5" w:rsidRDefault="00DE3FE5" w:rsidP="00DE3FE5">
            <w:pPr>
              <w:spacing w:after="0" w:line="240" w:lineRule="auto"/>
              <w:jc w:val="center"/>
              <w:rPr>
                <w:rFonts w:eastAsia="Times New Roman" w:cs="Calibri"/>
              </w:rPr>
            </w:pPr>
            <w:r w:rsidRPr="00DE3FE5">
              <w:rPr>
                <w:rFonts w:eastAsia="Times New Roman" w:cs="Calibri"/>
              </w:rPr>
              <w:t>4</w:t>
            </w:r>
          </w:p>
        </w:tc>
        <w:tc>
          <w:tcPr>
            <w:tcW w:w="3686" w:type="dxa"/>
            <w:gridSpan w:val="2"/>
            <w:shd w:val="clear" w:color="auto" w:fill="auto"/>
          </w:tcPr>
          <w:p w14:paraId="652D7E57" w14:textId="77777777" w:rsidR="00DE3FE5" w:rsidRPr="00DE3FE5" w:rsidRDefault="00DE3FE5" w:rsidP="00DE3FE5">
            <w:pPr>
              <w:spacing w:after="0"/>
              <w:rPr>
                <w:rFonts w:eastAsia="Times New Roman" w:cs="Calibri"/>
              </w:rPr>
            </w:pPr>
            <w:r w:rsidRPr="00DE3FE5">
              <w:rPr>
                <w:rFonts w:eastAsia="Times New Roman" w:cs="Calibri"/>
              </w:rPr>
              <w:t>Liczba uchwał w trybie obiegowym</w:t>
            </w:r>
          </w:p>
        </w:tc>
        <w:tc>
          <w:tcPr>
            <w:tcW w:w="538" w:type="dxa"/>
            <w:shd w:val="clear" w:color="auto" w:fill="auto"/>
          </w:tcPr>
          <w:p w14:paraId="1D54ADF1" w14:textId="77777777" w:rsidR="00DE3FE5" w:rsidRPr="00DE3FE5" w:rsidRDefault="00DE3FE5" w:rsidP="00DE3FE5">
            <w:pPr>
              <w:spacing w:after="0"/>
              <w:jc w:val="center"/>
              <w:rPr>
                <w:rFonts w:eastAsia="Times New Roman" w:cs="Calibri"/>
              </w:rPr>
            </w:pPr>
            <w:r w:rsidRPr="00DE3FE5">
              <w:rPr>
                <w:rFonts w:eastAsia="Times New Roman" w:cs="Calibri"/>
              </w:rPr>
              <w:t>5</w:t>
            </w:r>
          </w:p>
        </w:tc>
      </w:tr>
      <w:tr w:rsidR="00DE3FE5" w:rsidRPr="00DE3FE5" w14:paraId="4791FCE8" w14:textId="77777777" w:rsidTr="001829E4">
        <w:tc>
          <w:tcPr>
            <w:tcW w:w="8359" w:type="dxa"/>
            <w:gridSpan w:val="7"/>
            <w:shd w:val="clear" w:color="auto" w:fill="auto"/>
          </w:tcPr>
          <w:p w14:paraId="5CF592D2" w14:textId="77777777" w:rsidR="00DE3FE5" w:rsidRPr="00DE3FE5" w:rsidRDefault="00DE3FE5" w:rsidP="00DE3FE5">
            <w:pPr>
              <w:spacing w:after="0"/>
              <w:rPr>
                <w:rFonts w:eastAsia="Times New Roman" w:cs="Calibri"/>
              </w:rPr>
            </w:pPr>
            <w:r w:rsidRPr="00DE3FE5">
              <w:rPr>
                <w:rFonts w:eastAsia="Times New Roman" w:cs="Calibri"/>
              </w:rPr>
              <w:t>Liczba członków WGR</w:t>
            </w:r>
          </w:p>
        </w:tc>
        <w:tc>
          <w:tcPr>
            <w:tcW w:w="538" w:type="dxa"/>
            <w:shd w:val="clear" w:color="auto" w:fill="auto"/>
          </w:tcPr>
          <w:p w14:paraId="540E66FE" w14:textId="77777777" w:rsidR="00DE3FE5" w:rsidRPr="00DE3FE5" w:rsidRDefault="00DE3FE5" w:rsidP="00DE3FE5">
            <w:pPr>
              <w:spacing w:after="0"/>
              <w:jc w:val="center"/>
              <w:rPr>
                <w:rFonts w:eastAsia="Times New Roman" w:cs="Calibri"/>
              </w:rPr>
            </w:pPr>
            <w:r w:rsidRPr="00DE3FE5">
              <w:rPr>
                <w:rFonts w:eastAsia="Times New Roman" w:cs="Calibri"/>
              </w:rPr>
              <w:t>18</w:t>
            </w:r>
          </w:p>
        </w:tc>
      </w:tr>
      <w:tr w:rsidR="00DE3FE5" w:rsidRPr="00DE3FE5" w14:paraId="74D8C924" w14:textId="77777777" w:rsidTr="001829E4">
        <w:tc>
          <w:tcPr>
            <w:tcW w:w="8359" w:type="dxa"/>
            <w:gridSpan w:val="7"/>
            <w:shd w:val="clear" w:color="auto" w:fill="auto"/>
          </w:tcPr>
          <w:p w14:paraId="46A039EE" w14:textId="77777777" w:rsidR="00DE3FE5" w:rsidRPr="00DE3FE5" w:rsidRDefault="00DE3FE5" w:rsidP="00DE3FE5">
            <w:pPr>
              <w:spacing w:after="0"/>
              <w:rPr>
                <w:rFonts w:eastAsia="Times New Roman" w:cs="Calibri"/>
              </w:rPr>
            </w:pPr>
            <w:r w:rsidRPr="00DE3FE5">
              <w:rPr>
                <w:rFonts w:eastAsia="Times New Roman" w:cs="Calibri"/>
              </w:rPr>
              <w:t>Przedstawiciele właściwych władz regionalnych, lokalnych, miejskich i innych instytucji publicznych</w:t>
            </w:r>
          </w:p>
        </w:tc>
        <w:tc>
          <w:tcPr>
            <w:tcW w:w="538" w:type="dxa"/>
            <w:shd w:val="clear" w:color="auto" w:fill="auto"/>
          </w:tcPr>
          <w:p w14:paraId="0BDB3DA6" w14:textId="77777777" w:rsidR="00DE3FE5" w:rsidRPr="00DE3FE5" w:rsidRDefault="00DE3FE5" w:rsidP="00DE3FE5">
            <w:pPr>
              <w:spacing w:after="0"/>
              <w:jc w:val="center"/>
              <w:rPr>
                <w:rFonts w:eastAsia="Times New Roman" w:cs="Calibri"/>
              </w:rPr>
            </w:pPr>
            <w:r w:rsidRPr="00DE3FE5">
              <w:rPr>
                <w:rFonts w:eastAsia="Times New Roman" w:cs="Calibri"/>
              </w:rPr>
              <w:t>10</w:t>
            </w:r>
          </w:p>
        </w:tc>
      </w:tr>
      <w:tr w:rsidR="00DE3FE5" w:rsidRPr="00DE3FE5" w14:paraId="0AEFBCD6" w14:textId="77777777" w:rsidTr="001829E4">
        <w:tc>
          <w:tcPr>
            <w:tcW w:w="8359" w:type="dxa"/>
            <w:gridSpan w:val="7"/>
            <w:shd w:val="clear" w:color="auto" w:fill="auto"/>
          </w:tcPr>
          <w:p w14:paraId="3BA960FD" w14:textId="77777777" w:rsidR="00DE3FE5" w:rsidRPr="00DE3FE5" w:rsidRDefault="00DE3FE5" w:rsidP="00DE3FE5">
            <w:pPr>
              <w:spacing w:after="0"/>
              <w:rPr>
                <w:rFonts w:eastAsia="Times New Roman" w:cs="Calibri"/>
              </w:rPr>
            </w:pPr>
            <w:r w:rsidRPr="00DE3FE5">
              <w:rPr>
                <w:rFonts w:eastAsia="Times New Roman" w:cs="Calibri"/>
              </w:rPr>
              <w:t>Przedstawiciele partnerów społeczno-ekonomicznych</w:t>
            </w:r>
          </w:p>
        </w:tc>
        <w:tc>
          <w:tcPr>
            <w:tcW w:w="538" w:type="dxa"/>
            <w:shd w:val="clear" w:color="auto" w:fill="auto"/>
          </w:tcPr>
          <w:p w14:paraId="6BFAADF0" w14:textId="77777777" w:rsidR="00DE3FE5" w:rsidRPr="00DE3FE5" w:rsidRDefault="00DE3FE5" w:rsidP="00DE3FE5">
            <w:pPr>
              <w:spacing w:after="0"/>
              <w:jc w:val="center"/>
              <w:rPr>
                <w:rFonts w:eastAsia="Times New Roman" w:cs="Calibri"/>
              </w:rPr>
            </w:pPr>
            <w:r w:rsidRPr="00DE3FE5">
              <w:rPr>
                <w:rFonts w:eastAsia="Times New Roman" w:cs="Calibri"/>
              </w:rPr>
              <w:t>3</w:t>
            </w:r>
          </w:p>
        </w:tc>
      </w:tr>
      <w:tr w:rsidR="00DE3FE5" w:rsidRPr="00DE3FE5" w14:paraId="59D57C69" w14:textId="77777777" w:rsidTr="001829E4">
        <w:tc>
          <w:tcPr>
            <w:tcW w:w="8359" w:type="dxa"/>
            <w:gridSpan w:val="7"/>
            <w:shd w:val="clear" w:color="auto" w:fill="auto"/>
          </w:tcPr>
          <w:p w14:paraId="2A2C1FE8" w14:textId="77777777" w:rsidR="00DE3FE5" w:rsidRPr="00DE3FE5" w:rsidRDefault="00DE3FE5" w:rsidP="00DE3FE5">
            <w:pPr>
              <w:spacing w:after="0"/>
              <w:rPr>
                <w:rFonts w:eastAsia="Times New Roman" w:cs="Calibri"/>
              </w:rPr>
            </w:pPr>
            <w:r w:rsidRPr="00DE3FE5">
              <w:rPr>
                <w:rFonts w:eastAsia="Times New Roman" w:cs="Calibri"/>
              </w:rPr>
              <w:t>Podmioty reprezentujące społeczeństwo obywatelskie</w:t>
            </w:r>
          </w:p>
        </w:tc>
        <w:tc>
          <w:tcPr>
            <w:tcW w:w="538" w:type="dxa"/>
            <w:shd w:val="clear" w:color="auto" w:fill="auto"/>
          </w:tcPr>
          <w:p w14:paraId="79D0C9AA" w14:textId="77777777" w:rsidR="00DE3FE5" w:rsidRPr="00DE3FE5" w:rsidRDefault="00DE3FE5" w:rsidP="00DE3FE5">
            <w:pPr>
              <w:spacing w:after="0"/>
              <w:jc w:val="center"/>
              <w:rPr>
                <w:rFonts w:eastAsia="Times New Roman" w:cs="Calibri"/>
              </w:rPr>
            </w:pPr>
            <w:r w:rsidRPr="00DE3FE5">
              <w:rPr>
                <w:rFonts w:eastAsia="Times New Roman" w:cs="Calibri"/>
              </w:rPr>
              <w:t>5</w:t>
            </w:r>
          </w:p>
        </w:tc>
      </w:tr>
      <w:tr w:rsidR="00DE3FE5" w:rsidRPr="00DE3FE5" w14:paraId="5F63A99C" w14:textId="77777777" w:rsidTr="001829E4">
        <w:tc>
          <w:tcPr>
            <w:tcW w:w="8897" w:type="dxa"/>
            <w:gridSpan w:val="8"/>
            <w:shd w:val="clear" w:color="auto" w:fill="F2F2F2"/>
          </w:tcPr>
          <w:p w14:paraId="6E12B982" w14:textId="77777777" w:rsidR="00DE3FE5" w:rsidRPr="00DE3FE5" w:rsidRDefault="00DE3FE5" w:rsidP="00DE3FE5">
            <w:pPr>
              <w:spacing w:after="0"/>
              <w:rPr>
                <w:rFonts w:eastAsia="Times New Roman" w:cs="Calibri"/>
                <w:b/>
              </w:rPr>
            </w:pPr>
            <w:r w:rsidRPr="00DE3FE5">
              <w:rPr>
                <w:rFonts w:eastAsia="Times New Roman" w:cs="Calibri"/>
                <w:b/>
              </w:rPr>
              <w:t>Mazowiecka WGR</w:t>
            </w:r>
          </w:p>
        </w:tc>
      </w:tr>
      <w:tr w:rsidR="00DE3FE5" w:rsidRPr="00DE3FE5" w14:paraId="16FD2094" w14:textId="77777777" w:rsidTr="001829E4">
        <w:tc>
          <w:tcPr>
            <w:tcW w:w="1838" w:type="dxa"/>
            <w:shd w:val="clear" w:color="auto" w:fill="F2F2F2"/>
          </w:tcPr>
          <w:p w14:paraId="0D6EA968" w14:textId="77777777" w:rsidR="00DE3FE5" w:rsidRPr="00DE3FE5" w:rsidRDefault="00DE3FE5" w:rsidP="00DE3FE5">
            <w:pPr>
              <w:spacing w:after="0"/>
              <w:rPr>
                <w:rFonts w:eastAsia="Times New Roman" w:cs="Calibri"/>
              </w:rPr>
            </w:pPr>
            <w:r w:rsidRPr="00DE3FE5">
              <w:rPr>
                <w:rFonts w:eastAsia="Times New Roman" w:cs="Calibri"/>
              </w:rPr>
              <w:t>Liczba posiedzeń</w:t>
            </w:r>
          </w:p>
        </w:tc>
        <w:tc>
          <w:tcPr>
            <w:tcW w:w="567" w:type="dxa"/>
            <w:shd w:val="clear" w:color="auto" w:fill="F2F2F2"/>
          </w:tcPr>
          <w:p w14:paraId="6965A530" w14:textId="77777777" w:rsidR="00DE3FE5" w:rsidRPr="00DE3FE5" w:rsidRDefault="00DE3FE5" w:rsidP="00DE3FE5">
            <w:pPr>
              <w:spacing w:after="0"/>
              <w:jc w:val="center"/>
              <w:rPr>
                <w:rFonts w:eastAsia="Times New Roman" w:cs="Calibri"/>
              </w:rPr>
            </w:pPr>
            <w:r w:rsidRPr="00DE3FE5">
              <w:rPr>
                <w:rFonts w:eastAsia="Times New Roman" w:cs="Calibri"/>
              </w:rPr>
              <w:t>3</w:t>
            </w:r>
          </w:p>
        </w:tc>
        <w:tc>
          <w:tcPr>
            <w:tcW w:w="1701" w:type="dxa"/>
            <w:shd w:val="clear" w:color="auto" w:fill="F2F2F2"/>
          </w:tcPr>
          <w:p w14:paraId="7B7F1B4B" w14:textId="77777777" w:rsidR="00DE3FE5" w:rsidRPr="00DE3FE5" w:rsidRDefault="00DE3FE5" w:rsidP="00DE3FE5">
            <w:pPr>
              <w:spacing w:after="0" w:line="240" w:lineRule="auto"/>
              <w:rPr>
                <w:rFonts w:eastAsia="Times New Roman" w:cs="Calibri"/>
              </w:rPr>
            </w:pPr>
            <w:r w:rsidRPr="00DE3FE5">
              <w:rPr>
                <w:rFonts w:eastAsia="Times New Roman" w:cs="Calibri"/>
              </w:rPr>
              <w:t>Liczba uchwał</w:t>
            </w:r>
          </w:p>
        </w:tc>
        <w:tc>
          <w:tcPr>
            <w:tcW w:w="567" w:type="dxa"/>
            <w:gridSpan w:val="2"/>
            <w:shd w:val="clear" w:color="auto" w:fill="F2F2F2"/>
          </w:tcPr>
          <w:p w14:paraId="56470BEC" w14:textId="77777777" w:rsidR="00DE3FE5" w:rsidRPr="00DE3FE5" w:rsidRDefault="00DE3FE5" w:rsidP="00DE3FE5">
            <w:pPr>
              <w:spacing w:after="0" w:line="240" w:lineRule="auto"/>
              <w:jc w:val="center"/>
              <w:rPr>
                <w:rFonts w:eastAsia="Times New Roman" w:cs="Calibri"/>
              </w:rPr>
            </w:pPr>
            <w:r w:rsidRPr="00DE3FE5">
              <w:rPr>
                <w:rFonts w:eastAsia="Times New Roman" w:cs="Calibri"/>
              </w:rPr>
              <w:t>9</w:t>
            </w:r>
          </w:p>
        </w:tc>
        <w:tc>
          <w:tcPr>
            <w:tcW w:w="3686" w:type="dxa"/>
            <w:gridSpan w:val="2"/>
            <w:shd w:val="clear" w:color="auto" w:fill="F2F2F2"/>
          </w:tcPr>
          <w:p w14:paraId="7EA14A5A" w14:textId="77777777" w:rsidR="00DE3FE5" w:rsidRPr="00DE3FE5" w:rsidRDefault="00DE3FE5" w:rsidP="00DE3FE5">
            <w:pPr>
              <w:spacing w:after="0"/>
              <w:rPr>
                <w:rFonts w:eastAsia="Times New Roman" w:cs="Calibri"/>
              </w:rPr>
            </w:pPr>
            <w:r w:rsidRPr="00DE3FE5">
              <w:rPr>
                <w:rFonts w:eastAsia="Times New Roman" w:cs="Calibri"/>
              </w:rPr>
              <w:t>Liczba uchwał w trybie obiegowym</w:t>
            </w:r>
          </w:p>
        </w:tc>
        <w:tc>
          <w:tcPr>
            <w:tcW w:w="538" w:type="dxa"/>
            <w:shd w:val="clear" w:color="auto" w:fill="F2F2F2"/>
          </w:tcPr>
          <w:p w14:paraId="0CAE54F0" w14:textId="77777777" w:rsidR="00DE3FE5" w:rsidRPr="00DE3FE5" w:rsidRDefault="00DE3FE5" w:rsidP="00DE3FE5">
            <w:pPr>
              <w:spacing w:after="0"/>
              <w:jc w:val="center"/>
              <w:rPr>
                <w:rFonts w:eastAsia="Times New Roman" w:cs="Calibri"/>
              </w:rPr>
            </w:pPr>
            <w:r w:rsidRPr="00DE3FE5">
              <w:rPr>
                <w:rFonts w:eastAsia="Times New Roman" w:cs="Calibri"/>
              </w:rPr>
              <w:t>1</w:t>
            </w:r>
          </w:p>
        </w:tc>
      </w:tr>
      <w:tr w:rsidR="00DE3FE5" w:rsidRPr="00DE3FE5" w14:paraId="17A70ECE" w14:textId="77777777" w:rsidTr="001829E4">
        <w:tc>
          <w:tcPr>
            <w:tcW w:w="8359" w:type="dxa"/>
            <w:gridSpan w:val="7"/>
            <w:shd w:val="clear" w:color="auto" w:fill="F2F2F2"/>
          </w:tcPr>
          <w:p w14:paraId="07D799BF" w14:textId="77777777" w:rsidR="00DE3FE5" w:rsidRPr="00DE3FE5" w:rsidRDefault="00DE3FE5" w:rsidP="00DE3FE5">
            <w:pPr>
              <w:spacing w:after="0"/>
              <w:rPr>
                <w:rFonts w:eastAsia="Times New Roman" w:cs="Calibri"/>
              </w:rPr>
            </w:pPr>
            <w:r w:rsidRPr="00DE3FE5">
              <w:rPr>
                <w:rFonts w:eastAsia="Times New Roman" w:cs="Calibri"/>
              </w:rPr>
              <w:t>Liczba członków WGR</w:t>
            </w:r>
          </w:p>
        </w:tc>
        <w:tc>
          <w:tcPr>
            <w:tcW w:w="538" w:type="dxa"/>
            <w:shd w:val="clear" w:color="auto" w:fill="F2F2F2"/>
          </w:tcPr>
          <w:p w14:paraId="7531EEE7" w14:textId="77777777" w:rsidR="00DE3FE5" w:rsidRPr="00DE3FE5" w:rsidRDefault="00DE3FE5" w:rsidP="00DE3FE5">
            <w:pPr>
              <w:spacing w:after="0"/>
              <w:jc w:val="center"/>
              <w:rPr>
                <w:rFonts w:eastAsia="Times New Roman" w:cs="Calibri"/>
              </w:rPr>
            </w:pPr>
            <w:r w:rsidRPr="00DE3FE5">
              <w:rPr>
                <w:rFonts w:eastAsia="Times New Roman" w:cs="Calibri"/>
              </w:rPr>
              <w:t>11</w:t>
            </w:r>
          </w:p>
        </w:tc>
      </w:tr>
      <w:tr w:rsidR="00DE3FE5" w:rsidRPr="00DE3FE5" w14:paraId="738B99F5" w14:textId="77777777" w:rsidTr="001829E4">
        <w:tc>
          <w:tcPr>
            <w:tcW w:w="8359" w:type="dxa"/>
            <w:gridSpan w:val="7"/>
            <w:shd w:val="clear" w:color="auto" w:fill="F2F2F2"/>
          </w:tcPr>
          <w:p w14:paraId="7EEFA41D" w14:textId="77777777" w:rsidR="00DE3FE5" w:rsidRPr="00DE3FE5" w:rsidRDefault="00DE3FE5" w:rsidP="00DE3FE5">
            <w:pPr>
              <w:spacing w:after="0"/>
              <w:rPr>
                <w:rFonts w:eastAsia="Times New Roman" w:cs="Calibri"/>
              </w:rPr>
            </w:pPr>
            <w:r w:rsidRPr="00DE3FE5">
              <w:rPr>
                <w:rFonts w:eastAsia="Times New Roman" w:cs="Calibri"/>
              </w:rPr>
              <w:t>Przedstawiciele właściwych władz regionalnych, lokalnych, miejskich i innych instytucji publicznych</w:t>
            </w:r>
          </w:p>
        </w:tc>
        <w:tc>
          <w:tcPr>
            <w:tcW w:w="538" w:type="dxa"/>
            <w:shd w:val="clear" w:color="auto" w:fill="F2F2F2"/>
          </w:tcPr>
          <w:p w14:paraId="4A77DDFA" w14:textId="77777777" w:rsidR="00DE3FE5" w:rsidRPr="00DE3FE5" w:rsidRDefault="00DE3FE5" w:rsidP="00DE3FE5">
            <w:pPr>
              <w:spacing w:after="0"/>
              <w:jc w:val="center"/>
              <w:rPr>
                <w:rFonts w:eastAsia="Times New Roman" w:cs="Calibri"/>
              </w:rPr>
            </w:pPr>
            <w:r w:rsidRPr="00DE3FE5">
              <w:rPr>
                <w:rFonts w:eastAsia="Times New Roman" w:cs="Calibri"/>
              </w:rPr>
              <w:t>6</w:t>
            </w:r>
          </w:p>
        </w:tc>
      </w:tr>
      <w:tr w:rsidR="00DE3FE5" w:rsidRPr="00DE3FE5" w14:paraId="47754474" w14:textId="77777777" w:rsidTr="001829E4">
        <w:tc>
          <w:tcPr>
            <w:tcW w:w="8359" w:type="dxa"/>
            <w:gridSpan w:val="7"/>
            <w:shd w:val="clear" w:color="auto" w:fill="F2F2F2"/>
          </w:tcPr>
          <w:p w14:paraId="4D9E398C" w14:textId="77777777" w:rsidR="00DE3FE5" w:rsidRPr="00DE3FE5" w:rsidRDefault="00DE3FE5" w:rsidP="00DE3FE5">
            <w:pPr>
              <w:spacing w:after="0"/>
              <w:rPr>
                <w:rFonts w:eastAsia="Times New Roman" w:cs="Calibri"/>
              </w:rPr>
            </w:pPr>
            <w:r w:rsidRPr="00DE3FE5">
              <w:rPr>
                <w:rFonts w:eastAsia="Times New Roman" w:cs="Calibri"/>
              </w:rPr>
              <w:t>Przedstawiciele partnerów społeczno-ekonomicznych</w:t>
            </w:r>
          </w:p>
        </w:tc>
        <w:tc>
          <w:tcPr>
            <w:tcW w:w="538" w:type="dxa"/>
            <w:shd w:val="clear" w:color="auto" w:fill="F2F2F2"/>
          </w:tcPr>
          <w:p w14:paraId="4A129F47" w14:textId="77777777" w:rsidR="00DE3FE5" w:rsidRPr="00DE3FE5" w:rsidRDefault="00DE3FE5" w:rsidP="00DE3FE5">
            <w:pPr>
              <w:spacing w:after="0"/>
              <w:jc w:val="center"/>
              <w:rPr>
                <w:rFonts w:eastAsia="Times New Roman" w:cs="Calibri"/>
              </w:rPr>
            </w:pPr>
            <w:r w:rsidRPr="00DE3FE5">
              <w:rPr>
                <w:rFonts w:eastAsia="Times New Roman" w:cs="Calibri"/>
              </w:rPr>
              <w:t>2</w:t>
            </w:r>
          </w:p>
        </w:tc>
      </w:tr>
      <w:tr w:rsidR="00DE3FE5" w:rsidRPr="00DE3FE5" w14:paraId="5BB0091B" w14:textId="77777777" w:rsidTr="001829E4">
        <w:tc>
          <w:tcPr>
            <w:tcW w:w="8359" w:type="dxa"/>
            <w:gridSpan w:val="7"/>
            <w:shd w:val="clear" w:color="auto" w:fill="F2F2F2"/>
          </w:tcPr>
          <w:p w14:paraId="78CFF1ED" w14:textId="77777777" w:rsidR="00DE3FE5" w:rsidRPr="00DE3FE5" w:rsidRDefault="00DE3FE5" w:rsidP="00DE3FE5">
            <w:pPr>
              <w:spacing w:after="0"/>
              <w:rPr>
                <w:rFonts w:eastAsia="Times New Roman" w:cs="Calibri"/>
              </w:rPr>
            </w:pPr>
            <w:r w:rsidRPr="00DE3FE5">
              <w:rPr>
                <w:rFonts w:eastAsia="Times New Roman" w:cs="Calibri"/>
              </w:rPr>
              <w:t>Podmioty reprezentujące społeczeństwo obywatelskie</w:t>
            </w:r>
          </w:p>
        </w:tc>
        <w:tc>
          <w:tcPr>
            <w:tcW w:w="538" w:type="dxa"/>
            <w:shd w:val="clear" w:color="auto" w:fill="F2F2F2"/>
          </w:tcPr>
          <w:p w14:paraId="5C80FE7E" w14:textId="77777777" w:rsidR="00DE3FE5" w:rsidRPr="00DE3FE5" w:rsidRDefault="00DE3FE5" w:rsidP="00DE3FE5">
            <w:pPr>
              <w:spacing w:after="0"/>
              <w:jc w:val="center"/>
              <w:rPr>
                <w:rFonts w:eastAsia="Times New Roman" w:cs="Calibri"/>
              </w:rPr>
            </w:pPr>
            <w:r w:rsidRPr="00DE3FE5">
              <w:rPr>
                <w:rFonts w:eastAsia="Times New Roman" w:cs="Calibri"/>
              </w:rPr>
              <w:t>3</w:t>
            </w:r>
          </w:p>
        </w:tc>
      </w:tr>
      <w:tr w:rsidR="00DE3FE5" w:rsidRPr="00DE3FE5" w14:paraId="1CDB1736" w14:textId="77777777" w:rsidTr="001829E4">
        <w:tc>
          <w:tcPr>
            <w:tcW w:w="8897" w:type="dxa"/>
            <w:gridSpan w:val="8"/>
            <w:shd w:val="clear" w:color="auto" w:fill="FFFFFF"/>
          </w:tcPr>
          <w:p w14:paraId="0B5A28C7" w14:textId="77777777" w:rsidR="00DE3FE5" w:rsidRPr="00DE3FE5" w:rsidRDefault="00DE3FE5" w:rsidP="00DE3FE5">
            <w:pPr>
              <w:spacing w:after="0"/>
              <w:rPr>
                <w:rFonts w:eastAsia="Times New Roman" w:cs="Calibri"/>
                <w:b/>
              </w:rPr>
            </w:pPr>
            <w:r w:rsidRPr="00DE3FE5">
              <w:rPr>
                <w:rFonts w:eastAsia="Times New Roman" w:cs="Calibri"/>
                <w:b/>
              </w:rPr>
              <w:lastRenderedPageBreak/>
              <w:t>Opolska WGR</w:t>
            </w:r>
          </w:p>
        </w:tc>
      </w:tr>
      <w:tr w:rsidR="00DE3FE5" w:rsidRPr="00DE3FE5" w14:paraId="325F35F4" w14:textId="77777777" w:rsidTr="001829E4">
        <w:tc>
          <w:tcPr>
            <w:tcW w:w="1838" w:type="dxa"/>
            <w:shd w:val="clear" w:color="auto" w:fill="FFFFFF"/>
          </w:tcPr>
          <w:p w14:paraId="1C163FF2" w14:textId="77777777" w:rsidR="00DE3FE5" w:rsidRPr="00DE3FE5" w:rsidRDefault="00DE3FE5" w:rsidP="00DE3FE5">
            <w:pPr>
              <w:spacing w:after="0"/>
              <w:rPr>
                <w:rFonts w:eastAsia="Times New Roman" w:cs="Calibri"/>
              </w:rPr>
            </w:pPr>
            <w:r w:rsidRPr="00DE3FE5">
              <w:rPr>
                <w:rFonts w:eastAsia="Times New Roman" w:cs="Calibri"/>
              </w:rPr>
              <w:t>Liczba posiedzeń</w:t>
            </w:r>
          </w:p>
        </w:tc>
        <w:tc>
          <w:tcPr>
            <w:tcW w:w="567" w:type="dxa"/>
            <w:shd w:val="clear" w:color="auto" w:fill="FFFFFF"/>
          </w:tcPr>
          <w:p w14:paraId="1C9FEBC7" w14:textId="77777777" w:rsidR="00DE3FE5" w:rsidRPr="00DE3FE5" w:rsidRDefault="00DE3FE5" w:rsidP="00DE3FE5">
            <w:pPr>
              <w:spacing w:after="0"/>
              <w:jc w:val="center"/>
              <w:rPr>
                <w:rFonts w:eastAsia="Times New Roman" w:cs="Calibri"/>
              </w:rPr>
            </w:pPr>
            <w:r w:rsidRPr="00DE3FE5">
              <w:rPr>
                <w:rFonts w:eastAsia="Times New Roman" w:cs="Calibri"/>
              </w:rPr>
              <w:t>2</w:t>
            </w:r>
          </w:p>
        </w:tc>
        <w:tc>
          <w:tcPr>
            <w:tcW w:w="1701" w:type="dxa"/>
            <w:shd w:val="clear" w:color="auto" w:fill="FFFFFF"/>
          </w:tcPr>
          <w:p w14:paraId="3E24E1FF" w14:textId="77777777" w:rsidR="00DE3FE5" w:rsidRPr="00DE3FE5" w:rsidRDefault="00DE3FE5" w:rsidP="00DE3FE5">
            <w:pPr>
              <w:spacing w:after="0" w:line="240" w:lineRule="auto"/>
              <w:rPr>
                <w:rFonts w:eastAsia="Times New Roman" w:cs="Calibri"/>
              </w:rPr>
            </w:pPr>
            <w:r w:rsidRPr="00DE3FE5">
              <w:rPr>
                <w:rFonts w:eastAsia="Times New Roman" w:cs="Calibri"/>
              </w:rPr>
              <w:t>Liczba uchwał</w:t>
            </w:r>
          </w:p>
        </w:tc>
        <w:tc>
          <w:tcPr>
            <w:tcW w:w="567" w:type="dxa"/>
            <w:gridSpan w:val="2"/>
            <w:shd w:val="clear" w:color="auto" w:fill="FFFFFF"/>
          </w:tcPr>
          <w:p w14:paraId="27FED006" w14:textId="77777777" w:rsidR="00DE3FE5" w:rsidRPr="00DE3FE5" w:rsidRDefault="00DE3FE5" w:rsidP="00DE3FE5">
            <w:pPr>
              <w:spacing w:after="0" w:line="240" w:lineRule="auto"/>
              <w:jc w:val="center"/>
              <w:rPr>
                <w:rFonts w:eastAsia="Times New Roman" w:cs="Calibri"/>
              </w:rPr>
            </w:pPr>
            <w:r w:rsidRPr="00DE3FE5">
              <w:rPr>
                <w:rFonts w:eastAsia="Times New Roman" w:cs="Calibri"/>
              </w:rPr>
              <w:t>5</w:t>
            </w:r>
          </w:p>
        </w:tc>
        <w:tc>
          <w:tcPr>
            <w:tcW w:w="3686" w:type="dxa"/>
            <w:gridSpan w:val="2"/>
            <w:shd w:val="clear" w:color="auto" w:fill="FFFFFF"/>
          </w:tcPr>
          <w:p w14:paraId="757F4E98" w14:textId="77777777" w:rsidR="00DE3FE5" w:rsidRPr="00DE3FE5" w:rsidRDefault="00DE3FE5" w:rsidP="00DE3FE5">
            <w:pPr>
              <w:spacing w:after="0"/>
              <w:rPr>
                <w:rFonts w:eastAsia="Times New Roman" w:cs="Calibri"/>
              </w:rPr>
            </w:pPr>
            <w:r w:rsidRPr="00DE3FE5">
              <w:rPr>
                <w:rFonts w:eastAsia="Times New Roman" w:cs="Calibri"/>
              </w:rPr>
              <w:t>Liczba uchwał w trybie obiegowym</w:t>
            </w:r>
          </w:p>
        </w:tc>
        <w:tc>
          <w:tcPr>
            <w:tcW w:w="538" w:type="dxa"/>
            <w:shd w:val="clear" w:color="auto" w:fill="FFFFFF"/>
          </w:tcPr>
          <w:p w14:paraId="2FF703F2" w14:textId="77777777" w:rsidR="00DE3FE5" w:rsidRPr="00DE3FE5" w:rsidRDefault="00DE3FE5" w:rsidP="00DE3FE5">
            <w:pPr>
              <w:spacing w:after="0"/>
              <w:jc w:val="center"/>
              <w:rPr>
                <w:rFonts w:eastAsia="Times New Roman" w:cs="Calibri"/>
              </w:rPr>
            </w:pPr>
            <w:r w:rsidRPr="00DE3FE5">
              <w:rPr>
                <w:rFonts w:eastAsia="Times New Roman" w:cs="Calibri"/>
              </w:rPr>
              <w:t>3</w:t>
            </w:r>
          </w:p>
        </w:tc>
      </w:tr>
      <w:tr w:rsidR="00DE3FE5" w:rsidRPr="00DE3FE5" w14:paraId="6F180E9D" w14:textId="77777777" w:rsidTr="001829E4">
        <w:tc>
          <w:tcPr>
            <w:tcW w:w="8359" w:type="dxa"/>
            <w:gridSpan w:val="7"/>
            <w:shd w:val="clear" w:color="auto" w:fill="FFFFFF"/>
          </w:tcPr>
          <w:p w14:paraId="09A59FB8" w14:textId="77777777" w:rsidR="00DE3FE5" w:rsidRPr="00DE3FE5" w:rsidRDefault="00DE3FE5" w:rsidP="00DE3FE5">
            <w:pPr>
              <w:spacing w:after="0"/>
              <w:rPr>
                <w:rFonts w:eastAsia="Times New Roman" w:cs="Calibri"/>
              </w:rPr>
            </w:pPr>
            <w:r w:rsidRPr="00DE3FE5">
              <w:rPr>
                <w:rFonts w:eastAsia="Times New Roman" w:cs="Calibri"/>
              </w:rPr>
              <w:t>Liczba członków WGR</w:t>
            </w:r>
          </w:p>
        </w:tc>
        <w:tc>
          <w:tcPr>
            <w:tcW w:w="538" w:type="dxa"/>
            <w:shd w:val="clear" w:color="auto" w:fill="FFFFFF"/>
          </w:tcPr>
          <w:p w14:paraId="31ED13A9" w14:textId="77777777" w:rsidR="00DE3FE5" w:rsidRPr="00DE3FE5" w:rsidRDefault="00DE3FE5" w:rsidP="00DE3FE5">
            <w:pPr>
              <w:spacing w:after="0"/>
              <w:jc w:val="center"/>
              <w:rPr>
                <w:rFonts w:eastAsia="Times New Roman" w:cs="Calibri"/>
              </w:rPr>
            </w:pPr>
            <w:r w:rsidRPr="00DE3FE5">
              <w:rPr>
                <w:rFonts w:eastAsia="Times New Roman" w:cs="Calibri"/>
              </w:rPr>
              <w:t>22</w:t>
            </w:r>
          </w:p>
        </w:tc>
      </w:tr>
      <w:tr w:rsidR="00DE3FE5" w:rsidRPr="00DE3FE5" w14:paraId="578FE16F" w14:textId="77777777" w:rsidTr="001829E4">
        <w:tc>
          <w:tcPr>
            <w:tcW w:w="8359" w:type="dxa"/>
            <w:gridSpan w:val="7"/>
            <w:shd w:val="clear" w:color="auto" w:fill="FFFFFF"/>
          </w:tcPr>
          <w:p w14:paraId="08F57D2C" w14:textId="77777777" w:rsidR="00DE3FE5" w:rsidRPr="00DE3FE5" w:rsidRDefault="00DE3FE5" w:rsidP="00DE3FE5">
            <w:pPr>
              <w:spacing w:after="0"/>
              <w:rPr>
                <w:rFonts w:eastAsia="Times New Roman" w:cs="Calibri"/>
              </w:rPr>
            </w:pPr>
            <w:r w:rsidRPr="00DE3FE5">
              <w:rPr>
                <w:rFonts w:eastAsia="Times New Roman" w:cs="Calibri"/>
              </w:rPr>
              <w:t>Przedstawiciele właściwych władz regionalnych, lokalnych, miejskich i innych instytucji publicznych</w:t>
            </w:r>
          </w:p>
        </w:tc>
        <w:tc>
          <w:tcPr>
            <w:tcW w:w="538" w:type="dxa"/>
            <w:shd w:val="clear" w:color="auto" w:fill="FFFFFF"/>
          </w:tcPr>
          <w:p w14:paraId="4CCFB642" w14:textId="77777777" w:rsidR="00DE3FE5" w:rsidRPr="00DE3FE5" w:rsidRDefault="00DE3FE5" w:rsidP="00DE3FE5">
            <w:pPr>
              <w:spacing w:after="0"/>
              <w:jc w:val="center"/>
              <w:rPr>
                <w:rFonts w:eastAsia="Times New Roman" w:cs="Calibri"/>
              </w:rPr>
            </w:pPr>
            <w:r w:rsidRPr="00DE3FE5">
              <w:rPr>
                <w:rFonts w:eastAsia="Times New Roman" w:cs="Calibri"/>
              </w:rPr>
              <w:t>7</w:t>
            </w:r>
          </w:p>
        </w:tc>
      </w:tr>
      <w:tr w:rsidR="00DE3FE5" w:rsidRPr="00DE3FE5" w14:paraId="60564DE3" w14:textId="77777777" w:rsidTr="001829E4">
        <w:tc>
          <w:tcPr>
            <w:tcW w:w="8359" w:type="dxa"/>
            <w:gridSpan w:val="7"/>
            <w:shd w:val="clear" w:color="auto" w:fill="FFFFFF"/>
          </w:tcPr>
          <w:p w14:paraId="45C848E6" w14:textId="77777777" w:rsidR="00DE3FE5" w:rsidRPr="00DE3FE5" w:rsidRDefault="00DE3FE5" w:rsidP="00DE3FE5">
            <w:pPr>
              <w:spacing w:after="0"/>
              <w:rPr>
                <w:rFonts w:eastAsia="Times New Roman" w:cs="Calibri"/>
              </w:rPr>
            </w:pPr>
            <w:r w:rsidRPr="00DE3FE5">
              <w:rPr>
                <w:rFonts w:eastAsia="Times New Roman" w:cs="Calibri"/>
              </w:rPr>
              <w:t>Przedstawiciele partnerów społeczno-ekonomicznych</w:t>
            </w:r>
          </w:p>
        </w:tc>
        <w:tc>
          <w:tcPr>
            <w:tcW w:w="538" w:type="dxa"/>
            <w:shd w:val="clear" w:color="auto" w:fill="FFFFFF"/>
          </w:tcPr>
          <w:p w14:paraId="2FA176C6" w14:textId="77777777" w:rsidR="00DE3FE5" w:rsidRPr="00DE3FE5" w:rsidRDefault="00DE3FE5" w:rsidP="00DE3FE5">
            <w:pPr>
              <w:spacing w:after="0"/>
              <w:jc w:val="center"/>
              <w:rPr>
                <w:rFonts w:eastAsia="Times New Roman" w:cs="Calibri"/>
              </w:rPr>
            </w:pPr>
            <w:r w:rsidRPr="00DE3FE5">
              <w:rPr>
                <w:rFonts w:eastAsia="Times New Roman" w:cs="Calibri"/>
              </w:rPr>
              <w:t>7</w:t>
            </w:r>
          </w:p>
        </w:tc>
      </w:tr>
      <w:tr w:rsidR="00DE3FE5" w:rsidRPr="00DE3FE5" w14:paraId="6A229B3D" w14:textId="77777777" w:rsidTr="001829E4">
        <w:tc>
          <w:tcPr>
            <w:tcW w:w="8359" w:type="dxa"/>
            <w:gridSpan w:val="7"/>
            <w:shd w:val="clear" w:color="auto" w:fill="FFFFFF"/>
          </w:tcPr>
          <w:p w14:paraId="69F6F400" w14:textId="77777777" w:rsidR="00DE3FE5" w:rsidRPr="00DE3FE5" w:rsidRDefault="00DE3FE5" w:rsidP="00DE3FE5">
            <w:pPr>
              <w:spacing w:after="0"/>
              <w:rPr>
                <w:rFonts w:eastAsia="Times New Roman" w:cs="Calibri"/>
              </w:rPr>
            </w:pPr>
            <w:r w:rsidRPr="00DE3FE5">
              <w:rPr>
                <w:rFonts w:eastAsia="Times New Roman" w:cs="Calibri"/>
              </w:rPr>
              <w:t>Podmioty reprezentujące społeczeństwo obywatelskie</w:t>
            </w:r>
          </w:p>
        </w:tc>
        <w:tc>
          <w:tcPr>
            <w:tcW w:w="538" w:type="dxa"/>
            <w:shd w:val="clear" w:color="auto" w:fill="FFFFFF"/>
          </w:tcPr>
          <w:p w14:paraId="41FB8B7A" w14:textId="77777777" w:rsidR="00DE3FE5" w:rsidRPr="00DE3FE5" w:rsidRDefault="00DE3FE5" w:rsidP="00DE3FE5">
            <w:pPr>
              <w:spacing w:after="0"/>
              <w:jc w:val="center"/>
              <w:rPr>
                <w:rFonts w:eastAsia="Times New Roman" w:cs="Calibri"/>
              </w:rPr>
            </w:pPr>
            <w:r w:rsidRPr="00DE3FE5">
              <w:rPr>
                <w:rFonts w:eastAsia="Times New Roman" w:cs="Calibri"/>
              </w:rPr>
              <w:t>8</w:t>
            </w:r>
          </w:p>
        </w:tc>
      </w:tr>
      <w:tr w:rsidR="00DE3FE5" w:rsidRPr="00DE3FE5" w14:paraId="3EDCADB4" w14:textId="77777777" w:rsidTr="001829E4">
        <w:tc>
          <w:tcPr>
            <w:tcW w:w="8897" w:type="dxa"/>
            <w:gridSpan w:val="8"/>
            <w:shd w:val="clear" w:color="auto" w:fill="F2F2F2"/>
          </w:tcPr>
          <w:p w14:paraId="4CAA5DC8" w14:textId="77777777" w:rsidR="00DE3FE5" w:rsidRPr="00DE3FE5" w:rsidRDefault="00DE3FE5" w:rsidP="00DE3FE5">
            <w:pPr>
              <w:spacing w:after="0"/>
              <w:rPr>
                <w:rFonts w:eastAsia="Times New Roman" w:cs="Calibri"/>
                <w:b/>
              </w:rPr>
            </w:pPr>
            <w:r w:rsidRPr="00DE3FE5">
              <w:rPr>
                <w:rFonts w:eastAsia="Times New Roman" w:cs="Calibri"/>
                <w:b/>
              </w:rPr>
              <w:t>Podkarpacka WGR</w:t>
            </w:r>
          </w:p>
        </w:tc>
      </w:tr>
      <w:tr w:rsidR="00DE3FE5" w:rsidRPr="00DE3FE5" w14:paraId="6C664423" w14:textId="77777777" w:rsidTr="001829E4">
        <w:tc>
          <w:tcPr>
            <w:tcW w:w="1838" w:type="dxa"/>
            <w:shd w:val="clear" w:color="auto" w:fill="F2F2F2"/>
          </w:tcPr>
          <w:p w14:paraId="3300A962" w14:textId="77777777" w:rsidR="00DE3FE5" w:rsidRPr="00DE3FE5" w:rsidRDefault="00DE3FE5" w:rsidP="00DE3FE5">
            <w:pPr>
              <w:spacing w:after="0"/>
              <w:rPr>
                <w:rFonts w:eastAsia="Times New Roman" w:cs="Calibri"/>
              </w:rPr>
            </w:pPr>
            <w:r w:rsidRPr="00DE3FE5">
              <w:rPr>
                <w:rFonts w:eastAsia="Times New Roman" w:cs="Calibri"/>
              </w:rPr>
              <w:t>Liczba posiedzeń</w:t>
            </w:r>
          </w:p>
        </w:tc>
        <w:tc>
          <w:tcPr>
            <w:tcW w:w="567" w:type="dxa"/>
            <w:shd w:val="clear" w:color="auto" w:fill="F2F2F2"/>
          </w:tcPr>
          <w:p w14:paraId="3B6EEA05" w14:textId="77777777" w:rsidR="00DE3FE5" w:rsidRPr="00DE3FE5" w:rsidRDefault="00DE3FE5" w:rsidP="00DE3FE5">
            <w:pPr>
              <w:spacing w:after="0"/>
              <w:jc w:val="center"/>
              <w:rPr>
                <w:rFonts w:eastAsia="Times New Roman" w:cs="Calibri"/>
              </w:rPr>
            </w:pPr>
            <w:r w:rsidRPr="00DE3FE5">
              <w:rPr>
                <w:rFonts w:eastAsia="Times New Roman" w:cs="Calibri"/>
              </w:rPr>
              <w:t>1</w:t>
            </w:r>
          </w:p>
        </w:tc>
        <w:tc>
          <w:tcPr>
            <w:tcW w:w="1701" w:type="dxa"/>
            <w:shd w:val="clear" w:color="auto" w:fill="F2F2F2"/>
          </w:tcPr>
          <w:p w14:paraId="29149E5B" w14:textId="77777777" w:rsidR="00DE3FE5" w:rsidRPr="00DE3FE5" w:rsidRDefault="00DE3FE5" w:rsidP="00DE3FE5">
            <w:pPr>
              <w:spacing w:after="0" w:line="240" w:lineRule="auto"/>
              <w:rPr>
                <w:rFonts w:eastAsia="Times New Roman" w:cs="Calibri"/>
              </w:rPr>
            </w:pPr>
            <w:r w:rsidRPr="00DE3FE5">
              <w:rPr>
                <w:rFonts w:eastAsia="Times New Roman" w:cs="Calibri"/>
              </w:rPr>
              <w:t>Liczba uchwał</w:t>
            </w:r>
          </w:p>
        </w:tc>
        <w:tc>
          <w:tcPr>
            <w:tcW w:w="567" w:type="dxa"/>
            <w:gridSpan w:val="2"/>
            <w:shd w:val="clear" w:color="auto" w:fill="F2F2F2"/>
          </w:tcPr>
          <w:p w14:paraId="170BC90D" w14:textId="77777777" w:rsidR="00DE3FE5" w:rsidRPr="00DE3FE5" w:rsidRDefault="00DE3FE5" w:rsidP="00DE3FE5">
            <w:pPr>
              <w:spacing w:after="0" w:line="240" w:lineRule="auto"/>
              <w:jc w:val="center"/>
              <w:rPr>
                <w:rFonts w:eastAsia="Times New Roman" w:cs="Calibri"/>
              </w:rPr>
            </w:pPr>
            <w:r w:rsidRPr="00DE3FE5">
              <w:rPr>
                <w:rFonts w:eastAsia="Times New Roman" w:cs="Calibri"/>
              </w:rPr>
              <w:t>1</w:t>
            </w:r>
          </w:p>
        </w:tc>
        <w:tc>
          <w:tcPr>
            <w:tcW w:w="3686" w:type="dxa"/>
            <w:gridSpan w:val="2"/>
            <w:shd w:val="clear" w:color="auto" w:fill="F2F2F2"/>
          </w:tcPr>
          <w:p w14:paraId="3A2CAFD8" w14:textId="77777777" w:rsidR="00DE3FE5" w:rsidRPr="00DE3FE5" w:rsidRDefault="00DE3FE5" w:rsidP="00DE3FE5">
            <w:pPr>
              <w:spacing w:after="0"/>
              <w:rPr>
                <w:rFonts w:eastAsia="Times New Roman" w:cs="Calibri"/>
              </w:rPr>
            </w:pPr>
            <w:r w:rsidRPr="00DE3FE5">
              <w:rPr>
                <w:rFonts w:eastAsia="Times New Roman" w:cs="Calibri"/>
              </w:rPr>
              <w:t>Liczba uchwał w trybie obiegowym</w:t>
            </w:r>
          </w:p>
        </w:tc>
        <w:tc>
          <w:tcPr>
            <w:tcW w:w="538" w:type="dxa"/>
            <w:shd w:val="clear" w:color="auto" w:fill="F2F2F2"/>
          </w:tcPr>
          <w:p w14:paraId="5F62CD2E" w14:textId="77777777" w:rsidR="00DE3FE5" w:rsidRPr="00DE3FE5" w:rsidRDefault="00DE3FE5" w:rsidP="00DE3FE5">
            <w:pPr>
              <w:spacing w:after="0"/>
              <w:jc w:val="center"/>
              <w:rPr>
                <w:rFonts w:eastAsia="Times New Roman" w:cs="Calibri"/>
              </w:rPr>
            </w:pPr>
            <w:r w:rsidRPr="00DE3FE5">
              <w:rPr>
                <w:rFonts w:eastAsia="Times New Roman" w:cs="Calibri"/>
              </w:rPr>
              <w:t>13</w:t>
            </w:r>
          </w:p>
        </w:tc>
      </w:tr>
      <w:tr w:rsidR="00DE3FE5" w:rsidRPr="00DE3FE5" w14:paraId="5EE3DB29" w14:textId="77777777" w:rsidTr="001829E4">
        <w:tc>
          <w:tcPr>
            <w:tcW w:w="8359" w:type="dxa"/>
            <w:gridSpan w:val="7"/>
            <w:shd w:val="clear" w:color="auto" w:fill="F2F2F2"/>
          </w:tcPr>
          <w:p w14:paraId="2A50D82B" w14:textId="77777777" w:rsidR="00DE3FE5" w:rsidRPr="00DE3FE5" w:rsidRDefault="00DE3FE5" w:rsidP="00DE3FE5">
            <w:pPr>
              <w:spacing w:after="0"/>
              <w:rPr>
                <w:rFonts w:eastAsia="Times New Roman" w:cs="Calibri"/>
              </w:rPr>
            </w:pPr>
            <w:r w:rsidRPr="00DE3FE5">
              <w:rPr>
                <w:rFonts w:eastAsia="Times New Roman" w:cs="Calibri"/>
              </w:rPr>
              <w:t>Liczba członków WGR</w:t>
            </w:r>
          </w:p>
        </w:tc>
        <w:tc>
          <w:tcPr>
            <w:tcW w:w="538" w:type="dxa"/>
            <w:shd w:val="clear" w:color="auto" w:fill="F2F2F2"/>
          </w:tcPr>
          <w:p w14:paraId="7A81C15C" w14:textId="77777777" w:rsidR="00DE3FE5" w:rsidRPr="00DE3FE5" w:rsidRDefault="00DE3FE5" w:rsidP="00DE3FE5">
            <w:pPr>
              <w:spacing w:after="0"/>
              <w:jc w:val="center"/>
              <w:rPr>
                <w:rFonts w:eastAsia="Times New Roman" w:cs="Calibri"/>
              </w:rPr>
            </w:pPr>
            <w:r w:rsidRPr="00DE3FE5">
              <w:rPr>
                <w:rFonts w:eastAsia="Times New Roman" w:cs="Calibri"/>
              </w:rPr>
              <w:t>17</w:t>
            </w:r>
          </w:p>
        </w:tc>
      </w:tr>
      <w:tr w:rsidR="00DE3FE5" w:rsidRPr="00DE3FE5" w14:paraId="369EA17C" w14:textId="77777777" w:rsidTr="001829E4">
        <w:tc>
          <w:tcPr>
            <w:tcW w:w="8359" w:type="dxa"/>
            <w:gridSpan w:val="7"/>
            <w:shd w:val="clear" w:color="auto" w:fill="F2F2F2"/>
          </w:tcPr>
          <w:p w14:paraId="665B8DBB" w14:textId="77777777" w:rsidR="00DE3FE5" w:rsidRPr="00DE3FE5" w:rsidRDefault="00DE3FE5" w:rsidP="00DE3FE5">
            <w:pPr>
              <w:spacing w:after="0"/>
              <w:rPr>
                <w:rFonts w:eastAsia="Times New Roman" w:cs="Calibri"/>
              </w:rPr>
            </w:pPr>
            <w:r w:rsidRPr="00DE3FE5">
              <w:rPr>
                <w:rFonts w:eastAsia="Times New Roman" w:cs="Calibri"/>
              </w:rPr>
              <w:t>Przedstawiciele właściwych władz regionalnych, lokalnych, miejskich i innych instytucji publicznych</w:t>
            </w:r>
          </w:p>
        </w:tc>
        <w:tc>
          <w:tcPr>
            <w:tcW w:w="538" w:type="dxa"/>
            <w:shd w:val="clear" w:color="auto" w:fill="F2F2F2"/>
          </w:tcPr>
          <w:p w14:paraId="615936F8" w14:textId="77777777" w:rsidR="00DE3FE5" w:rsidRPr="00DE3FE5" w:rsidRDefault="00DE3FE5" w:rsidP="00DE3FE5">
            <w:pPr>
              <w:spacing w:after="0"/>
              <w:jc w:val="center"/>
              <w:rPr>
                <w:rFonts w:eastAsia="Times New Roman" w:cs="Calibri"/>
              </w:rPr>
            </w:pPr>
            <w:r w:rsidRPr="00DE3FE5">
              <w:rPr>
                <w:rFonts w:eastAsia="Times New Roman" w:cs="Calibri"/>
              </w:rPr>
              <w:t>12</w:t>
            </w:r>
          </w:p>
        </w:tc>
      </w:tr>
      <w:tr w:rsidR="00DE3FE5" w:rsidRPr="00DE3FE5" w14:paraId="6DFC3C20" w14:textId="77777777" w:rsidTr="001829E4">
        <w:tc>
          <w:tcPr>
            <w:tcW w:w="8359" w:type="dxa"/>
            <w:gridSpan w:val="7"/>
            <w:shd w:val="clear" w:color="auto" w:fill="F2F2F2"/>
          </w:tcPr>
          <w:p w14:paraId="7EA5E045" w14:textId="77777777" w:rsidR="00DE3FE5" w:rsidRPr="00DE3FE5" w:rsidRDefault="00DE3FE5" w:rsidP="00DE3FE5">
            <w:pPr>
              <w:spacing w:after="0"/>
              <w:rPr>
                <w:rFonts w:eastAsia="Times New Roman" w:cs="Calibri"/>
              </w:rPr>
            </w:pPr>
            <w:r w:rsidRPr="00DE3FE5">
              <w:rPr>
                <w:rFonts w:eastAsia="Times New Roman" w:cs="Calibri"/>
              </w:rPr>
              <w:t>Przedstawiciele partnerów społeczno-ekonomicznych</w:t>
            </w:r>
          </w:p>
        </w:tc>
        <w:tc>
          <w:tcPr>
            <w:tcW w:w="538" w:type="dxa"/>
            <w:shd w:val="clear" w:color="auto" w:fill="F2F2F2"/>
          </w:tcPr>
          <w:p w14:paraId="3C99A92F" w14:textId="77777777" w:rsidR="00DE3FE5" w:rsidRPr="00DE3FE5" w:rsidRDefault="00DE3FE5" w:rsidP="00DE3FE5">
            <w:pPr>
              <w:spacing w:after="0"/>
              <w:jc w:val="center"/>
              <w:rPr>
                <w:rFonts w:eastAsia="Times New Roman" w:cs="Calibri"/>
              </w:rPr>
            </w:pPr>
            <w:r w:rsidRPr="00DE3FE5">
              <w:rPr>
                <w:rFonts w:eastAsia="Times New Roman" w:cs="Calibri"/>
              </w:rPr>
              <w:t>0</w:t>
            </w:r>
          </w:p>
        </w:tc>
      </w:tr>
      <w:tr w:rsidR="00DE3FE5" w:rsidRPr="00DE3FE5" w14:paraId="1AE3979B" w14:textId="77777777" w:rsidTr="001829E4">
        <w:tc>
          <w:tcPr>
            <w:tcW w:w="8359" w:type="dxa"/>
            <w:gridSpan w:val="7"/>
            <w:shd w:val="clear" w:color="auto" w:fill="F2F2F2"/>
          </w:tcPr>
          <w:p w14:paraId="009B7F7B" w14:textId="77777777" w:rsidR="00DE3FE5" w:rsidRPr="00DE3FE5" w:rsidRDefault="00DE3FE5" w:rsidP="00DE3FE5">
            <w:pPr>
              <w:spacing w:after="0"/>
              <w:rPr>
                <w:rFonts w:eastAsia="Times New Roman" w:cs="Calibri"/>
              </w:rPr>
            </w:pPr>
            <w:r w:rsidRPr="00DE3FE5">
              <w:rPr>
                <w:rFonts w:eastAsia="Times New Roman" w:cs="Calibri"/>
              </w:rPr>
              <w:t>Podmioty reprezentujące społeczeństwo obywatelskie</w:t>
            </w:r>
          </w:p>
        </w:tc>
        <w:tc>
          <w:tcPr>
            <w:tcW w:w="538" w:type="dxa"/>
            <w:shd w:val="clear" w:color="auto" w:fill="F2F2F2"/>
          </w:tcPr>
          <w:p w14:paraId="68763BDE" w14:textId="77777777" w:rsidR="00DE3FE5" w:rsidRPr="00DE3FE5" w:rsidRDefault="00DE3FE5" w:rsidP="00DE3FE5">
            <w:pPr>
              <w:spacing w:after="0"/>
              <w:jc w:val="center"/>
              <w:rPr>
                <w:rFonts w:eastAsia="Times New Roman" w:cs="Calibri"/>
              </w:rPr>
            </w:pPr>
            <w:r w:rsidRPr="00DE3FE5">
              <w:rPr>
                <w:rFonts w:eastAsia="Times New Roman" w:cs="Calibri"/>
              </w:rPr>
              <w:t>5</w:t>
            </w:r>
          </w:p>
        </w:tc>
      </w:tr>
      <w:tr w:rsidR="00DE3FE5" w:rsidRPr="00DE3FE5" w14:paraId="1C109079" w14:textId="77777777" w:rsidTr="001829E4">
        <w:tc>
          <w:tcPr>
            <w:tcW w:w="8897" w:type="dxa"/>
            <w:gridSpan w:val="8"/>
            <w:shd w:val="clear" w:color="auto" w:fill="FFFFFF"/>
          </w:tcPr>
          <w:p w14:paraId="283BE017" w14:textId="77777777" w:rsidR="00DE3FE5" w:rsidRPr="00DE3FE5" w:rsidRDefault="00DE3FE5" w:rsidP="00DE3FE5">
            <w:pPr>
              <w:spacing w:after="0"/>
              <w:rPr>
                <w:rFonts w:eastAsia="Times New Roman" w:cs="Calibri"/>
                <w:b/>
              </w:rPr>
            </w:pPr>
            <w:r w:rsidRPr="00DE3FE5">
              <w:rPr>
                <w:rFonts w:eastAsia="Times New Roman" w:cs="Calibri"/>
                <w:b/>
              </w:rPr>
              <w:t>Podlaska WGR</w:t>
            </w:r>
          </w:p>
        </w:tc>
      </w:tr>
      <w:tr w:rsidR="00DE3FE5" w:rsidRPr="00DE3FE5" w14:paraId="6AC9CDF5" w14:textId="77777777" w:rsidTr="001829E4">
        <w:tc>
          <w:tcPr>
            <w:tcW w:w="1838" w:type="dxa"/>
            <w:shd w:val="clear" w:color="auto" w:fill="FFFFFF"/>
          </w:tcPr>
          <w:p w14:paraId="42833BB0" w14:textId="77777777" w:rsidR="00DE3FE5" w:rsidRPr="00DE3FE5" w:rsidRDefault="00DE3FE5" w:rsidP="00DE3FE5">
            <w:pPr>
              <w:spacing w:after="0"/>
              <w:rPr>
                <w:rFonts w:eastAsia="Times New Roman" w:cs="Calibri"/>
              </w:rPr>
            </w:pPr>
            <w:r w:rsidRPr="00DE3FE5">
              <w:rPr>
                <w:rFonts w:eastAsia="Times New Roman" w:cs="Calibri"/>
              </w:rPr>
              <w:t>Liczba posiedzeń</w:t>
            </w:r>
          </w:p>
        </w:tc>
        <w:tc>
          <w:tcPr>
            <w:tcW w:w="567" w:type="dxa"/>
            <w:shd w:val="clear" w:color="auto" w:fill="FFFFFF"/>
          </w:tcPr>
          <w:p w14:paraId="3F959E96" w14:textId="77777777" w:rsidR="00DE3FE5" w:rsidRPr="00DE3FE5" w:rsidRDefault="00DE3FE5" w:rsidP="00DE3FE5">
            <w:pPr>
              <w:spacing w:after="0"/>
              <w:rPr>
                <w:rFonts w:eastAsia="Times New Roman" w:cs="Calibri"/>
              </w:rPr>
            </w:pPr>
            <w:r w:rsidRPr="00DE3FE5">
              <w:rPr>
                <w:rFonts w:eastAsia="Times New Roman" w:cs="Calibri"/>
              </w:rPr>
              <w:t>0</w:t>
            </w:r>
          </w:p>
        </w:tc>
        <w:tc>
          <w:tcPr>
            <w:tcW w:w="1701" w:type="dxa"/>
            <w:shd w:val="clear" w:color="auto" w:fill="FFFFFF"/>
          </w:tcPr>
          <w:p w14:paraId="69F1BD8D" w14:textId="77777777" w:rsidR="00DE3FE5" w:rsidRPr="00DE3FE5" w:rsidRDefault="00DE3FE5" w:rsidP="00DE3FE5">
            <w:pPr>
              <w:spacing w:after="0" w:line="240" w:lineRule="auto"/>
              <w:rPr>
                <w:rFonts w:eastAsia="Times New Roman" w:cs="Calibri"/>
              </w:rPr>
            </w:pPr>
            <w:r w:rsidRPr="00DE3FE5">
              <w:rPr>
                <w:rFonts w:eastAsia="Times New Roman" w:cs="Calibri"/>
              </w:rPr>
              <w:t>Liczba uchwał</w:t>
            </w:r>
          </w:p>
        </w:tc>
        <w:tc>
          <w:tcPr>
            <w:tcW w:w="567" w:type="dxa"/>
            <w:gridSpan w:val="2"/>
            <w:shd w:val="clear" w:color="auto" w:fill="FFFFFF"/>
          </w:tcPr>
          <w:p w14:paraId="7A01BAFD" w14:textId="77777777" w:rsidR="00DE3FE5" w:rsidRPr="00DE3FE5" w:rsidRDefault="00DE3FE5" w:rsidP="00DE3FE5">
            <w:pPr>
              <w:spacing w:after="0" w:line="240" w:lineRule="auto"/>
              <w:jc w:val="center"/>
              <w:rPr>
                <w:rFonts w:eastAsia="Times New Roman" w:cs="Calibri"/>
              </w:rPr>
            </w:pPr>
            <w:r w:rsidRPr="00DE3FE5">
              <w:rPr>
                <w:rFonts w:eastAsia="Times New Roman" w:cs="Calibri"/>
              </w:rPr>
              <w:t>0</w:t>
            </w:r>
          </w:p>
        </w:tc>
        <w:tc>
          <w:tcPr>
            <w:tcW w:w="3686" w:type="dxa"/>
            <w:gridSpan w:val="2"/>
            <w:shd w:val="clear" w:color="auto" w:fill="FFFFFF"/>
          </w:tcPr>
          <w:p w14:paraId="2F6F63E9" w14:textId="77777777" w:rsidR="00DE3FE5" w:rsidRPr="00DE3FE5" w:rsidRDefault="00DE3FE5" w:rsidP="00DE3FE5">
            <w:pPr>
              <w:spacing w:after="0"/>
              <w:rPr>
                <w:rFonts w:eastAsia="Times New Roman" w:cs="Calibri"/>
              </w:rPr>
            </w:pPr>
            <w:r w:rsidRPr="00DE3FE5">
              <w:rPr>
                <w:rFonts w:eastAsia="Times New Roman" w:cs="Calibri"/>
              </w:rPr>
              <w:t>Liczba uchwał w trybie obiegowym</w:t>
            </w:r>
          </w:p>
        </w:tc>
        <w:tc>
          <w:tcPr>
            <w:tcW w:w="538" w:type="dxa"/>
            <w:shd w:val="clear" w:color="auto" w:fill="FFFFFF"/>
          </w:tcPr>
          <w:p w14:paraId="5F58BFFA" w14:textId="77777777" w:rsidR="00DE3FE5" w:rsidRPr="00DE3FE5" w:rsidRDefault="00DE3FE5" w:rsidP="00DE3FE5">
            <w:pPr>
              <w:spacing w:after="0"/>
              <w:jc w:val="center"/>
              <w:rPr>
                <w:rFonts w:eastAsia="Times New Roman" w:cs="Calibri"/>
              </w:rPr>
            </w:pPr>
            <w:r w:rsidRPr="00DE3FE5">
              <w:rPr>
                <w:rFonts w:eastAsia="Times New Roman" w:cs="Calibri"/>
              </w:rPr>
              <w:t>11</w:t>
            </w:r>
          </w:p>
        </w:tc>
      </w:tr>
      <w:tr w:rsidR="00DE3FE5" w:rsidRPr="00DE3FE5" w14:paraId="06699CF2" w14:textId="77777777" w:rsidTr="001829E4">
        <w:tc>
          <w:tcPr>
            <w:tcW w:w="8359" w:type="dxa"/>
            <w:gridSpan w:val="7"/>
            <w:shd w:val="clear" w:color="auto" w:fill="FFFFFF"/>
          </w:tcPr>
          <w:p w14:paraId="5AEF1EAC" w14:textId="77777777" w:rsidR="00DE3FE5" w:rsidRPr="00DE3FE5" w:rsidRDefault="00DE3FE5" w:rsidP="00DE3FE5">
            <w:pPr>
              <w:spacing w:after="0"/>
              <w:rPr>
                <w:rFonts w:eastAsia="Times New Roman" w:cs="Calibri"/>
              </w:rPr>
            </w:pPr>
            <w:r w:rsidRPr="00DE3FE5">
              <w:rPr>
                <w:rFonts w:eastAsia="Times New Roman" w:cs="Calibri"/>
              </w:rPr>
              <w:t>Liczba członków WGR</w:t>
            </w:r>
          </w:p>
        </w:tc>
        <w:tc>
          <w:tcPr>
            <w:tcW w:w="538" w:type="dxa"/>
            <w:shd w:val="clear" w:color="auto" w:fill="FFFFFF"/>
          </w:tcPr>
          <w:p w14:paraId="22789144" w14:textId="77777777" w:rsidR="00DE3FE5" w:rsidRPr="00DE3FE5" w:rsidRDefault="00DE3FE5" w:rsidP="00DE3FE5">
            <w:pPr>
              <w:spacing w:after="0"/>
              <w:jc w:val="center"/>
              <w:rPr>
                <w:rFonts w:eastAsia="Times New Roman" w:cs="Calibri"/>
              </w:rPr>
            </w:pPr>
            <w:r w:rsidRPr="00DE3FE5">
              <w:rPr>
                <w:rFonts w:eastAsia="Times New Roman" w:cs="Calibri"/>
              </w:rPr>
              <w:t>23</w:t>
            </w:r>
          </w:p>
        </w:tc>
      </w:tr>
      <w:tr w:rsidR="00DE3FE5" w:rsidRPr="00DE3FE5" w14:paraId="46603155" w14:textId="77777777" w:rsidTr="001829E4">
        <w:tc>
          <w:tcPr>
            <w:tcW w:w="8359" w:type="dxa"/>
            <w:gridSpan w:val="7"/>
            <w:shd w:val="clear" w:color="auto" w:fill="FFFFFF"/>
          </w:tcPr>
          <w:p w14:paraId="1CB6AF15" w14:textId="77777777" w:rsidR="00DE3FE5" w:rsidRPr="00DE3FE5" w:rsidRDefault="00DE3FE5" w:rsidP="00DE3FE5">
            <w:pPr>
              <w:spacing w:after="0"/>
              <w:rPr>
                <w:rFonts w:eastAsia="Times New Roman" w:cs="Calibri"/>
              </w:rPr>
            </w:pPr>
            <w:r w:rsidRPr="00DE3FE5">
              <w:rPr>
                <w:rFonts w:eastAsia="Times New Roman" w:cs="Calibri"/>
              </w:rPr>
              <w:t>Przedstawiciele właściwych władz regionalnych, lokalnych, miejskich i innych instytucji publicznych</w:t>
            </w:r>
          </w:p>
        </w:tc>
        <w:tc>
          <w:tcPr>
            <w:tcW w:w="538" w:type="dxa"/>
            <w:shd w:val="clear" w:color="auto" w:fill="FFFFFF"/>
          </w:tcPr>
          <w:p w14:paraId="276770D4" w14:textId="77777777" w:rsidR="00DE3FE5" w:rsidRPr="00DE3FE5" w:rsidRDefault="00DE3FE5" w:rsidP="00DE3FE5">
            <w:pPr>
              <w:spacing w:after="0"/>
              <w:jc w:val="center"/>
              <w:rPr>
                <w:rFonts w:eastAsia="Times New Roman" w:cs="Calibri"/>
              </w:rPr>
            </w:pPr>
            <w:r w:rsidRPr="00DE3FE5">
              <w:rPr>
                <w:rFonts w:eastAsia="Times New Roman" w:cs="Calibri"/>
              </w:rPr>
              <w:t>9</w:t>
            </w:r>
          </w:p>
        </w:tc>
      </w:tr>
      <w:tr w:rsidR="00DE3FE5" w:rsidRPr="00DE3FE5" w14:paraId="22B76E11" w14:textId="77777777" w:rsidTr="001829E4">
        <w:tc>
          <w:tcPr>
            <w:tcW w:w="8359" w:type="dxa"/>
            <w:gridSpan w:val="7"/>
            <w:shd w:val="clear" w:color="auto" w:fill="FFFFFF"/>
          </w:tcPr>
          <w:p w14:paraId="73516C2F" w14:textId="77777777" w:rsidR="00DE3FE5" w:rsidRPr="00DE3FE5" w:rsidRDefault="00DE3FE5" w:rsidP="00DE3FE5">
            <w:pPr>
              <w:spacing w:after="0"/>
              <w:rPr>
                <w:rFonts w:eastAsia="Times New Roman" w:cs="Calibri"/>
              </w:rPr>
            </w:pPr>
            <w:r w:rsidRPr="00DE3FE5">
              <w:rPr>
                <w:rFonts w:eastAsia="Times New Roman" w:cs="Calibri"/>
              </w:rPr>
              <w:t>Przedstawiciele partnerów społeczno-ekonomicznych</w:t>
            </w:r>
          </w:p>
        </w:tc>
        <w:tc>
          <w:tcPr>
            <w:tcW w:w="538" w:type="dxa"/>
            <w:shd w:val="clear" w:color="auto" w:fill="FFFFFF"/>
          </w:tcPr>
          <w:p w14:paraId="15B02CE8" w14:textId="77777777" w:rsidR="00DE3FE5" w:rsidRPr="00DE3FE5" w:rsidRDefault="00DE3FE5" w:rsidP="00DE3FE5">
            <w:pPr>
              <w:spacing w:after="0"/>
              <w:jc w:val="center"/>
              <w:rPr>
                <w:rFonts w:eastAsia="Times New Roman" w:cs="Calibri"/>
              </w:rPr>
            </w:pPr>
            <w:r w:rsidRPr="00DE3FE5">
              <w:rPr>
                <w:rFonts w:eastAsia="Times New Roman" w:cs="Calibri"/>
              </w:rPr>
              <w:t>7</w:t>
            </w:r>
          </w:p>
        </w:tc>
      </w:tr>
      <w:tr w:rsidR="00DE3FE5" w:rsidRPr="00DE3FE5" w14:paraId="5C703F0D" w14:textId="77777777" w:rsidTr="001829E4">
        <w:tc>
          <w:tcPr>
            <w:tcW w:w="8359" w:type="dxa"/>
            <w:gridSpan w:val="7"/>
            <w:shd w:val="clear" w:color="auto" w:fill="FFFFFF"/>
          </w:tcPr>
          <w:p w14:paraId="720634F9" w14:textId="77777777" w:rsidR="00DE3FE5" w:rsidRPr="00DE3FE5" w:rsidRDefault="00DE3FE5" w:rsidP="00DE3FE5">
            <w:pPr>
              <w:spacing w:after="0"/>
              <w:rPr>
                <w:rFonts w:eastAsia="Times New Roman" w:cs="Calibri"/>
              </w:rPr>
            </w:pPr>
            <w:r w:rsidRPr="00DE3FE5">
              <w:rPr>
                <w:rFonts w:eastAsia="Times New Roman" w:cs="Calibri"/>
              </w:rPr>
              <w:t>Podmioty reprezentujące społeczeństwo obywatelskie</w:t>
            </w:r>
          </w:p>
        </w:tc>
        <w:tc>
          <w:tcPr>
            <w:tcW w:w="538" w:type="dxa"/>
            <w:shd w:val="clear" w:color="auto" w:fill="FFFFFF"/>
          </w:tcPr>
          <w:p w14:paraId="732B3A80" w14:textId="77777777" w:rsidR="00DE3FE5" w:rsidRPr="00DE3FE5" w:rsidRDefault="00DE3FE5" w:rsidP="00DE3FE5">
            <w:pPr>
              <w:spacing w:after="0"/>
              <w:jc w:val="center"/>
              <w:rPr>
                <w:rFonts w:eastAsia="Times New Roman" w:cs="Calibri"/>
              </w:rPr>
            </w:pPr>
            <w:r w:rsidRPr="00DE3FE5">
              <w:rPr>
                <w:rFonts w:eastAsia="Times New Roman" w:cs="Calibri"/>
              </w:rPr>
              <w:t>7</w:t>
            </w:r>
          </w:p>
        </w:tc>
      </w:tr>
      <w:tr w:rsidR="00DE3FE5" w:rsidRPr="00DE3FE5" w14:paraId="19FE047B" w14:textId="77777777" w:rsidTr="001829E4">
        <w:tc>
          <w:tcPr>
            <w:tcW w:w="8897" w:type="dxa"/>
            <w:gridSpan w:val="8"/>
            <w:shd w:val="clear" w:color="auto" w:fill="F2F2F2"/>
          </w:tcPr>
          <w:p w14:paraId="592FCDFB" w14:textId="77777777" w:rsidR="00DE3FE5" w:rsidRPr="00DE3FE5" w:rsidRDefault="00DE3FE5" w:rsidP="00DE3FE5">
            <w:pPr>
              <w:spacing w:after="0"/>
              <w:rPr>
                <w:rFonts w:eastAsia="Times New Roman" w:cs="Calibri"/>
                <w:b/>
              </w:rPr>
            </w:pPr>
            <w:r w:rsidRPr="00DE3FE5">
              <w:rPr>
                <w:rFonts w:eastAsia="Times New Roman" w:cs="Calibri"/>
                <w:b/>
              </w:rPr>
              <w:t>Pomorska WGR</w:t>
            </w:r>
          </w:p>
        </w:tc>
      </w:tr>
      <w:tr w:rsidR="00DE3FE5" w:rsidRPr="00DE3FE5" w14:paraId="5D8E1FE7" w14:textId="77777777" w:rsidTr="001829E4">
        <w:tc>
          <w:tcPr>
            <w:tcW w:w="1838" w:type="dxa"/>
            <w:shd w:val="clear" w:color="auto" w:fill="F2F2F2"/>
          </w:tcPr>
          <w:p w14:paraId="40FEA48C" w14:textId="77777777" w:rsidR="00DE3FE5" w:rsidRPr="00DE3FE5" w:rsidRDefault="00DE3FE5" w:rsidP="00DE3FE5">
            <w:pPr>
              <w:spacing w:after="0"/>
              <w:rPr>
                <w:rFonts w:eastAsia="Times New Roman" w:cs="Calibri"/>
              </w:rPr>
            </w:pPr>
            <w:r w:rsidRPr="00DE3FE5">
              <w:rPr>
                <w:rFonts w:eastAsia="Times New Roman" w:cs="Calibri"/>
              </w:rPr>
              <w:t>Liczba posiedzeń</w:t>
            </w:r>
          </w:p>
        </w:tc>
        <w:tc>
          <w:tcPr>
            <w:tcW w:w="567" w:type="dxa"/>
            <w:shd w:val="clear" w:color="auto" w:fill="F2F2F2"/>
          </w:tcPr>
          <w:p w14:paraId="03FB5BBD" w14:textId="77777777" w:rsidR="00DE3FE5" w:rsidRPr="00DE3FE5" w:rsidRDefault="00DE3FE5" w:rsidP="00DE3FE5">
            <w:pPr>
              <w:spacing w:after="0"/>
              <w:jc w:val="center"/>
              <w:rPr>
                <w:rFonts w:eastAsia="Times New Roman" w:cs="Calibri"/>
              </w:rPr>
            </w:pPr>
            <w:r w:rsidRPr="00DE3FE5">
              <w:rPr>
                <w:rFonts w:eastAsia="Times New Roman" w:cs="Calibri"/>
              </w:rPr>
              <w:t>0</w:t>
            </w:r>
          </w:p>
        </w:tc>
        <w:tc>
          <w:tcPr>
            <w:tcW w:w="1701" w:type="dxa"/>
            <w:shd w:val="clear" w:color="auto" w:fill="F2F2F2"/>
          </w:tcPr>
          <w:p w14:paraId="5CFB2312" w14:textId="77777777" w:rsidR="00DE3FE5" w:rsidRPr="00DE3FE5" w:rsidRDefault="00DE3FE5" w:rsidP="00DE3FE5">
            <w:pPr>
              <w:spacing w:after="0" w:line="240" w:lineRule="auto"/>
              <w:rPr>
                <w:rFonts w:eastAsia="Times New Roman" w:cs="Calibri"/>
              </w:rPr>
            </w:pPr>
            <w:r w:rsidRPr="00DE3FE5">
              <w:rPr>
                <w:rFonts w:eastAsia="Times New Roman" w:cs="Calibri"/>
              </w:rPr>
              <w:t>Liczba uchwał</w:t>
            </w:r>
          </w:p>
        </w:tc>
        <w:tc>
          <w:tcPr>
            <w:tcW w:w="567" w:type="dxa"/>
            <w:gridSpan w:val="2"/>
            <w:shd w:val="clear" w:color="auto" w:fill="F2F2F2"/>
          </w:tcPr>
          <w:p w14:paraId="297D5955" w14:textId="77777777" w:rsidR="00DE3FE5" w:rsidRPr="00DE3FE5" w:rsidRDefault="00DE3FE5" w:rsidP="00DE3FE5">
            <w:pPr>
              <w:spacing w:after="0" w:line="240" w:lineRule="auto"/>
              <w:jc w:val="center"/>
              <w:rPr>
                <w:rFonts w:eastAsia="Times New Roman" w:cs="Calibri"/>
              </w:rPr>
            </w:pPr>
            <w:r w:rsidRPr="00DE3FE5">
              <w:rPr>
                <w:rFonts w:eastAsia="Times New Roman" w:cs="Calibri"/>
              </w:rPr>
              <w:t>0</w:t>
            </w:r>
          </w:p>
        </w:tc>
        <w:tc>
          <w:tcPr>
            <w:tcW w:w="3686" w:type="dxa"/>
            <w:gridSpan w:val="2"/>
            <w:shd w:val="clear" w:color="auto" w:fill="F2F2F2"/>
          </w:tcPr>
          <w:p w14:paraId="48D8EC04" w14:textId="77777777" w:rsidR="00DE3FE5" w:rsidRPr="00DE3FE5" w:rsidRDefault="00DE3FE5" w:rsidP="00DE3FE5">
            <w:pPr>
              <w:spacing w:after="0"/>
              <w:rPr>
                <w:rFonts w:eastAsia="Times New Roman" w:cs="Calibri"/>
              </w:rPr>
            </w:pPr>
            <w:r w:rsidRPr="00DE3FE5">
              <w:rPr>
                <w:rFonts w:eastAsia="Times New Roman" w:cs="Calibri"/>
              </w:rPr>
              <w:t>Liczba uchwał w trybie obiegowym</w:t>
            </w:r>
          </w:p>
        </w:tc>
        <w:tc>
          <w:tcPr>
            <w:tcW w:w="538" w:type="dxa"/>
            <w:shd w:val="clear" w:color="auto" w:fill="F2F2F2"/>
          </w:tcPr>
          <w:p w14:paraId="44E34300" w14:textId="77777777" w:rsidR="00DE3FE5" w:rsidRPr="00DE3FE5" w:rsidRDefault="00DE3FE5" w:rsidP="00DE3FE5">
            <w:pPr>
              <w:spacing w:after="0"/>
              <w:jc w:val="center"/>
              <w:rPr>
                <w:rFonts w:eastAsia="Times New Roman" w:cs="Calibri"/>
              </w:rPr>
            </w:pPr>
            <w:r w:rsidRPr="00DE3FE5">
              <w:rPr>
                <w:rFonts w:eastAsia="Times New Roman" w:cs="Calibri"/>
              </w:rPr>
              <w:t>5</w:t>
            </w:r>
          </w:p>
        </w:tc>
      </w:tr>
      <w:tr w:rsidR="00DE3FE5" w:rsidRPr="00DE3FE5" w14:paraId="2BF259FA" w14:textId="77777777" w:rsidTr="001829E4">
        <w:tc>
          <w:tcPr>
            <w:tcW w:w="8359" w:type="dxa"/>
            <w:gridSpan w:val="7"/>
            <w:shd w:val="clear" w:color="auto" w:fill="F2F2F2"/>
          </w:tcPr>
          <w:p w14:paraId="306AD702" w14:textId="77777777" w:rsidR="00DE3FE5" w:rsidRPr="00DE3FE5" w:rsidRDefault="00DE3FE5" w:rsidP="00DE3FE5">
            <w:pPr>
              <w:spacing w:after="0"/>
              <w:rPr>
                <w:rFonts w:eastAsia="Times New Roman" w:cs="Calibri"/>
              </w:rPr>
            </w:pPr>
            <w:r w:rsidRPr="00DE3FE5">
              <w:rPr>
                <w:rFonts w:eastAsia="Times New Roman" w:cs="Calibri"/>
              </w:rPr>
              <w:t>Liczba członków WGR</w:t>
            </w:r>
          </w:p>
        </w:tc>
        <w:tc>
          <w:tcPr>
            <w:tcW w:w="538" w:type="dxa"/>
            <w:shd w:val="clear" w:color="auto" w:fill="F2F2F2"/>
          </w:tcPr>
          <w:p w14:paraId="0DC72565" w14:textId="77777777" w:rsidR="00DE3FE5" w:rsidRPr="00DE3FE5" w:rsidRDefault="00DE3FE5" w:rsidP="00DE3FE5">
            <w:pPr>
              <w:spacing w:after="0"/>
              <w:jc w:val="center"/>
              <w:rPr>
                <w:rFonts w:eastAsia="Times New Roman" w:cs="Calibri"/>
              </w:rPr>
            </w:pPr>
            <w:r w:rsidRPr="00DE3FE5">
              <w:rPr>
                <w:rFonts w:eastAsia="Times New Roman" w:cs="Calibri"/>
              </w:rPr>
              <w:t>13</w:t>
            </w:r>
          </w:p>
        </w:tc>
      </w:tr>
      <w:tr w:rsidR="00DE3FE5" w:rsidRPr="00DE3FE5" w14:paraId="61C5DA55" w14:textId="77777777" w:rsidTr="001829E4">
        <w:tc>
          <w:tcPr>
            <w:tcW w:w="8359" w:type="dxa"/>
            <w:gridSpan w:val="7"/>
            <w:shd w:val="clear" w:color="auto" w:fill="F2F2F2"/>
          </w:tcPr>
          <w:p w14:paraId="0B728DD6" w14:textId="77777777" w:rsidR="00DE3FE5" w:rsidRPr="00DE3FE5" w:rsidRDefault="00DE3FE5" w:rsidP="00DE3FE5">
            <w:pPr>
              <w:spacing w:after="0"/>
              <w:rPr>
                <w:rFonts w:eastAsia="Times New Roman" w:cs="Calibri"/>
              </w:rPr>
            </w:pPr>
            <w:r w:rsidRPr="00DE3FE5">
              <w:rPr>
                <w:rFonts w:eastAsia="Times New Roman" w:cs="Calibri"/>
              </w:rPr>
              <w:t>Przedstawiciele właściwych władz regionalnych, lokalnych, miejskich i innych instytucji publicznych</w:t>
            </w:r>
          </w:p>
        </w:tc>
        <w:tc>
          <w:tcPr>
            <w:tcW w:w="538" w:type="dxa"/>
            <w:shd w:val="clear" w:color="auto" w:fill="F2F2F2"/>
          </w:tcPr>
          <w:p w14:paraId="44B7FF31" w14:textId="77777777" w:rsidR="00DE3FE5" w:rsidRPr="00DE3FE5" w:rsidRDefault="00DE3FE5" w:rsidP="00DE3FE5">
            <w:pPr>
              <w:spacing w:after="0"/>
              <w:jc w:val="center"/>
              <w:rPr>
                <w:rFonts w:eastAsia="Times New Roman" w:cs="Calibri"/>
              </w:rPr>
            </w:pPr>
            <w:r w:rsidRPr="00DE3FE5">
              <w:rPr>
                <w:rFonts w:eastAsia="Times New Roman" w:cs="Calibri"/>
              </w:rPr>
              <w:t>9</w:t>
            </w:r>
          </w:p>
        </w:tc>
      </w:tr>
      <w:tr w:rsidR="00DE3FE5" w:rsidRPr="00DE3FE5" w14:paraId="3AFE524A" w14:textId="77777777" w:rsidTr="001829E4">
        <w:tc>
          <w:tcPr>
            <w:tcW w:w="8359" w:type="dxa"/>
            <w:gridSpan w:val="7"/>
            <w:shd w:val="clear" w:color="auto" w:fill="F2F2F2"/>
          </w:tcPr>
          <w:p w14:paraId="7E55DF6B" w14:textId="77777777" w:rsidR="00DE3FE5" w:rsidRPr="00DE3FE5" w:rsidRDefault="00DE3FE5" w:rsidP="00DE3FE5">
            <w:pPr>
              <w:spacing w:after="0"/>
              <w:rPr>
                <w:rFonts w:eastAsia="Times New Roman" w:cs="Calibri"/>
              </w:rPr>
            </w:pPr>
            <w:r w:rsidRPr="00DE3FE5">
              <w:rPr>
                <w:rFonts w:eastAsia="Times New Roman" w:cs="Calibri"/>
              </w:rPr>
              <w:t>Przedstawiciele partnerów społeczno-ekonomicznych</w:t>
            </w:r>
          </w:p>
        </w:tc>
        <w:tc>
          <w:tcPr>
            <w:tcW w:w="538" w:type="dxa"/>
            <w:shd w:val="clear" w:color="auto" w:fill="F2F2F2"/>
          </w:tcPr>
          <w:p w14:paraId="3F690555" w14:textId="77777777" w:rsidR="00DE3FE5" w:rsidRPr="00DE3FE5" w:rsidRDefault="00DE3FE5" w:rsidP="00DE3FE5">
            <w:pPr>
              <w:spacing w:after="0"/>
              <w:jc w:val="center"/>
              <w:rPr>
                <w:rFonts w:eastAsia="Times New Roman" w:cs="Calibri"/>
              </w:rPr>
            </w:pPr>
            <w:r w:rsidRPr="00DE3FE5">
              <w:rPr>
                <w:rFonts w:eastAsia="Times New Roman" w:cs="Calibri"/>
              </w:rPr>
              <w:t>0</w:t>
            </w:r>
          </w:p>
        </w:tc>
      </w:tr>
      <w:tr w:rsidR="00DE3FE5" w:rsidRPr="00DE3FE5" w14:paraId="2B936834" w14:textId="77777777" w:rsidTr="001829E4">
        <w:tc>
          <w:tcPr>
            <w:tcW w:w="8359" w:type="dxa"/>
            <w:gridSpan w:val="7"/>
            <w:shd w:val="clear" w:color="auto" w:fill="F2F2F2"/>
          </w:tcPr>
          <w:p w14:paraId="49A7B481" w14:textId="77777777" w:rsidR="00DE3FE5" w:rsidRPr="00DE3FE5" w:rsidRDefault="00DE3FE5" w:rsidP="00DE3FE5">
            <w:pPr>
              <w:spacing w:after="0"/>
              <w:rPr>
                <w:rFonts w:eastAsia="Times New Roman" w:cs="Calibri"/>
              </w:rPr>
            </w:pPr>
            <w:r w:rsidRPr="00DE3FE5">
              <w:rPr>
                <w:rFonts w:eastAsia="Times New Roman" w:cs="Calibri"/>
              </w:rPr>
              <w:t>Podmioty reprezentujące społeczeństwo obywatelskie</w:t>
            </w:r>
          </w:p>
        </w:tc>
        <w:tc>
          <w:tcPr>
            <w:tcW w:w="538" w:type="dxa"/>
            <w:shd w:val="clear" w:color="auto" w:fill="F2F2F2"/>
          </w:tcPr>
          <w:p w14:paraId="41C4879D" w14:textId="77777777" w:rsidR="00DE3FE5" w:rsidRPr="00DE3FE5" w:rsidRDefault="00DE3FE5" w:rsidP="00DE3FE5">
            <w:pPr>
              <w:spacing w:after="0"/>
              <w:jc w:val="center"/>
              <w:rPr>
                <w:rFonts w:eastAsia="Times New Roman" w:cs="Calibri"/>
              </w:rPr>
            </w:pPr>
            <w:r w:rsidRPr="00DE3FE5">
              <w:rPr>
                <w:rFonts w:eastAsia="Times New Roman" w:cs="Calibri"/>
              </w:rPr>
              <w:t>4</w:t>
            </w:r>
          </w:p>
        </w:tc>
      </w:tr>
      <w:tr w:rsidR="00DE3FE5" w:rsidRPr="00DE3FE5" w14:paraId="23DE5B1C" w14:textId="77777777" w:rsidTr="001829E4">
        <w:tc>
          <w:tcPr>
            <w:tcW w:w="8897" w:type="dxa"/>
            <w:gridSpan w:val="8"/>
            <w:shd w:val="clear" w:color="auto" w:fill="FFFFFF"/>
          </w:tcPr>
          <w:p w14:paraId="51116862" w14:textId="77777777" w:rsidR="00DE3FE5" w:rsidRPr="00DE3FE5" w:rsidRDefault="00DE3FE5" w:rsidP="00DE3FE5">
            <w:pPr>
              <w:spacing w:after="0"/>
              <w:rPr>
                <w:rFonts w:eastAsia="Times New Roman" w:cs="Calibri"/>
                <w:b/>
              </w:rPr>
            </w:pPr>
            <w:r w:rsidRPr="00DE3FE5">
              <w:rPr>
                <w:rFonts w:eastAsia="Times New Roman" w:cs="Calibri"/>
                <w:b/>
              </w:rPr>
              <w:t>Śląska WGR</w:t>
            </w:r>
          </w:p>
        </w:tc>
      </w:tr>
      <w:tr w:rsidR="00DE3FE5" w:rsidRPr="00DE3FE5" w14:paraId="0AB4DDC2" w14:textId="77777777" w:rsidTr="001829E4">
        <w:tc>
          <w:tcPr>
            <w:tcW w:w="1838" w:type="dxa"/>
            <w:shd w:val="clear" w:color="auto" w:fill="FFFFFF"/>
          </w:tcPr>
          <w:p w14:paraId="2459FD0B" w14:textId="77777777" w:rsidR="00DE3FE5" w:rsidRPr="00DE3FE5" w:rsidRDefault="00DE3FE5" w:rsidP="00DE3FE5">
            <w:pPr>
              <w:spacing w:after="0"/>
              <w:rPr>
                <w:rFonts w:eastAsia="Times New Roman" w:cs="Calibri"/>
              </w:rPr>
            </w:pPr>
            <w:r w:rsidRPr="00DE3FE5">
              <w:rPr>
                <w:rFonts w:eastAsia="Times New Roman" w:cs="Calibri"/>
              </w:rPr>
              <w:t>Liczba posiedzeń</w:t>
            </w:r>
          </w:p>
        </w:tc>
        <w:tc>
          <w:tcPr>
            <w:tcW w:w="567" w:type="dxa"/>
            <w:shd w:val="clear" w:color="auto" w:fill="FFFFFF"/>
          </w:tcPr>
          <w:p w14:paraId="2B4D477E" w14:textId="77777777" w:rsidR="00DE3FE5" w:rsidRPr="00DE3FE5" w:rsidRDefault="00DE3FE5" w:rsidP="00DE3FE5">
            <w:pPr>
              <w:spacing w:after="0"/>
              <w:jc w:val="center"/>
              <w:rPr>
                <w:rFonts w:eastAsia="Times New Roman" w:cs="Calibri"/>
              </w:rPr>
            </w:pPr>
            <w:r w:rsidRPr="00DE3FE5">
              <w:rPr>
                <w:rFonts w:eastAsia="Times New Roman" w:cs="Calibri"/>
              </w:rPr>
              <w:t>0</w:t>
            </w:r>
          </w:p>
        </w:tc>
        <w:tc>
          <w:tcPr>
            <w:tcW w:w="1701" w:type="dxa"/>
            <w:shd w:val="clear" w:color="auto" w:fill="FFFFFF"/>
          </w:tcPr>
          <w:p w14:paraId="4EBC84F7" w14:textId="77777777" w:rsidR="00DE3FE5" w:rsidRPr="00DE3FE5" w:rsidRDefault="00DE3FE5" w:rsidP="00DE3FE5">
            <w:pPr>
              <w:spacing w:after="0" w:line="240" w:lineRule="auto"/>
              <w:rPr>
                <w:rFonts w:eastAsia="Times New Roman" w:cs="Calibri"/>
              </w:rPr>
            </w:pPr>
            <w:r w:rsidRPr="00DE3FE5">
              <w:rPr>
                <w:rFonts w:eastAsia="Times New Roman" w:cs="Calibri"/>
              </w:rPr>
              <w:t>Liczba uchwał</w:t>
            </w:r>
          </w:p>
        </w:tc>
        <w:tc>
          <w:tcPr>
            <w:tcW w:w="567" w:type="dxa"/>
            <w:gridSpan w:val="2"/>
            <w:shd w:val="clear" w:color="auto" w:fill="FFFFFF"/>
          </w:tcPr>
          <w:p w14:paraId="3145C98E" w14:textId="77777777" w:rsidR="00DE3FE5" w:rsidRPr="00DE3FE5" w:rsidRDefault="00DE3FE5" w:rsidP="00DE3FE5">
            <w:pPr>
              <w:spacing w:after="0" w:line="240" w:lineRule="auto"/>
              <w:jc w:val="center"/>
              <w:rPr>
                <w:rFonts w:eastAsia="Times New Roman" w:cs="Calibri"/>
              </w:rPr>
            </w:pPr>
            <w:r w:rsidRPr="00DE3FE5">
              <w:rPr>
                <w:rFonts w:eastAsia="Times New Roman" w:cs="Calibri"/>
              </w:rPr>
              <w:t>0</w:t>
            </w:r>
          </w:p>
        </w:tc>
        <w:tc>
          <w:tcPr>
            <w:tcW w:w="3686" w:type="dxa"/>
            <w:gridSpan w:val="2"/>
            <w:shd w:val="clear" w:color="auto" w:fill="FFFFFF"/>
          </w:tcPr>
          <w:p w14:paraId="5D520D8C" w14:textId="77777777" w:rsidR="00DE3FE5" w:rsidRPr="00DE3FE5" w:rsidRDefault="00DE3FE5" w:rsidP="00DE3FE5">
            <w:pPr>
              <w:spacing w:after="0"/>
              <w:rPr>
                <w:rFonts w:eastAsia="Times New Roman" w:cs="Calibri"/>
              </w:rPr>
            </w:pPr>
            <w:r w:rsidRPr="00DE3FE5">
              <w:rPr>
                <w:rFonts w:eastAsia="Times New Roman" w:cs="Calibri"/>
              </w:rPr>
              <w:t>Liczba uchwał w trybie obiegowym</w:t>
            </w:r>
          </w:p>
        </w:tc>
        <w:tc>
          <w:tcPr>
            <w:tcW w:w="538" w:type="dxa"/>
            <w:shd w:val="clear" w:color="auto" w:fill="FFFFFF"/>
          </w:tcPr>
          <w:p w14:paraId="2FDEA035" w14:textId="77777777" w:rsidR="00DE3FE5" w:rsidRPr="00DE3FE5" w:rsidRDefault="00DE3FE5" w:rsidP="00DE3FE5">
            <w:pPr>
              <w:spacing w:after="0"/>
              <w:jc w:val="center"/>
              <w:rPr>
                <w:rFonts w:eastAsia="Times New Roman" w:cs="Calibri"/>
              </w:rPr>
            </w:pPr>
            <w:r w:rsidRPr="00DE3FE5">
              <w:rPr>
                <w:rFonts w:eastAsia="Times New Roman" w:cs="Calibri"/>
              </w:rPr>
              <w:t>7</w:t>
            </w:r>
          </w:p>
        </w:tc>
      </w:tr>
      <w:tr w:rsidR="00DE3FE5" w:rsidRPr="00DE3FE5" w14:paraId="7D18CEF9" w14:textId="77777777" w:rsidTr="001829E4">
        <w:tc>
          <w:tcPr>
            <w:tcW w:w="8359" w:type="dxa"/>
            <w:gridSpan w:val="7"/>
            <w:shd w:val="clear" w:color="auto" w:fill="FFFFFF"/>
          </w:tcPr>
          <w:p w14:paraId="57AC2069" w14:textId="77777777" w:rsidR="00DE3FE5" w:rsidRPr="00DE3FE5" w:rsidRDefault="00DE3FE5" w:rsidP="00DE3FE5">
            <w:pPr>
              <w:spacing w:after="0"/>
              <w:rPr>
                <w:rFonts w:eastAsia="Times New Roman" w:cs="Calibri"/>
              </w:rPr>
            </w:pPr>
            <w:r w:rsidRPr="00DE3FE5">
              <w:rPr>
                <w:rFonts w:eastAsia="Times New Roman" w:cs="Calibri"/>
              </w:rPr>
              <w:t>Liczba członków WGR</w:t>
            </w:r>
          </w:p>
        </w:tc>
        <w:tc>
          <w:tcPr>
            <w:tcW w:w="538" w:type="dxa"/>
            <w:shd w:val="clear" w:color="auto" w:fill="FFFFFF"/>
          </w:tcPr>
          <w:p w14:paraId="01643A2F" w14:textId="77777777" w:rsidR="00DE3FE5" w:rsidRPr="00DE3FE5" w:rsidRDefault="00DE3FE5" w:rsidP="00DE3FE5">
            <w:pPr>
              <w:spacing w:after="0"/>
              <w:jc w:val="center"/>
              <w:rPr>
                <w:rFonts w:eastAsia="Times New Roman" w:cs="Calibri"/>
              </w:rPr>
            </w:pPr>
            <w:r w:rsidRPr="00DE3FE5">
              <w:rPr>
                <w:rFonts w:eastAsia="Times New Roman" w:cs="Calibri"/>
              </w:rPr>
              <w:t>18</w:t>
            </w:r>
          </w:p>
        </w:tc>
      </w:tr>
      <w:tr w:rsidR="00DE3FE5" w:rsidRPr="00DE3FE5" w14:paraId="67496E0C" w14:textId="77777777" w:rsidTr="001829E4">
        <w:tc>
          <w:tcPr>
            <w:tcW w:w="8359" w:type="dxa"/>
            <w:gridSpan w:val="7"/>
            <w:shd w:val="clear" w:color="auto" w:fill="FFFFFF"/>
          </w:tcPr>
          <w:p w14:paraId="3BC9259D" w14:textId="77777777" w:rsidR="00DE3FE5" w:rsidRPr="00DE3FE5" w:rsidRDefault="00DE3FE5" w:rsidP="00DE3FE5">
            <w:pPr>
              <w:spacing w:after="0"/>
              <w:rPr>
                <w:rFonts w:eastAsia="Times New Roman" w:cs="Calibri"/>
              </w:rPr>
            </w:pPr>
            <w:r w:rsidRPr="00DE3FE5">
              <w:rPr>
                <w:rFonts w:eastAsia="Times New Roman" w:cs="Calibri"/>
              </w:rPr>
              <w:t>Przedstawiciele właściwych władz regionalnych, lokalnych, miejskich i innych instytucji publicznych</w:t>
            </w:r>
          </w:p>
        </w:tc>
        <w:tc>
          <w:tcPr>
            <w:tcW w:w="538" w:type="dxa"/>
            <w:shd w:val="clear" w:color="auto" w:fill="FFFFFF"/>
          </w:tcPr>
          <w:p w14:paraId="2EB4C07E" w14:textId="77777777" w:rsidR="00DE3FE5" w:rsidRPr="00DE3FE5" w:rsidRDefault="00DE3FE5" w:rsidP="00DE3FE5">
            <w:pPr>
              <w:spacing w:after="0"/>
              <w:jc w:val="center"/>
              <w:rPr>
                <w:rFonts w:eastAsia="Times New Roman" w:cs="Calibri"/>
              </w:rPr>
            </w:pPr>
            <w:r w:rsidRPr="00DE3FE5">
              <w:rPr>
                <w:rFonts w:eastAsia="Times New Roman" w:cs="Calibri"/>
              </w:rPr>
              <w:t>12</w:t>
            </w:r>
          </w:p>
        </w:tc>
      </w:tr>
      <w:tr w:rsidR="00DE3FE5" w:rsidRPr="00DE3FE5" w14:paraId="2CA198F8" w14:textId="77777777" w:rsidTr="001829E4">
        <w:tc>
          <w:tcPr>
            <w:tcW w:w="8359" w:type="dxa"/>
            <w:gridSpan w:val="7"/>
            <w:shd w:val="clear" w:color="auto" w:fill="FFFFFF"/>
          </w:tcPr>
          <w:p w14:paraId="070FBF1E" w14:textId="77777777" w:rsidR="00DE3FE5" w:rsidRPr="00DE3FE5" w:rsidRDefault="00DE3FE5" w:rsidP="00DE3FE5">
            <w:pPr>
              <w:spacing w:after="0"/>
              <w:rPr>
                <w:rFonts w:eastAsia="Times New Roman" w:cs="Calibri"/>
              </w:rPr>
            </w:pPr>
            <w:r w:rsidRPr="00DE3FE5">
              <w:rPr>
                <w:rFonts w:eastAsia="Times New Roman" w:cs="Calibri"/>
              </w:rPr>
              <w:t>Przedstawiciele partnerów społeczno-ekonomicznych</w:t>
            </w:r>
          </w:p>
        </w:tc>
        <w:tc>
          <w:tcPr>
            <w:tcW w:w="538" w:type="dxa"/>
            <w:shd w:val="clear" w:color="auto" w:fill="FFFFFF"/>
          </w:tcPr>
          <w:p w14:paraId="0223A5F0" w14:textId="77777777" w:rsidR="00DE3FE5" w:rsidRPr="00DE3FE5" w:rsidRDefault="00DE3FE5" w:rsidP="00DE3FE5">
            <w:pPr>
              <w:spacing w:after="0"/>
              <w:jc w:val="center"/>
              <w:rPr>
                <w:rFonts w:eastAsia="Times New Roman" w:cs="Calibri"/>
              </w:rPr>
            </w:pPr>
            <w:r w:rsidRPr="00DE3FE5">
              <w:rPr>
                <w:rFonts w:eastAsia="Times New Roman" w:cs="Calibri"/>
              </w:rPr>
              <w:t>4</w:t>
            </w:r>
          </w:p>
        </w:tc>
      </w:tr>
      <w:tr w:rsidR="00DE3FE5" w:rsidRPr="00DE3FE5" w14:paraId="48C746EB" w14:textId="77777777" w:rsidTr="001829E4">
        <w:tc>
          <w:tcPr>
            <w:tcW w:w="8359" w:type="dxa"/>
            <w:gridSpan w:val="7"/>
            <w:shd w:val="clear" w:color="auto" w:fill="FFFFFF"/>
          </w:tcPr>
          <w:p w14:paraId="4E761F16" w14:textId="77777777" w:rsidR="00DE3FE5" w:rsidRPr="00DE3FE5" w:rsidRDefault="00DE3FE5" w:rsidP="00DE3FE5">
            <w:pPr>
              <w:spacing w:after="0"/>
              <w:rPr>
                <w:rFonts w:eastAsia="Times New Roman" w:cs="Calibri"/>
              </w:rPr>
            </w:pPr>
            <w:r w:rsidRPr="00DE3FE5">
              <w:rPr>
                <w:rFonts w:eastAsia="Times New Roman" w:cs="Calibri"/>
              </w:rPr>
              <w:t>Podmioty reprezentujące społeczeństwo obywatelskie</w:t>
            </w:r>
          </w:p>
        </w:tc>
        <w:tc>
          <w:tcPr>
            <w:tcW w:w="538" w:type="dxa"/>
            <w:shd w:val="clear" w:color="auto" w:fill="FFFFFF"/>
          </w:tcPr>
          <w:p w14:paraId="24937A4B" w14:textId="77777777" w:rsidR="00DE3FE5" w:rsidRPr="00DE3FE5" w:rsidRDefault="00DE3FE5" w:rsidP="00DE3FE5">
            <w:pPr>
              <w:spacing w:after="0"/>
              <w:jc w:val="center"/>
              <w:rPr>
                <w:rFonts w:eastAsia="Times New Roman" w:cs="Calibri"/>
              </w:rPr>
            </w:pPr>
            <w:r w:rsidRPr="00DE3FE5">
              <w:rPr>
                <w:rFonts w:eastAsia="Times New Roman" w:cs="Calibri"/>
              </w:rPr>
              <w:t>2</w:t>
            </w:r>
          </w:p>
        </w:tc>
      </w:tr>
      <w:tr w:rsidR="00DE3FE5" w:rsidRPr="00DE3FE5" w14:paraId="1AF8AF02" w14:textId="77777777" w:rsidTr="001829E4">
        <w:tc>
          <w:tcPr>
            <w:tcW w:w="8897" w:type="dxa"/>
            <w:gridSpan w:val="8"/>
            <w:shd w:val="clear" w:color="auto" w:fill="F2F2F2"/>
          </w:tcPr>
          <w:p w14:paraId="1FF87DA4" w14:textId="77777777" w:rsidR="00DE3FE5" w:rsidRPr="00DE3FE5" w:rsidRDefault="00DE3FE5" w:rsidP="00DE3FE5">
            <w:pPr>
              <w:spacing w:after="0"/>
              <w:rPr>
                <w:rFonts w:eastAsia="Times New Roman" w:cs="Calibri"/>
                <w:b/>
              </w:rPr>
            </w:pPr>
            <w:r w:rsidRPr="00DE3FE5">
              <w:rPr>
                <w:rFonts w:eastAsia="Times New Roman" w:cs="Calibri"/>
                <w:b/>
              </w:rPr>
              <w:t>Świętokrzyska WGR</w:t>
            </w:r>
          </w:p>
        </w:tc>
      </w:tr>
      <w:tr w:rsidR="00DE3FE5" w:rsidRPr="00DE3FE5" w14:paraId="78CF7BA1" w14:textId="77777777" w:rsidTr="001829E4">
        <w:tc>
          <w:tcPr>
            <w:tcW w:w="1838" w:type="dxa"/>
            <w:shd w:val="clear" w:color="auto" w:fill="F2F2F2"/>
          </w:tcPr>
          <w:p w14:paraId="515E9C91" w14:textId="77777777" w:rsidR="00DE3FE5" w:rsidRPr="00DE3FE5" w:rsidRDefault="00DE3FE5" w:rsidP="00DE3FE5">
            <w:pPr>
              <w:spacing w:after="0"/>
              <w:rPr>
                <w:rFonts w:eastAsia="Times New Roman" w:cs="Calibri"/>
                <w:highlight w:val="yellow"/>
              </w:rPr>
            </w:pPr>
            <w:r w:rsidRPr="00DE3FE5">
              <w:rPr>
                <w:rFonts w:eastAsia="Times New Roman" w:cs="Calibri"/>
              </w:rPr>
              <w:t>Liczba posiedzeń</w:t>
            </w:r>
          </w:p>
        </w:tc>
        <w:tc>
          <w:tcPr>
            <w:tcW w:w="567" w:type="dxa"/>
            <w:shd w:val="clear" w:color="auto" w:fill="F2F2F2"/>
          </w:tcPr>
          <w:p w14:paraId="35A95366" w14:textId="77777777" w:rsidR="00DE3FE5" w:rsidRPr="00DE3FE5" w:rsidRDefault="00DE3FE5" w:rsidP="00DE3FE5">
            <w:pPr>
              <w:spacing w:after="0"/>
              <w:jc w:val="center"/>
              <w:rPr>
                <w:rFonts w:eastAsia="Times New Roman" w:cs="Calibri"/>
              </w:rPr>
            </w:pPr>
            <w:r w:rsidRPr="00DE3FE5">
              <w:rPr>
                <w:rFonts w:eastAsia="Times New Roman" w:cs="Calibri"/>
              </w:rPr>
              <w:t>0</w:t>
            </w:r>
          </w:p>
        </w:tc>
        <w:tc>
          <w:tcPr>
            <w:tcW w:w="1701" w:type="dxa"/>
            <w:shd w:val="clear" w:color="auto" w:fill="F2F2F2"/>
          </w:tcPr>
          <w:p w14:paraId="3BF13909" w14:textId="77777777" w:rsidR="00DE3FE5" w:rsidRPr="00DE3FE5" w:rsidRDefault="00DE3FE5" w:rsidP="00DE3FE5">
            <w:pPr>
              <w:spacing w:after="0" w:line="240" w:lineRule="auto"/>
              <w:rPr>
                <w:rFonts w:eastAsia="Times New Roman" w:cs="Calibri"/>
              </w:rPr>
            </w:pPr>
            <w:r w:rsidRPr="00DE3FE5">
              <w:rPr>
                <w:rFonts w:eastAsia="Times New Roman" w:cs="Calibri"/>
              </w:rPr>
              <w:t>Liczba uchwał</w:t>
            </w:r>
          </w:p>
        </w:tc>
        <w:tc>
          <w:tcPr>
            <w:tcW w:w="567" w:type="dxa"/>
            <w:gridSpan w:val="2"/>
            <w:shd w:val="clear" w:color="auto" w:fill="F2F2F2"/>
          </w:tcPr>
          <w:p w14:paraId="3025E4F6" w14:textId="77777777" w:rsidR="00DE3FE5" w:rsidRPr="00DE3FE5" w:rsidRDefault="00DE3FE5" w:rsidP="00DE3FE5">
            <w:pPr>
              <w:spacing w:after="0" w:line="240" w:lineRule="auto"/>
              <w:jc w:val="center"/>
              <w:rPr>
                <w:rFonts w:eastAsia="Times New Roman" w:cs="Calibri"/>
              </w:rPr>
            </w:pPr>
            <w:r w:rsidRPr="00DE3FE5">
              <w:rPr>
                <w:rFonts w:eastAsia="Times New Roman" w:cs="Calibri"/>
              </w:rPr>
              <w:t>0</w:t>
            </w:r>
          </w:p>
        </w:tc>
        <w:tc>
          <w:tcPr>
            <w:tcW w:w="3686" w:type="dxa"/>
            <w:gridSpan w:val="2"/>
            <w:shd w:val="clear" w:color="auto" w:fill="F2F2F2"/>
          </w:tcPr>
          <w:p w14:paraId="38CD9147" w14:textId="77777777" w:rsidR="00DE3FE5" w:rsidRPr="00DE3FE5" w:rsidRDefault="00DE3FE5" w:rsidP="00DE3FE5">
            <w:pPr>
              <w:spacing w:after="0"/>
              <w:rPr>
                <w:rFonts w:eastAsia="Times New Roman" w:cs="Calibri"/>
              </w:rPr>
            </w:pPr>
            <w:r w:rsidRPr="00DE3FE5">
              <w:rPr>
                <w:rFonts w:eastAsia="Times New Roman" w:cs="Calibri"/>
              </w:rPr>
              <w:t>Liczba uchwał w trybie obiegowym</w:t>
            </w:r>
          </w:p>
        </w:tc>
        <w:tc>
          <w:tcPr>
            <w:tcW w:w="538" w:type="dxa"/>
            <w:shd w:val="clear" w:color="auto" w:fill="F2F2F2"/>
          </w:tcPr>
          <w:p w14:paraId="414B1773" w14:textId="77777777" w:rsidR="00DE3FE5" w:rsidRPr="00DE3FE5" w:rsidRDefault="00DE3FE5" w:rsidP="00DE3FE5">
            <w:pPr>
              <w:spacing w:after="0"/>
              <w:jc w:val="center"/>
              <w:rPr>
                <w:rFonts w:eastAsia="Times New Roman" w:cs="Calibri"/>
              </w:rPr>
            </w:pPr>
            <w:r w:rsidRPr="00DE3FE5">
              <w:rPr>
                <w:rFonts w:eastAsia="Times New Roman" w:cs="Calibri"/>
              </w:rPr>
              <w:t>8</w:t>
            </w:r>
          </w:p>
        </w:tc>
      </w:tr>
      <w:tr w:rsidR="00DE3FE5" w:rsidRPr="00DE3FE5" w14:paraId="6144CC5D" w14:textId="77777777" w:rsidTr="001829E4">
        <w:tc>
          <w:tcPr>
            <w:tcW w:w="8359" w:type="dxa"/>
            <w:gridSpan w:val="7"/>
            <w:shd w:val="clear" w:color="auto" w:fill="F2F2F2"/>
          </w:tcPr>
          <w:p w14:paraId="4AC6BC0F" w14:textId="77777777" w:rsidR="00DE3FE5" w:rsidRPr="00DE3FE5" w:rsidRDefault="00DE3FE5" w:rsidP="00DE3FE5">
            <w:pPr>
              <w:spacing w:after="0"/>
              <w:rPr>
                <w:rFonts w:eastAsia="Times New Roman" w:cs="Calibri"/>
              </w:rPr>
            </w:pPr>
            <w:r w:rsidRPr="00DE3FE5">
              <w:rPr>
                <w:rFonts w:eastAsia="Times New Roman" w:cs="Calibri"/>
              </w:rPr>
              <w:t>Liczba członków WGR</w:t>
            </w:r>
          </w:p>
        </w:tc>
        <w:tc>
          <w:tcPr>
            <w:tcW w:w="538" w:type="dxa"/>
            <w:shd w:val="clear" w:color="auto" w:fill="F2F2F2"/>
          </w:tcPr>
          <w:p w14:paraId="45296CEE" w14:textId="77777777" w:rsidR="00DE3FE5" w:rsidRPr="00DE3FE5" w:rsidRDefault="00DE3FE5" w:rsidP="00DE3FE5">
            <w:pPr>
              <w:spacing w:after="0"/>
              <w:jc w:val="center"/>
              <w:rPr>
                <w:rFonts w:eastAsia="Times New Roman" w:cs="Calibri"/>
              </w:rPr>
            </w:pPr>
            <w:r w:rsidRPr="00DE3FE5">
              <w:rPr>
                <w:rFonts w:eastAsia="Times New Roman" w:cs="Calibri"/>
              </w:rPr>
              <w:t>8</w:t>
            </w:r>
          </w:p>
        </w:tc>
      </w:tr>
      <w:tr w:rsidR="00DE3FE5" w:rsidRPr="00DE3FE5" w14:paraId="213695C0" w14:textId="77777777" w:rsidTr="001829E4">
        <w:tc>
          <w:tcPr>
            <w:tcW w:w="8359" w:type="dxa"/>
            <w:gridSpan w:val="7"/>
            <w:shd w:val="clear" w:color="auto" w:fill="F2F2F2"/>
          </w:tcPr>
          <w:p w14:paraId="2760E6D3" w14:textId="77777777" w:rsidR="00DE3FE5" w:rsidRPr="00DE3FE5" w:rsidRDefault="00DE3FE5" w:rsidP="00DE3FE5">
            <w:pPr>
              <w:spacing w:after="0"/>
              <w:rPr>
                <w:rFonts w:eastAsia="Times New Roman" w:cs="Calibri"/>
              </w:rPr>
            </w:pPr>
            <w:r w:rsidRPr="00DE3FE5">
              <w:rPr>
                <w:rFonts w:eastAsia="Times New Roman" w:cs="Calibri"/>
              </w:rPr>
              <w:t>Przedstawiciele właściwych władz regionalnych, lokalnych, miejskich i innych instytucji publicznych</w:t>
            </w:r>
          </w:p>
        </w:tc>
        <w:tc>
          <w:tcPr>
            <w:tcW w:w="538" w:type="dxa"/>
            <w:shd w:val="clear" w:color="auto" w:fill="F2F2F2"/>
          </w:tcPr>
          <w:p w14:paraId="4B83FABA" w14:textId="77777777" w:rsidR="00DE3FE5" w:rsidRPr="00DE3FE5" w:rsidRDefault="00DE3FE5" w:rsidP="00DE3FE5">
            <w:pPr>
              <w:spacing w:after="0"/>
              <w:jc w:val="center"/>
              <w:rPr>
                <w:rFonts w:eastAsia="Times New Roman" w:cs="Calibri"/>
              </w:rPr>
            </w:pPr>
            <w:r w:rsidRPr="00DE3FE5">
              <w:rPr>
                <w:rFonts w:eastAsia="Times New Roman" w:cs="Calibri"/>
              </w:rPr>
              <w:t>6</w:t>
            </w:r>
          </w:p>
        </w:tc>
      </w:tr>
      <w:tr w:rsidR="00DE3FE5" w:rsidRPr="00DE3FE5" w14:paraId="33D638A2" w14:textId="77777777" w:rsidTr="001829E4">
        <w:tc>
          <w:tcPr>
            <w:tcW w:w="8359" w:type="dxa"/>
            <w:gridSpan w:val="7"/>
            <w:shd w:val="clear" w:color="auto" w:fill="F2F2F2"/>
          </w:tcPr>
          <w:p w14:paraId="461BBAF8" w14:textId="77777777" w:rsidR="00DE3FE5" w:rsidRPr="00DE3FE5" w:rsidRDefault="00DE3FE5" w:rsidP="00DE3FE5">
            <w:pPr>
              <w:spacing w:after="0"/>
              <w:rPr>
                <w:rFonts w:eastAsia="Times New Roman" w:cs="Calibri"/>
              </w:rPr>
            </w:pPr>
            <w:r w:rsidRPr="00DE3FE5">
              <w:rPr>
                <w:rFonts w:eastAsia="Times New Roman" w:cs="Calibri"/>
              </w:rPr>
              <w:t>Przedstawiciele partnerów społeczno-ekonomicznych</w:t>
            </w:r>
          </w:p>
        </w:tc>
        <w:tc>
          <w:tcPr>
            <w:tcW w:w="538" w:type="dxa"/>
            <w:shd w:val="clear" w:color="auto" w:fill="F2F2F2"/>
          </w:tcPr>
          <w:p w14:paraId="30E09C3A" w14:textId="77777777" w:rsidR="00DE3FE5" w:rsidRPr="00DE3FE5" w:rsidRDefault="00DE3FE5" w:rsidP="00DE3FE5">
            <w:pPr>
              <w:spacing w:after="0"/>
              <w:jc w:val="center"/>
              <w:rPr>
                <w:rFonts w:eastAsia="Times New Roman" w:cs="Calibri"/>
              </w:rPr>
            </w:pPr>
            <w:r w:rsidRPr="00DE3FE5">
              <w:rPr>
                <w:rFonts w:eastAsia="Times New Roman" w:cs="Calibri"/>
              </w:rPr>
              <w:t>2</w:t>
            </w:r>
          </w:p>
        </w:tc>
      </w:tr>
      <w:tr w:rsidR="00DE3FE5" w:rsidRPr="00DE3FE5" w14:paraId="2E288AD1" w14:textId="77777777" w:rsidTr="001829E4">
        <w:tc>
          <w:tcPr>
            <w:tcW w:w="8359" w:type="dxa"/>
            <w:gridSpan w:val="7"/>
            <w:shd w:val="clear" w:color="auto" w:fill="F2F2F2"/>
          </w:tcPr>
          <w:p w14:paraId="3C477758" w14:textId="77777777" w:rsidR="00DE3FE5" w:rsidRPr="00DE3FE5" w:rsidRDefault="00DE3FE5" w:rsidP="00DE3FE5">
            <w:pPr>
              <w:spacing w:after="0"/>
              <w:rPr>
                <w:rFonts w:eastAsia="Times New Roman" w:cs="Calibri"/>
              </w:rPr>
            </w:pPr>
            <w:r w:rsidRPr="00DE3FE5">
              <w:rPr>
                <w:rFonts w:eastAsia="Times New Roman" w:cs="Calibri"/>
              </w:rPr>
              <w:t>Podmioty reprezentujące społeczeństwo obywatelskie</w:t>
            </w:r>
          </w:p>
        </w:tc>
        <w:tc>
          <w:tcPr>
            <w:tcW w:w="538" w:type="dxa"/>
            <w:shd w:val="clear" w:color="auto" w:fill="F2F2F2"/>
          </w:tcPr>
          <w:p w14:paraId="1CBA324E" w14:textId="77777777" w:rsidR="00DE3FE5" w:rsidRPr="00DE3FE5" w:rsidRDefault="00DE3FE5" w:rsidP="00DE3FE5">
            <w:pPr>
              <w:spacing w:after="0"/>
              <w:jc w:val="center"/>
              <w:rPr>
                <w:rFonts w:eastAsia="Times New Roman" w:cs="Calibri"/>
              </w:rPr>
            </w:pPr>
            <w:r w:rsidRPr="00DE3FE5">
              <w:rPr>
                <w:rFonts w:eastAsia="Times New Roman" w:cs="Calibri"/>
              </w:rPr>
              <w:t>0</w:t>
            </w:r>
          </w:p>
        </w:tc>
      </w:tr>
      <w:tr w:rsidR="00DE3FE5" w:rsidRPr="00DE3FE5" w14:paraId="278DE990" w14:textId="77777777" w:rsidTr="001829E4">
        <w:tc>
          <w:tcPr>
            <w:tcW w:w="8897" w:type="dxa"/>
            <w:gridSpan w:val="8"/>
            <w:shd w:val="clear" w:color="auto" w:fill="FFFFFF"/>
          </w:tcPr>
          <w:p w14:paraId="64623B68" w14:textId="77777777" w:rsidR="00DE3FE5" w:rsidRPr="00DE3FE5" w:rsidRDefault="00DE3FE5" w:rsidP="00DE3FE5">
            <w:pPr>
              <w:spacing w:after="0"/>
              <w:rPr>
                <w:rFonts w:eastAsia="Times New Roman" w:cs="Calibri"/>
                <w:b/>
              </w:rPr>
            </w:pPr>
            <w:r w:rsidRPr="00DE3FE5">
              <w:rPr>
                <w:rFonts w:eastAsia="Times New Roman" w:cs="Calibri"/>
                <w:b/>
              </w:rPr>
              <w:t>Warmińsko-mazurska WGR</w:t>
            </w:r>
          </w:p>
        </w:tc>
      </w:tr>
      <w:tr w:rsidR="00DE3FE5" w:rsidRPr="00DE3FE5" w14:paraId="75B72038" w14:textId="77777777" w:rsidTr="001829E4">
        <w:tc>
          <w:tcPr>
            <w:tcW w:w="1838" w:type="dxa"/>
            <w:shd w:val="clear" w:color="auto" w:fill="FFFFFF"/>
          </w:tcPr>
          <w:p w14:paraId="0A45F88E" w14:textId="77777777" w:rsidR="00DE3FE5" w:rsidRPr="00DE3FE5" w:rsidRDefault="00DE3FE5" w:rsidP="00DE3FE5">
            <w:pPr>
              <w:spacing w:after="0"/>
              <w:rPr>
                <w:rFonts w:eastAsia="Times New Roman" w:cs="Calibri"/>
              </w:rPr>
            </w:pPr>
            <w:r w:rsidRPr="00DE3FE5">
              <w:rPr>
                <w:rFonts w:eastAsia="Times New Roman" w:cs="Calibri"/>
              </w:rPr>
              <w:lastRenderedPageBreak/>
              <w:t>Liczba posiedzeń</w:t>
            </w:r>
          </w:p>
        </w:tc>
        <w:tc>
          <w:tcPr>
            <w:tcW w:w="567" w:type="dxa"/>
            <w:shd w:val="clear" w:color="auto" w:fill="FFFFFF"/>
          </w:tcPr>
          <w:p w14:paraId="395D1EC0" w14:textId="77777777" w:rsidR="00DE3FE5" w:rsidRPr="00DE3FE5" w:rsidRDefault="00DE3FE5" w:rsidP="00DE3FE5">
            <w:pPr>
              <w:spacing w:after="0"/>
              <w:jc w:val="center"/>
              <w:rPr>
                <w:rFonts w:eastAsia="Times New Roman" w:cs="Calibri"/>
              </w:rPr>
            </w:pPr>
            <w:r w:rsidRPr="00DE3FE5">
              <w:rPr>
                <w:rFonts w:eastAsia="Times New Roman" w:cs="Calibri"/>
              </w:rPr>
              <w:t>0</w:t>
            </w:r>
          </w:p>
        </w:tc>
        <w:tc>
          <w:tcPr>
            <w:tcW w:w="1701" w:type="dxa"/>
            <w:shd w:val="clear" w:color="auto" w:fill="FFFFFF"/>
          </w:tcPr>
          <w:p w14:paraId="44718A4F" w14:textId="77777777" w:rsidR="00DE3FE5" w:rsidRPr="00DE3FE5" w:rsidRDefault="00DE3FE5" w:rsidP="00DE3FE5">
            <w:pPr>
              <w:spacing w:after="0" w:line="240" w:lineRule="auto"/>
              <w:rPr>
                <w:rFonts w:eastAsia="Times New Roman" w:cs="Calibri"/>
              </w:rPr>
            </w:pPr>
            <w:r w:rsidRPr="00DE3FE5">
              <w:rPr>
                <w:rFonts w:eastAsia="Times New Roman" w:cs="Calibri"/>
              </w:rPr>
              <w:t>Liczba uchwał</w:t>
            </w:r>
          </w:p>
        </w:tc>
        <w:tc>
          <w:tcPr>
            <w:tcW w:w="567" w:type="dxa"/>
            <w:gridSpan w:val="2"/>
            <w:shd w:val="clear" w:color="auto" w:fill="FFFFFF"/>
          </w:tcPr>
          <w:p w14:paraId="52D3DB61" w14:textId="77777777" w:rsidR="00DE3FE5" w:rsidRPr="00DE3FE5" w:rsidRDefault="00DE3FE5" w:rsidP="00DE3FE5">
            <w:pPr>
              <w:spacing w:after="0" w:line="240" w:lineRule="auto"/>
              <w:jc w:val="center"/>
              <w:rPr>
                <w:rFonts w:eastAsia="Times New Roman" w:cs="Calibri"/>
              </w:rPr>
            </w:pPr>
            <w:r w:rsidRPr="00DE3FE5">
              <w:rPr>
                <w:rFonts w:eastAsia="Times New Roman" w:cs="Calibri"/>
              </w:rPr>
              <w:t>0</w:t>
            </w:r>
          </w:p>
        </w:tc>
        <w:tc>
          <w:tcPr>
            <w:tcW w:w="3686" w:type="dxa"/>
            <w:gridSpan w:val="2"/>
            <w:shd w:val="clear" w:color="auto" w:fill="FFFFFF"/>
          </w:tcPr>
          <w:p w14:paraId="2493FA8C" w14:textId="77777777" w:rsidR="00DE3FE5" w:rsidRPr="00DE3FE5" w:rsidRDefault="00DE3FE5" w:rsidP="00DE3FE5">
            <w:pPr>
              <w:spacing w:after="0"/>
              <w:rPr>
                <w:rFonts w:eastAsia="Times New Roman" w:cs="Calibri"/>
              </w:rPr>
            </w:pPr>
            <w:r w:rsidRPr="00DE3FE5">
              <w:rPr>
                <w:rFonts w:eastAsia="Times New Roman" w:cs="Calibri"/>
              </w:rPr>
              <w:t>Liczba uchwał w trybie obiegowym</w:t>
            </w:r>
          </w:p>
        </w:tc>
        <w:tc>
          <w:tcPr>
            <w:tcW w:w="538" w:type="dxa"/>
            <w:shd w:val="clear" w:color="auto" w:fill="FFFFFF"/>
          </w:tcPr>
          <w:p w14:paraId="5BFF8C52" w14:textId="77777777" w:rsidR="00DE3FE5" w:rsidRPr="00DE3FE5" w:rsidRDefault="00DE3FE5" w:rsidP="00DE3FE5">
            <w:pPr>
              <w:spacing w:after="0"/>
              <w:jc w:val="center"/>
              <w:rPr>
                <w:rFonts w:eastAsia="Times New Roman" w:cs="Calibri"/>
              </w:rPr>
            </w:pPr>
            <w:r w:rsidRPr="00DE3FE5">
              <w:rPr>
                <w:rFonts w:eastAsia="Times New Roman" w:cs="Calibri"/>
              </w:rPr>
              <w:t>5</w:t>
            </w:r>
          </w:p>
        </w:tc>
      </w:tr>
      <w:tr w:rsidR="00DE3FE5" w:rsidRPr="00DE3FE5" w14:paraId="72D829D1" w14:textId="77777777" w:rsidTr="001829E4">
        <w:tc>
          <w:tcPr>
            <w:tcW w:w="8359" w:type="dxa"/>
            <w:gridSpan w:val="7"/>
            <w:shd w:val="clear" w:color="auto" w:fill="FFFFFF"/>
          </w:tcPr>
          <w:p w14:paraId="0D5BFCE8" w14:textId="77777777" w:rsidR="00DE3FE5" w:rsidRPr="00DE3FE5" w:rsidRDefault="00DE3FE5" w:rsidP="00DE3FE5">
            <w:pPr>
              <w:spacing w:after="0"/>
              <w:rPr>
                <w:rFonts w:eastAsia="Times New Roman" w:cs="Calibri"/>
              </w:rPr>
            </w:pPr>
            <w:r w:rsidRPr="00DE3FE5">
              <w:rPr>
                <w:rFonts w:eastAsia="Times New Roman" w:cs="Calibri"/>
              </w:rPr>
              <w:t>Liczba członków WGR</w:t>
            </w:r>
          </w:p>
        </w:tc>
        <w:tc>
          <w:tcPr>
            <w:tcW w:w="538" w:type="dxa"/>
            <w:shd w:val="clear" w:color="auto" w:fill="FFFFFF"/>
          </w:tcPr>
          <w:p w14:paraId="1D020DCD" w14:textId="77777777" w:rsidR="00DE3FE5" w:rsidRPr="00DE3FE5" w:rsidRDefault="00DE3FE5" w:rsidP="00DE3FE5">
            <w:pPr>
              <w:spacing w:after="0"/>
              <w:jc w:val="center"/>
              <w:rPr>
                <w:rFonts w:eastAsia="Times New Roman" w:cs="Calibri"/>
              </w:rPr>
            </w:pPr>
            <w:r w:rsidRPr="00DE3FE5">
              <w:rPr>
                <w:rFonts w:eastAsia="Times New Roman" w:cs="Calibri"/>
              </w:rPr>
              <w:t>10</w:t>
            </w:r>
          </w:p>
        </w:tc>
      </w:tr>
      <w:tr w:rsidR="00DE3FE5" w:rsidRPr="00DE3FE5" w14:paraId="1FF00966" w14:textId="77777777" w:rsidTr="001829E4">
        <w:tc>
          <w:tcPr>
            <w:tcW w:w="8359" w:type="dxa"/>
            <w:gridSpan w:val="7"/>
            <w:shd w:val="clear" w:color="auto" w:fill="FFFFFF"/>
          </w:tcPr>
          <w:p w14:paraId="69C9278A" w14:textId="77777777" w:rsidR="00DE3FE5" w:rsidRPr="00DE3FE5" w:rsidRDefault="00DE3FE5" w:rsidP="00DE3FE5">
            <w:pPr>
              <w:spacing w:after="0"/>
              <w:rPr>
                <w:rFonts w:eastAsia="Times New Roman" w:cs="Calibri"/>
              </w:rPr>
            </w:pPr>
            <w:r w:rsidRPr="00DE3FE5">
              <w:rPr>
                <w:rFonts w:eastAsia="Times New Roman" w:cs="Calibri"/>
              </w:rPr>
              <w:t>Przedstawiciele właściwych władz regionalnych, lokalnych, miejskich i innych instytucji publicznych</w:t>
            </w:r>
          </w:p>
        </w:tc>
        <w:tc>
          <w:tcPr>
            <w:tcW w:w="538" w:type="dxa"/>
            <w:shd w:val="clear" w:color="auto" w:fill="FFFFFF"/>
          </w:tcPr>
          <w:p w14:paraId="64FED9A2" w14:textId="77777777" w:rsidR="00DE3FE5" w:rsidRPr="00DE3FE5" w:rsidRDefault="00DE3FE5" w:rsidP="00DE3FE5">
            <w:pPr>
              <w:spacing w:after="0"/>
              <w:jc w:val="center"/>
              <w:rPr>
                <w:rFonts w:eastAsia="Times New Roman" w:cs="Calibri"/>
              </w:rPr>
            </w:pPr>
            <w:r w:rsidRPr="00DE3FE5">
              <w:rPr>
                <w:rFonts w:eastAsia="Times New Roman" w:cs="Calibri"/>
              </w:rPr>
              <w:t>7</w:t>
            </w:r>
          </w:p>
        </w:tc>
      </w:tr>
      <w:tr w:rsidR="00DE3FE5" w:rsidRPr="00DE3FE5" w14:paraId="1E18B563" w14:textId="77777777" w:rsidTr="001829E4">
        <w:tc>
          <w:tcPr>
            <w:tcW w:w="8359" w:type="dxa"/>
            <w:gridSpan w:val="7"/>
            <w:shd w:val="clear" w:color="auto" w:fill="FFFFFF"/>
          </w:tcPr>
          <w:p w14:paraId="56A556F5" w14:textId="77777777" w:rsidR="00DE3FE5" w:rsidRPr="00DE3FE5" w:rsidRDefault="00DE3FE5" w:rsidP="00DE3FE5">
            <w:pPr>
              <w:spacing w:after="0"/>
              <w:rPr>
                <w:rFonts w:eastAsia="Times New Roman" w:cs="Calibri"/>
              </w:rPr>
            </w:pPr>
            <w:r w:rsidRPr="00DE3FE5">
              <w:rPr>
                <w:rFonts w:eastAsia="Times New Roman" w:cs="Calibri"/>
              </w:rPr>
              <w:t>Przedstawiciele partnerów społeczno-ekonomicznych</w:t>
            </w:r>
          </w:p>
        </w:tc>
        <w:tc>
          <w:tcPr>
            <w:tcW w:w="538" w:type="dxa"/>
            <w:shd w:val="clear" w:color="auto" w:fill="FFFFFF"/>
          </w:tcPr>
          <w:p w14:paraId="2005EB18" w14:textId="77777777" w:rsidR="00DE3FE5" w:rsidRPr="00DE3FE5" w:rsidRDefault="00DE3FE5" w:rsidP="00DE3FE5">
            <w:pPr>
              <w:spacing w:after="0"/>
              <w:jc w:val="center"/>
              <w:rPr>
                <w:rFonts w:eastAsia="Times New Roman" w:cs="Calibri"/>
              </w:rPr>
            </w:pPr>
            <w:r w:rsidRPr="00DE3FE5">
              <w:rPr>
                <w:rFonts w:eastAsia="Times New Roman" w:cs="Calibri"/>
              </w:rPr>
              <w:t>3</w:t>
            </w:r>
          </w:p>
        </w:tc>
      </w:tr>
      <w:tr w:rsidR="00DE3FE5" w:rsidRPr="00DE3FE5" w14:paraId="65283F27" w14:textId="77777777" w:rsidTr="001829E4">
        <w:tc>
          <w:tcPr>
            <w:tcW w:w="8359" w:type="dxa"/>
            <w:gridSpan w:val="7"/>
            <w:shd w:val="clear" w:color="auto" w:fill="FFFFFF"/>
          </w:tcPr>
          <w:p w14:paraId="34F35D40" w14:textId="77777777" w:rsidR="00DE3FE5" w:rsidRPr="00DE3FE5" w:rsidRDefault="00DE3FE5" w:rsidP="00DE3FE5">
            <w:pPr>
              <w:spacing w:after="0"/>
              <w:rPr>
                <w:rFonts w:eastAsia="Times New Roman" w:cs="Calibri"/>
              </w:rPr>
            </w:pPr>
            <w:r w:rsidRPr="00DE3FE5">
              <w:rPr>
                <w:rFonts w:eastAsia="Times New Roman" w:cs="Calibri"/>
              </w:rPr>
              <w:t>Podmioty reprezentujące społeczeństwo obywatelskie</w:t>
            </w:r>
          </w:p>
        </w:tc>
        <w:tc>
          <w:tcPr>
            <w:tcW w:w="538" w:type="dxa"/>
            <w:shd w:val="clear" w:color="auto" w:fill="FFFFFF"/>
          </w:tcPr>
          <w:p w14:paraId="774D2242" w14:textId="77777777" w:rsidR="00DE3FE5" w:rsidRPr="00DE3FE5" w:rsidRDefault="00DE3FE5" w:rsidP="00DE3FE5">
            <w:pPr>
              <w:spacing w:after="0"/>
              <w:jc w:val="center"/>
              <w:rPr>
                <w:rFonts w:eastAsia="Times New Roman" w:cs="Calibri"/>
              </w:rPr>
            </w:pPr>
            <w:r w:rsidRPr="00DE3FE5">
              <w:rPr>
                <w:rFonts w:eastAsia="Times New Roman" w:cs="Calibri"/>
              </w:rPr>
              <w:t>0</w:t>
            </w:r>
          </w:p>
        </w:tc>
      </w:tr>
      <w:tr w:rsidR="00DE3FE5" w:rsidRPr="00DE3FE5" w14:paraId="5C3AB591" w14:textId="77777777" w:rsidTr="001829E4">
        <w:tc>
          <w:tcPr>
            <w:tcW w:w="8897" w:type="dxa"/>
            <w:gridSpan w:val="8"/>
            <w:shd w:val="clear" w:color="auto" w:fill="F2F2F2"/>
          </w:tcPr>
          <w:p w14:paraId="540B9AB3" w14:textId="77777777" w:rsidR="00DE3FE5" w:rsidRPr="00DE3FE5" w:rsidRDefault="00DE3FE5" w:rsidP="00DE3FE5">
            <w:pPr>
              <w:spacing w:after="0"/>
              <w:rPr>
                <w:rFonts w:eastAsia="Times New Roman" w:cs="Calibri"/>
                <w:b/>
              </w:rPr>
            </w:pPr>
            <w:r w:rsidRPr="00DE3FE5">
              <w:rPr>
                <w:rFonts w:eastAsia="Times New Roman" w:cs="Calibri"/>
                <w:b/>
              </w:rPr>
              <w:t>Wielkopolska WGR</w:t>
            </w:r>
          </w:p>
        </w:tc>
      </w:tr>
      <w:tr w:rsidR="00DE3FE5" w:rsidRPr="00DE3FE5" w14:paraId="56564330" w14:textId="77777777" w:rsidTr="001829E4">
        <w:tc>
          <w:tcPr>
            <w:tcW w:w="1838" w:type="dxa"/>
            <w:shd w:val="clear" w:color="auto" w:fill="F2F2F2"/>
          </w:tcPr>
          <w:p w14:paraId="53547522" w14:textId="77777777" w:rsidR="00DE3FE5" w:rsidRPr="00DE3FE5" w:rsidRDefault="00DE3FE5" w:rsidP="00DE3FE5">
            <w:pPr>
              <w:spacing w:after="0"/>
              <w:rPr>
                <w:rFonts w:eastAsia="Times New Roman" w:cs="Calibri"/>
              </w:rPr>
            </w:pPr>
            <w:r w:rsidRPr="00DE3FE5">
              <w:rPr>
                <w:rFonts w:eastAsia="Times New Roman" w:cs="Calibri"/>
              </w:rPr>
              <w:t>Liczba posiedzeń</w:t>
            </w:r>
          </w:p>
        </w:tc>
        <w:tc>
          <w:tcPr>
            <w:tcW w:w="567" w:type="dxa"/>
            <w:shd w:val="clear" w:color="auto" w:fill="F2F2F2"/>
          </w:tcPr>
          <w:p w14:paraId="6A1E840C" w14:textId="77777777" w:rsidR="00DE3FE5" w:rsidRPr="00DE3FE5" w:rsidRDefault="00DE3FE5" w:rsidP="00DE3FE5">
            <w:pPr>
              <w:spacing w:after="0"/>
              <w:jc w:val="center"/>
              <w:rPr>
                <w:rFonts w:eastAsia="Times New Roman" w:cs="Calibri"/>
              </w:rPr>
            </w:pPr>
            <w:r w:rsidRPr="00DE3FE5">
              <w:rPr>
                <w:rFonts w:eastAsia="Times New Roman" w:cs="Calibri"/>
              </w:rPr>
              <w:t>1</w:t>
            </w:r>
          </w:p>
        </w:tc>
        <w:tc>
          <w:tcPr>
            <w:tcW w:w="1701" w:type="dxa"/>
            <w:shd w:val="clear" w:color="auto" w:fill="F2F2F2"/>
          </w:tcPr>
          <w:p w14:paraId="2FBCB360" w14:textId="77777777" w:rsidR="00DE3FE5" w:rsidRPr="00DE3FE5" w:rsidRDefault="00DE3FE5" w:rsidP="00DE3FE5">
            <w:pPr>
              <w:spacing w:after="0" w:line="240" w:lineRule="auto"/>
              <w:rPr>
                <w:rFonts w:eastAsia="Times New Roman" w:cs="Calibri"/>
              </w:rPr>
            </w:pPr>
            <w:r w:rsidRPr="00DE3FE5">
              <w:rPr>
                <w:rFonts w:eastAsia="Times New Roman" w:cs="Calibri"/>
              </w:rPr>
              <w:t>Liczba uchwał</w:t>
            </w:r>
          </w:p>
        </w:tc>
        <w:tc>
          <w:tcPr>
            <w:tcW w:w="567" w:type="dxa"/>
            <w:gridSpan w:val="2"/>
            <w:shd w:val="clear" w:color="auto" w:fill="F2F2F2"/>
          </w:tcPr>
          <w:p w14:paraId="753A3CBE" w14:textId="77777777" w:rsidR="00DE3FE5" w:rsidRPr="00DE3FE5" w:rsidRDefault="00DE3FE5" w:rsidP="00DE3FE5">
            <w:pPr>
              <w:spacing w:after="0" w:line="240" w:lineRule="auto"/>
              <w:jc w:val="center"/>
              <w:rPr>
                <w:rFonts w:eastAsia="Times New Roman" w:cs="Calibri"/>
              </w:rPr>
            </w:pPr>
            <w:r w:rsidRPr="00DE3FE5">
              <w:rPr>
                <w:rFonts w:eastAsia="Times New Roman" w:cs="Calibri"/>
              </w:rPr>
              <w:t>1</w:t>
            </w:r>
          </w:p>
        </w:tc>
        <w:tc>
          <w:tcPr>
            <w:tcW w:w="3686" w:type="dxa"/>
            <w:gridSpan w:val="2"/>
            <w:shd w:val="clear" w:color="auto" w:fill="F2F2F2"/>
          </w:tcPr>
          <w:p w14:paraId="5639412E" w14:textId="77777777" w:rsidR="00DE3FE5" w:rsidRPr="00DE3FE5" w:rsidRDefault="00DE3FE5" w:rsidP="00DE3FE5">
            <w:pPr>
              <w:spacing w:after="0"/>
              <w:rPr>
                <w:rFonts w:eastAsia="Times New Roman" w:cs="Calibri"/>
              </w:rPr>
            </w:pPr>
            <w:r w:rsidRPr="00DE3FE5">
              <w:rPr>
                <w:rFonts w:eastAsia="Times New Roman" w:cs="Calibri"/>
              </w:rPr>
              <w:t>Liczba uchwał w trybie obiegowym</w:t>
            </w:r>
          </w:p>
        </w:tc>
        <w:tc>
          <w:tcPr>
            <w:tcW w:w="538" w:type="dxa"/>
            <w:shd w:val="clear" w:color="auto" w:fill="F2F2F2"/>
          </w:tcPr>
          <w:p w14:paraId="6D865ACC" w14:textId="77777777" w:rsidR="00DE3FE5" w:rsidRPr="00DE3FE5" w:rsidRDefault="00DE3FE5" w:rsidP="00DE3FE5">
            <w:pPr>
              <w:spacing w:after="0"/>
              <w:jc w:val="center"/>
              <w:rPr>
                <w:rFonts w:eastAsia="Times New Roman" w:cs="Calibri"/>
              </w:rPr>
            </w:pPr>
            <w:r w:rsidRPr="00DE3FE5">
              <w:rPr>
                <w:rFonts w:eastAsia="Times New Roman" w:cs="Calibri"/>
              </w:rPr>
              <w:t>8</w:t>
            </w:r>
          </w:p>
        </w:tc>
      </w:tr>
      <w:tr w:rsidR="00DE3FE5" w:rsidRPr="00DE3FE5" w14:paraId="47B25E1F" w14:textId="77777777" w:rsidTr="001829E4">
        <w:tc>
          <w:tcPr>
            <w:tcW w:w="8359" w:type="dxa"/>
            <w:gridSpan w:val="7"/>
            <w:shd w:val="clear" w:color="auto" w:fill="F2F2F2"/>
          </w:tcPr>
          <w:p w14:paraId="465C64AD" w14:textId="77777777" w:rsidR="00DE3FE5" w:rsidRPr="00DE3FE5" w:rsidRDefault="00DE3FE5" w:rsidP="00DE3FE5">
            <w:pPr>
              <w:spacing w:after="0"/>
              <w:rPr>
                <w:rFonts w:eastAsia="Times New Roman" w:cs="Calibri"/>
              </w:rPr>
            </w:pPr>
            <w:r w:rsidRPr="00DE3FE5">
              <w:rPr>
                <w:rFonts w:eastAsia="Times New Roman" w:cs="Calibri"/>
              </w:rPr>
              <w:t>Liczba członków WGR</w:t>
            </w:r>
          </w:p>
        </w:tc>
        <w:tc>
          <w:tcPr>
            <w:tcW w:w="538" w:type="dxa"/>
            <w:shd w:val="clear" w:color="auto" w:fill="F2F2F2"/>
          </w:tcPr>
          <w:p w14:paraId="618F0B53" w14:textId="77777777" w:rsidR="00DE3FE5" w:rsidRPr="00DE3FE5" w:rsidRDefault="00DE3FE5" w:rsidP="00DE3FE5">
            <w:pPr>
              <w:spacing w:after="0"/>
              <w:jc w:val="center"/>
              <w:rPr>
                <w:rFonts w:eastAsia="Times New Roman" w:cs="Calibri"/>
              </w:rPr>
            </w:pPr>
            <w:r w:rsidRPr="00DE3FE5">
              <w:rPr>
                <w:rFonts w:eastAsia="Times New Roman" w:cs="Calibri"/>
              </w:rPr>
              <w:t>19</w:t>
            </w:r>
          </w:p>
        </w:tc>
      </w:tr>
      <w:tr w:rsidR="00DE3FE5" w:rsidRPr="00DE3FE5" w14:paraId="391971BE" w14:textId="77777777" w:rsidTr="001829E4">
        <w:tc>
          <w:tcPr>
            <w:tcW w:w="8359" w:type="dxa"/>
            <w:gridSpan w:val="7"/>
            <w:shd w:val="clear" w:color="auto" w:fill="F2F2F2"/>
          </w:tcPr>
          <w:p w14:paraId="20D1A57A" w14:textId="77777777" w:rsidR="00DE3FE5" w:rsidRPr="00DE3FE5" w:rsidRDefault="00DE3FE5" w:rsidP="00DE3FE5">
            <w:pPr>
              <w:spacing w:after="0"/>
              <w:rPr>
                <w:rFonts w:eastAsia="Times New Roman" w:cs="Calibri"/>
              </w:rPr>
            </w:pPr>
            <w:r w:rsidRPr="00DE3FE5">
              <w:rPr>
                <w:rFonts w:eastAsia="Times New Roman" w:cs="Calibri"/>
              </w:rPr>
              <w:t>Przedstawiciele właściwych władz regionalnych, lokalnych, miejskich i innych instytucji publicznych</w:t>
            </w:r>
          </w:p>
        </w:tc>
        <w:tc>
          <w:tcPr>
            <w:tcW w:w="538" w:type="dxa"/>
            <w:shd w:val="clear" w:color="auto" w:fill="F2F2F2"/>
          </w:tcPr>
          <w:p w14:paraId="25C60779" w14:textId="77777777" w:rsidR="00DE3FE5" w:rsidRPr="00DE3FE5" w:rsidRDefault="00DE3FE5" w:rsidP="00DE3FE5">
            <w:pPr>
              <w:spacing w:after="0"/>
              <w:jc w:val="center"/>
              <w:rPr>
                <w:rFonts w:eastAsia="Times New Roman" w:cs="Calibri"/>
              </w:rPr>
            </w:pPr>
            <w:r w:rsidRPr="00DE3FE5">
              <w:rPr>
                <w:rFonts w:eastAsia="Times New Roman" w:cs="Calibri"/>
              </w:rPr>
              <w:t>15</w:t>
            </w:r>
          </w:p>
        </w:tc>
      </w:tr>
      <w:tr w:rsidR="00DE3FE5" w:rsidRPr="00DE3FE5" w14:paraId="705C349B" w14:textId="77777777" w:rsidTr="001829E4">
        <w:tc>
          <w:tcPr>
            <w:tcW w:w="8359" w:type="dxa"/>
            <w:gridSpan w:val="7"/>
            <w:shd w:val="clear" w:color="auto" w:fill="F2F2F2"/>
          </w:tcPr>
          <w:p w14:paraId="202D5620" w14:textId="77777777" w:rsidR="00DE3FE5" w:rsidRPr="00DE3FE5" w:rsidRDefault="00DE3FE5" w:rsidP="00DE3FE5">
            <w:pPr>
              <w:spacing w:after="0"/>
              <w:rPr>
                <w:rFonts w:eastAsia="Times New Roman" w:cs="Calibri"/>
              </w:rPr>
            </w:pPr>
            <w:r w:rsidRPr="00DE3FE5">
              <w:rPr>
                <w:rFonts w:eastAsia="Times New Roman" w:cs="Calibri"/>
              </w:rPr>
              <w:t>Przedstawiciele partnerów społeczno-ekonomicznych</w:t>
            </w:r>
          </w:p>
        </w:tc>
        <w:tc>
          <w:tcPr>
            <w:tcW w:w="538" w:type="dxa"/>
            <w:shd w:val="clear" w:color="auto" w:fill="F2F2F2"/>
          </w:tcPr>
          <w:p w14:paraId="064DC3C6" w14:textId="77777777" w:rsidR="00DE3FE5" w:rsidRPr="00DE3FE5" w:rsidRDefault="00DE3FE5" w:rsidP="00DE3FE5">
            <w:pPr>
              <w:spacing w:after="0"/>
              <w:jc w:val="center"/>
              <w:rPr>
                <w:rFonts w:eastAsia="Times New Roman" w:cs="Calibri"/>
              </w:rPr>
            </w:pPr>
            <w:r w:rsidRPr="00DE3FE5">
              <w:rPr>
                <w:rFonts w:eastAsia="Times New Roman" w:cs="Calibri"/>
              </w:rPr>
              <w:t>2</w:t>
            </w:r>
          </w:p>
        </w:tc>
      </w:tr>
      <w:tr w:rsidR="00DE3FE5" w:rsidRPr="00DE3FE5" w14:paraId="7B11C681" w14:textId="77777777" w:rsidTr="001829E4">
        <w:tc>
          <w:tcPr>
            <w:tcW w:w="8359" w:type="dxa"/>
            <w:gridSpan w:val="7"/>
            <w:shd w:val="clear" w:color="auto" w:fill="F2F2F2"/>
          </w:tcPr>
          <w:p w14:paraId="1C5B088F" w14:textId="77777777" w:rsidR="00DE3FE5" w:rsidRPr="00DE3FE5" w:rsidRDefault="00DE3FE5" w:rsidP="00DE3FE5">
            <w:pPr>
              <w:spacing w:after="0"/>
              <w:rPr>
                <w:rFonts w:eastAsia="Times New Roman" w:cs="Calibri"/>
              </w:rPr>
            </w:pPr>
            <w:r w:rsidRPr="00DE3FE5">
              <w:rPr>
                <w:rFonts w:eastAsia="Times New Roman" w:cs="Calibri"/>
              </w:rPr>
              <w:t>Podmioty reprezentujące społeczeństwo obywatelskie</w:t>
            </w:r>
          </w:p>
        </w:tc>
        <w:tc>
          <w:tcPr>
            <w:tcW w:w="538" w:type="dxa"/>
            <w:shd w:val="clear" w:color="auto" w:fill="F2F2F2"/>
          </w:tcPr>
          <w:p w14:paraId="6B641F4D" w14:textId="77777777" w:rsidR="00DE3FE5" w:rsidRPr="00DE3FE5" w:rsidRDefault="00DE3FE5" w:rsidP="00DE3FE5">
            <w:pPr>
              <w:spacing w:after="0"/>
              <w:jc w:val="center"/>
              <w:rPr>
                <w:rFonts w:eastAsia="Times New Roman" w:cs="Calibri"/>
              </w:rPr>
            </w:pPr>
            <w:r w:rsidRPr="00DE3FE5">
              <w:rPr>
                <w:rFonts w:eastAsia="Times New Roman" w:cs="Calibri"/>
              </w:rPr>
              <w:t>2</w:t>
            </w:r>
          </w:p>
        </w:tc>
      </w:tr>
      <w:tr w:rsidR="00DE3FE5" w:rsidRPr="00DE3FE5" w14:paraId="3A66CDC1" w14:textId="77777777" w:rsidTr="001829E4">
        <w:tc>
          <w:tcPr>
            <w:tcW w:w="8897" w:type="dxa"/>
            <w:gridSpan w:val="8"/>
            <w:shd w:val="clear" w:color="auto" w:fill="FFFFFF"/>
          </w:tcPr>
          <w:p w14:paraId="73F934AD" w14:textId="77777777" w:rsidR="00DE3FE5" w:rsidRPr="00DE3FE5" w:rsidRDefault="00DE3FE5" w:rsidP="00DE3FE5">
            <w:pPr>
              <w:spacing w:after="0"/>
              <w:rPr>
                <w:rFonts w:eastAsia="Times New Roman" w:cs="Calibri"/>
                <w:b/>
              </w:rPr>
            </w:pPr>
            <w:r w:rsidRPr="00DE3FE5">
              <w:rPr>
                <w:rFonts w:eastAsia="Times New Roman" w:cs="Calibri"/>
                <w:b/>
              </w:rPr>
              <w:t>Zachodniopomorska WGR</w:t>
            </w:r>
          </w:p>
        </w:tc>
      </w:tr>
      <w:tr w:rsidR="00DE3FE5" w:rsidRPr="00DE3FE5" w14:paraId="0EC83DE2" w14:textId="77777777" w:rsidTr="001829E4">
        <w:tc>
          <w:tcPr>
            <w:tcW w:w="1838" w:type="dxa"/>
            <w:shd w:val="clear" w:color="auto" w:fill="FFFFFF"/>
          </w:tcPr>
          <w:p w14:paraId="14F0372A" w14:textId="77777777" w:rsidR="00DE3FE5" w:rsidRPr="00DE3FE5" w:rsidRDefault="00DE3FE5" w:rsidP="00DE3FE5">
            <w:pPr>
              <w:spacing w:after="0"/>
              <w:rPr>
                <w:rFonts w:eastAsia="Times New Roman" w:cs="Calibri"/>
              </w:rPr>
            </w:pPr>
            <w:r w:rsidRPr="00DE3FE5">
              <w:rPr>
                <w:rFonts w:eastAsia="Times New Roman" w:cs="Calibri"/>
              </w:rPr>
              <w:t>Liczba posiedzeń</w:t>
            </w:r>
          </w:p>
        </w:tc>
        <w:tc>
          <w:tcPr>
            <w:tcW w:w="567" w:type="dxa"/>
            <w:shd w:val="clear" w:color="auto" w:fill="FFFFFF"/>
          </w:tcPr>
          <w:p w14:paraId="5E80F5C3" w14:textId="77777777" w:rsidR="00DE3FE5" w:rsidRPr="00DE3FE5" w:rsidRDefault="00DE3FE5" w:rsidP="00DE3FE5">
            <w:pPr>
              <w:spacing w:after="0"/>
              <w:jc w:val="center"/>
              <w:rPr>
                <w:rFonts w:eastAsia="Times New Roman" w:cs="Calibri"/>
              </w:rPr>
            </w:pPr>
            <w:r w:rsidRPr="00DE3FE5">
              <w:rPr>
                <w:rFonts w:eastAsia="Times New Roman" w:cs="Calibri"/>
              </w:rPr>
              <w:t>0</w:t>
            </w:r>
          </w:p>
        </w:tc>
        <w:tc>
          <w:tcPr>
            <w:tcW w:w="1701" w:type="dxa"/>
            <w:shd w:val="clear" w:color="auto" w:fill="FFFFFF"/>
          </w:tcPr>
          <w:p w14:paraId="146119D3" w14:textId="77777777" w:rsidR="00DE3FE5" w:rsidRPr="00DE3FE5" w:rsidRDefault="00DE3FE5" w:rsidP="00DE3FE5">
            <w:pPr>
              <w:spacing w:after="0" w:line="240" w:lineRule="auto"/>
              <w:rPr>
                <w:rFonts w:eastAsia="Times New Roman" w:cs="Calibri"/>
              </w:rPr>
            </w:pPr>
            <w:r w:rsidRPr="00DE3FE5">
              <w:rPr>
                <w:rFonts w:eastAsia="Times New Roman" w:cs="Calibri"/>
              </w:rPr>
              <w:t>Liczba uchwał</w:t>
            </w:r>
          </w:p>
        </w:tc>
        <w:tc>
          <w:tcPr>
            <w:tcW w:w="567" w:type="dxa"/>
            <w:gridSpan w:val="2"/>
            <w:shd w:val="clear" w:color="auto" w:fill="FFFFFF"/>
          </w:tcPr>
          <w:p w14:paraId="6C288147" w14:textId="77777777" w:rsidR="00DE3FE5" w:rsidRPr="00DE3FE5" w:rsidRDefault="00DE3FE5" w:rsidP="00DE3FE5">
            <w:pPr>
              <w:spacing w:after="0" w:line="240" w:lineRule="auto"/>
              <w:rPr>
                <w:rFonts w:eastAsia="Times New Roman" w:cs="Calibri"/>
              </w:rPr>
            </w:pPr>
            <w:r w:rsidRPr="00DE3FE5">
              <w:rPr>
                <w:rFonts w:eastAsia="Times New Roman" w:cs="Calibri"/>
              </w:rPr>
              <w:t>0</w:t>
            </w:r>
          </w:p>
        </w:tc>
        <w:tc>
          <w:tcPr>
            <w:tcW w:w="3686" w:type="dxa"/>
            <w:gridSpan w:val="2"/>
            <w:shd w:val="clear" w:color="auto" w:fill="FFFFFF"/>
          </w:tcPr>
          <w:p w14:paraId="68F46186" w14:textId="77777777" w:rsidR="00DE3FE5" w:rsidRPr="00DE3FE5" w:rsidRDefault="00DE3FE5" w:rsidP="00DE3FE5">
            <w:pPr>
              <w:spacing w:after="0"/>
              <w:rPr>
                <w:rFonts w:eastAsia="Times New Roman" w:cs="Calibri"/>
              </w:rPr>
            </w:pPr>
            <w:r w:rsidRPr="00DE3FE5">
              <w:rPr>
                <w:rFonts w:eastAsia="Times New Roman" w:cs="Calibri"/>
              </w:rPr>
              <w:t>Liczba uchwał w trybie obiegowym</w:t>
            </w:r>
          </w:p>
        </w:tc>
        <w:tc>
          <w:tcPr>
            <w:tcW w:w="538" w:type="dxa"/>
            <w:shd w:val="clear" w:color="auto" w:fill="FFFFFF"/>
          </w:tcPr>
          <w:p w14:paraId="024E3EB4" w14:textId="77777777" w:rsidR="00DE3FE5" w:rsidRPr="00DE3FE5" w:rsidRDefault="00DE3FE5" w:rsidP="00DE3FE5">
            <w:pPr>
              <w:spacing w:after="0"/>
              <w:jc w:val="center"/>
              <w:rPr>
                <w:rFonts w:eastAsia="Times New Roman" w:cs="Calibri"/>
              </w:rPr>
            </w:pPr>
            <w:r w:rsidRPr="00DE3FE5">
              <w:rPr>
                <w:rFonts w:eastAsia="Times New Roman" w:cs="Calibri"/>
              </w:rPr>
              <w:t>7</w:t>
            </w:r>
          </w:p>
        </w:tc>
      </w:tr>
      <w:tr w:rsidR="00DE3FE5" w:rsidRPr="00DE3FE5" w14:paraId="4512300A" w14:textId="77777777" w:rsidTr="001829E4">
        <w:tc>
          <w:tcPr>
            <w:tcW w:w="8359" w:type="dxa"/>
            <w:gridSpan w:val="7"/>
            <w:shd w:val="clear" w:color="auto" w:fill="FFFFFF"/>
          </w:tcPr>
          <w:p w14:paraId="32FACD50" w14:textId="77777777" w:rsidR="00DE3FE5" w:rsidRPr="00DE3FE5" w:rsidRDefault="00DE3FE5" w:rsidP="00DE3FE5">
            <w:pPr>
              <w:spacing w:after="0"/>
              <w:rPr>
                <w:rFonts w:eastAsia="Times New Roman" w:cs="Calibri"/>
              </w:rPr>
            </w:pPr>
            <w:r w:rsidRPr="00DE3FE5">
              <w:rPr>
                <w:rFonts w:eastAsia="Times New Roman" w:cs="Calibri"/>
              </w:rPr>
              <w:t>Liczba członków WGR</w:t>
            </w:r>
          </w:p>
        </w:tc>
        <w:tc>
          <w:tcPr>
            <w:tcW w:w="538" w:type="dxa"/>
            <w:shd w:val="clear" w:color="auto" w:fill="FFFFFF"/>
          </w:tcPr>
          <w:p w14:paraId="5AA3481C" w14:textId="77777777" w:rsidR="00DE3FE5" w:rsidRPr="00DE3FE5" w:rsidRDefault="00DE3FE5" w:rsidP="00DE3FE5">
            <w:pPr>
              <w:spacing w:after="0"/>
              <w:jc w:val="center"/>
              <w:rPr>
                <w:rFonts w:eastAsia="Times New Roman" w:cs="Calibri"/>
              </w:rPr>
            </w:pPr>
            <w:r w:rsidRPr="00DE3FE5">
              <w:rPr>
                <w:rFonts w:eastAsia="Times New Roman" w:cs="Calibri"/>
              </w:rPr>
              <w:t>9</w:t>
            </w:r>
          </w:p>
        </w:tc>
      </w:tr>
      <w:tr w:rsidR="00DE3FE5" w:rsidRPr="00DE3FE5" w14:paraId="3BD6FCEA" w14:textId="77777777" w:rsidTr="001829E4">
        <w:tc>
          <w:tcPr>
            <w:tcW w:w="8359" w:type="dxa"/>
            <w:gridSpan w:val="7"/>
            <w:shd w:val="clear" w:color="auto" w:fill="FFFFFF"/>
          </w:tcPr>
          <w:p w14:paraId="65C9CF9D" w14:textId="77777777" w:rsidR="00DE3FE5" w:rsidRPr="00DE3FE5" w:rsidRDefault="00DE3FE5" w:rsidP="00DE3FE5">
            <w:pPr>
              <w:spacing w:after="0"/>
              <w:rPr>
                <w:rFonts w:eastAsia="Times New Roman" w:cs="Calibri"/>
              </w:rPr>
            </w:pPr>
            <w:r w:rsidRPr="00DE3FE5">
              <w:rPr>
                <w:rFonts w:eastAsia="Times New Roman" w:cs="Calibri"/>
              </w:rPr>
              <w:t>Przedstawiciele właściwych władz regionalnych, lokalnych, miejskich i innych instytucji publicznych</w:t>
            </w:r>
          </w:p>
        </w:tc>
        <w:tc>
          <w:tcPr>
            <w:tcW w:w="538" w:type="dxa"/>
            <w:shd w:val="clear" w:color="auto" w:fill="FFFFFF"/>
          </w:tcPr>
          <w:p w14:paraId="0A2EAE07" w14:textId="77777777" w:rsidR="00DE3FE5" w:rsidRPr="00DE3FE5" w:rsidRDefault="00DE3FE5" w:rsidP="00DE3FE5">
            <w:pPr>
              <w:spacing w:after="0"/>
              <w:jc w:val="center"/>
              <w:rPr>
                <w:rFonts w:eastAsia="Times New Roman" w:cs="Calibri"/>
              </w:rPr>
            </w:pPr>
            <w:r w:rsidRPr="00DE3FE5">
              <w:rPr>
                <w:rFonts w:eastAsia="Times New Roman" w:cs="Calibri"/>
              </w:rPr>
              <w:t>7</w:t>
            </w:r>
          </w:p>
        </w:tc>
      </w:tr>
      <w:tr w:rsidR="00DE3FE5" w:rsidRPr="00DE3FE5" w14:paraId="231FC45B" w14:textId="77777777" w:rsidTr="001829E4">
        <w:tc>
          <w:tcPr>
            <w:tcW w:w="8359" w:type="dxa"/>
            <w:gridSpan w:val="7"/>
            <w:shd w:val="clear" w:color="auto" w:fill="FFFFFF"/>
          </w:tcPr>
          <w:p w14:paraId="41B16397" w14:textId="77777777" w:rsidR="00DE3FE5" w:rsidRPr="00DE3FE5" w:rsidRDefault="00DE3FE5" w:rsidP="00DE3FE5">
            <w:pPr>
              <w:spacing w:after="0"/>
              <w:rPr>
                <w:rFonts w:eastAsia="Times New Roman" w:cs="Calibri"/>
              </w:rPr>
            </w:pPr>
            <w:r w:rsidRPr="00DE3FE5">
              <w:rPr>
                <w:rFonts w:eastAsia="Times New Roman" w:cs="Calibri"/>
              </w:rPr>
              <w:t>Przedstawiciele partnerów społeczno-ekonomicznych</w:t>
            </w:r>
          </w:p>
        </w:tc>
        <w:tc>
          <w:tcPr>
            <w:tcW w:w="538" w:type="dxa"/>
            <w:shd w:val="clear" w:color="auto" w:fill="FFFFFF"/>
          </w:tcPr>
          <w:p w14:paraId="4D4675BD" w14:textId="77777777" w:rsidR="00DE3FE5" w:rsidRPr="00DE3FE5" w:rsidRDefault="00DE3FE5" w:rsidP="00DE3FE5">
            <w:pPr>
              <w:spacing w:after="0"/>
              <w:jc w:val="center"/>
              <w:rPr>
                <w:rFonts w:eastAsia="Times New Roman" w:cs="Calibri"/>
              </w:rPr>
            </w:pPr>
            <w:r w:rsidRPr="00DE3FE5">
              <w:rPr>
                <w:rFonts w:eastAsia="Times New Roman" w:cs="Calibri"/>
              </w:rPr>
              <w:t>1</w:t>
            </w:r>
          </w:p>
        </w:tc>
      </w:tr>
      <w:tr w:rsidR="00DE3FE5" w:rsidRPr="00DE3FE5" w14:paraId="33C32CF2" w14:textId="77777777" w:rsidTr="001829E4">
        <w:tc>
          <w:tcPr>
            <w:tcW w:w="8359" w:type="dxa"/>
            <w:gridSpan w:val="7"/>
            <w:shd w:val="clear" w:color="auto" w:fill="FFFFFF"/>
          </w:tcPr>
          <w:p w14:paraId="14BC91BB" w14:textId="77777777" w:rsidR="00DE3FE5" w:rsidRPr="00DE3FE5" w:rsidRDefault="00DE3FE5" w:rsidP="00DE3FE5">
            <w:pPr>
              <w:spacing w:after="0"/>
              <w:rPr>
                <w:rFonts w:eastAsia="Times New Roman" w:cs="Calibri"/>
              </w:rPr>
            </w:pPr>
            <w:r w:rsidRPr="00DE3FE5">
              <w:rPr>
                <w:rFonts w:eastAsia="Times New Roman" w:cs="Calibri"/>
              </w:rPr>
              <w:t>Podmioty reprezentujące społeczeństwo obywatelskie</w:t>
            </w:r>
          </w:p>
        </w:tc>
        <w:tc>
          <w:tcPr>
            <w:tcW w:w="538" w:type="dxa"/>
            <w:shd w:val="clear" w:color="auto" w:fill="FFFFFF"/>
          </w:tcPr>
          <w:p w14:paraId="212F6F07" w14:textId="77777777" w:rsidR="00DE3FE5" w:rsidRPr="00DE3FE5" w:rsidRDefault="00DE3FE5" w:rsidP="00DE3FE5">
            <w:pPr>
              <w:spacing w:after="0"/>
              <w:jc w:val="center"/>
              <w:rPr>
                <w:rFonts w:eastAsia="Times New Roman" w:cs="Calibri"/>
              </w:rPr>
            </w:pPr>
            <w:r w:rsidRPr="00DE3FE5">
              <w:rPr>
                <w:rFonts w:eastAsia="Times New Roman" w:cs="Calibri"/>
              </w:rPr>
              <w:t>1</w:t>
            </w:r>
          </w:p>
        </w:tc>
      </w:tr>
    </w:tbl>
    <w:p w14:paraId="61A00BBD" w14:textId="77777777" w:rsidR="00DE3FE5" w:rsidRPr="00DE3FE5" w:rsidRDefault="00DE3FE5" w:rsidP="00DE3FE5">
      <w:pPr>
        <w:jc w:val="both"/>
        <w:rPr>
          <w:sz w:val="24"/>
          <w:szCs w:val="24"/>
        </w:rPr>
      </w:pPr>
    </w:p>
    <w:p w14:paraId="53EF4AF8" w14:textId="0C1E5D8A" w:rsidR="00DE3FE5" w:rsidRPr="00DE3FE5" w:rsidRDefault="00DE3FE5" w:rsidP="00DE3FE5">
      <w:pPr>
        <w:jc w:val="both"/>
        <w:rPr>
          <w:sz w:val="24"/>
          <w:szCs w:val="24"/>
        </w:rPr>
      </w:pPr>
      <w:r w:rsidRPr="00DE3FE5">
        <w:rPr>
          <w:sz w:val="24"/>
          <w:szCs w:val="24"/>
        </w:rPr>
        <w:t xml:space="preserve">W 2022 r. na poziomie </w:t>
      </w:r>
      <w:r w:rsidR="00C16ED9">
        <w:rPr>
          <w:sz w:val="24"/>
          <w:szCs w:val="24"/>
        </w:rPr>
        <w:t>c</w:t>
      </w:r>
      <w:r w:rsidRPr="00DE3FE5">
        <w:rPr>
          <w:sz w:val="24"/>
          <w:szCs w:val="24"/>
        </w:rPr>
        <w:t xml:space="preserve">entralnym odbyło się jedno posiedzenie grupy roboczej ds. KSOW oraz trzy posiedzenia grup tematycznych: dwa posiedzenia grupy tematycznej ds. podejścia LEADER oraz jedno posiedzenie grupy tematycznej ds. innowacji w rolnictwie i na obszarach wiejskich. Posiedzenia grup zostały przeprowadzone w trybie zdalnym z wykorzystaniem platformy do wideokonferencji Zoom. </w:t>
      </w:r>
    </w:p>
    <w:p w14:paraId="1E1BE8DB" w14:textId="79518B12" w:rsidR="00DE3FE5" w:rsidRPr="00DE3FE5" w:rsidRDefault="00DE3FE5" w:rsidP="00DE3FE5">
      <w:pPr>
        <w:jc w:val="both"/>
        <w:rPr>
          <w:sz w:val="24"/>
          <w:szCs w:val="24"/>
        </w:rPr>
      </w:pPr>
      <w:r w:rsidRPr="00DE3FE5">
        <w:rPr>
          <w:sz w:val="24"/>
          <w:szCs w:val="24"/>
        </w:rPr>
        <w:t xml:space="preserve">Grupa robocza ds. KSOW podjęła sześć uchwał (w tym cztery w trybie obiegowym), w których zaakceptowała zmiany dwuletniego </w:t>
      </w:r>
      <w:r w:rsidR="00775197" w:rsidRPr="00775197">
        <w:rPr>
          <w:i/>
          <w:iCs/>
          <w:sz w:val="24"/>
          <w:szCs w:val="24"/>
        </w:rPr>
        <w:t>P</w:t>
      </w:r>
      <w:r w:rsidRPr="00775197">
        <w:rPr>
          <w:i/>
          <w:iCs/>
          <w:sz w:val="24"/>
          <w:szCs w:val="24"/>
        </w:rPr>
        <w:t>lanu operacyjnego Krajowej Sieci Obszarów Wiejskich na lata 2020-2021</w:t>
      </w:r>
      <w:r w:rsidRPr="00DE3FE5">
        <w:rPr>
          <w:sz w:val="24"/>
          <w:szCs w:val="24"/>
        </w:rPr>
        <w:t xml:space="preserve">, przyjęła dwuletnie sprawozdanie z realizacji </w:t>
      </w:r>
      <w:r w:rsidR="00775197" w:rsidRPr="00775197">
        <w:rPr>
          <w:i/>
          <w:iCs/>
          <w:sz w:val="24"/>
          <w:szCs w:val="24"/>
        </w:rPr>
        <w:t>P</w:t>
      </w:r>
      <w:r w:rsidRPr="00775197">
        <w:rPr>
          <w:i/>
          <w:iCs/>
          <w:sz w:val="24"/>
          <w:szCs w:val="24"/>
        </w:rPr>
        <w:t>lanu operacyjnego Krajowej Sieci Obszarów Wiejskich na lata 2020-2021</w:t>
      </w:r>
      <w:r w:rsidRPr="00DE3FE5">
        <w:rPr>
          <w:sz w:val="24"/>
          <w:szCs w:val="24"/>
        </w:rPr>
        <w:t xml:space="preserve">, roczne sprawozdanie z realizacji </w:t>
      </w:r>
      <w:r w:rsidR="00775197" w:rsidRPr="00775197">
        <w:rPr>
          <w:i/>
          <w:iCs/>
          <w:sz w:val="24"/>
          <w:szCs w:val="24"/>
        </w:rPr>
        <w:t>P</w:t>
      </w:r>
      <w:r w:rsidRPr="00775197">
        <w:rPr>
          <w:i/>
          <w:iCs/>
          <w:sz w:val="24"/>
          <w:szCs w:val="24"/>
        </w:rPr>
        <w:t>lanu działania KSOW na lata 2014-2020</w:t>
      </w:r>
      <w:r w:rsidRPr="00DE3FE5">
        <w:rPr>
          <w:sz w:val="24"/>
          <w:szCs w:val="24"/>
        </w:rPr>
        <w:t xml:space="preserve"> za rok 2021 oraz pierwszą informację półroczną z realizacji dwuletniego </w:t>
      </w:r>
      <w:r w:rsidR="00775197" w:rsidRPr="00314F60">
        <w:rPr>
          <w:i/>
          <w:iCs/>
          <w:sz w:val="24"/>
          <w:szCs w:val="24"/>
        </w:rPr>
        <w:t>P</w:t>
      </w:r>
      <w:r w:rsidRPr="00314F60">
        <w:rPr>
          <w:i/>
          <w:iCs/>
          <w:sz w:val="24"/>
          <w:szCs w:val="24"/>
        </w:rPr>
        <w:t>lanu operacyjnego Krajowej Sieci Obszarów Wiejskich na lata 2022-2023,</w:t>
      </w:r>
      <w:r w:rsidRPr="00DE3FE5">
        <w:rPr>
          <w:sz w:val="24"/>
          <w:szCs w:val="24"/>
        </w:rPr>
        <w:t xml:space="preserve"> zaakceptowała również dwuletni</w:t>
      </w:r>
      <w:r w:rsidR="009F4828">
        <w:rPr>
          <w:sz w:val="24"/>
          <w:szCs w:val="24"/>
        </w:rPr>
        <w:t xml:space="preserve"> </w:t>
      </w:r>
      <w:r w:rsidRPr="00DE3FE5">
        <w:rPr>
          <w:sz w:val="24"/>
          <w:szCs w:val="24"/>
        </w:rPr>
        <w:t xml:space="preserve"> </w:t>
      </w:r>
      <w:r w:rsidR="00314F60" w:rsidRPr="00314F60">
        <w:rPr>
          <w:i/>
          <w:iCs/>
          <w:sz w:val="24"/>
          <w:szCs w:val="24"/>
        </w:rPr>
        <w:t>P</w:t>
      </w:r>
      <w:r w:rsidRPr="00314F60">
        <w:rPr>
          <w:i/>
          <w:iCs/>
          <w:sz w:val="24"/>
          <w:szCs w:val="24"/>
        </w:rPr>
        <w:t>lan operacyjny Krajowej Sieci Obszarów Wiejskich na lata 2022-2023</w:t>
      </w:r>
      <w:r w:rsidRPr="00DE3FE5">
        <w:rPr>
          <w:sz w:val="24"/>
          <w:szCs w:val="24"/>
        </w:rPr>
        <w:t xml:space="preserve"> oraz jego zmianę. </w:t>
      </w:r>
    </w:p>
    <w:p w14:paraId="2FC0EE74" w14:textId="7C616920" w:rsidR="00DE3FE5" w:rsidRPr="00DE3FE5" w:rsidRDefault="00DE3FE5" w:rsidP="00DE3FE5">
      <w:pPr>
        <w:jc w:val="both"/>
        <w:rPr>
          <w:sz w:val="24"/>
          <w:szCs w:val="24"/>
        </w:rPr>
      </w:pPr>
      <w:r w:rsidRPr="00DE3FE5">
        <w:rPr>
          <w:sz w:val="24"/>
          <w:szCs w:val="24"/>
        </w:rPr>
        <w:t xml:space="preserve">Grupa tematyczna do spraw innowacji w rolnictwie i na obszarach wiejskich podjęła w trybie obiegowym jedną uchwałę w sprawie zaopiniowania propozycji rekomendowanych obszarów tematycznych operacji do realizacji przez jednostki doradztwa rolniczego (JDR) w ramach Sieci na </w:t>
      </w:r>
      <w:r w:rsidR="000F5972">
        <w:rPr>
          <w:sz w:val="24"/>
          <w:szCs w:val="24"/>
        </w:rPr>
        <w:t>r</w:t>
      </w:r>
      <w:r w:rsidRPr="00DE3FE5">
        <w:rPr>
          <w:sz w:val="24"/>
          <w:szCs w:val="24"/>
        </w:rPr>
        <w:t xml:space="preserve">zecz </w:t>
      </w:r>
      <w:r w:rsidR="00D67EB1">
        <w:rPr>
          <w:sz w:val="24"/>
          <w:szCs w:val="24"/>
        </w:rPr>
        <w:t>I</w:t>
      </w:r>
      <w:r w:rsidRPr="00DE3FE5">
        <w:rPr>
          <w:sz w:val="24"/>
          <w:szCs w:val="24"/>
        </w:rPr>
        <w:t>nnowacji w rolnictwie i na obszarach wiejskich (SIR) w 2022 roku.</w:t>
      </w:r>
    </w:p>
    <w:p w14:paraId="1788AA44" w14:textId="6B4BD9ED" w:rsidR="00DE3FE5" w:rsidRPr="00DE3FE5" w:rsidRDefault="00DE3FE5" w:rsidP="00DE3FE5">
      <w:pPr>
        <w:tabs>
          <w:tab w:val="left" w:pos="0"/>
        </w:tabs>
        <w:jc w:val="both"/>
        <w:rPr>
          <w:sz w:val="24"/>
          <w:szCs w:val="24"/>
        </w:rPr>
      </w:pPr>
      <w:r w:rsidRPr="00DE3FE5">
        <w:rPr>
          <w:sz w:val="24"/>
          <w:szCs w:val="24"/>
        </w:rPr>
        <w:lastRenderedPageBreak/>
        <w:t xml:space="preserve">Szesnaście wojewódzkich grup roboczych do spraw KSOW w 2022 roku odbyło 8 spotkań, na których przyjęto 20 uchwał. W trybie obiegowym przyjęto 111 uchwał. W przeważającej części przyjmowane uchwały dotyczyły opiniowania </w:t>
      </w:r>
      <w:r w:rsidR="009F4828">
        <w:rPr>
          <w:sz w:val="24"/>
          <w:szCs w:val="24"/>
        </w:rPr>
        <w:t>plan</w:t>
      </w:r>
      <w:r w:rsidRPr="00DE3FE5">
        <w:rPr>
          <w:sz w:val="24"/>
          <w:szCs w:val="24"/>
        </w:rPr>
        <w:t xml:space="preserve">ów operacyjnych oraz sprawozdań z ich realizacji. Wojewódzkie grupy robocze w </w:t>
      </w:r>
      <w:r w:rsidRPr="00DE3FE5">
        <w:rPr>
          <w:color w:val="000000" w:themeColor="text1"/>
          <w:sz w:val="24"/>
          <w:szCs w:val="24"/>
        </w:rPr>
        <w:t>2022</w:t>
      </w:r>
      <w:r w:rsidRPr="00DE3FE5">
        <w:rPr>
          <w:sz w:val="24"/>
          <w:szCs w:val="24"/>
        </w:rPr>
        <w:t xml:space="preserve"> r. nie udzieliły żadnych zaleceń i rekomendacji. </w:t>
      </w:r>
    </w:p>
    <w:p w14:paraId="70F8A92C" w14:textId="27C8AE96" w:rsidR="00DE3FE5" w:rsidRPr="00DE3FE5" w:rsidRDefault="00DE3FE5" w:rsidP="00DE3FE5">
      <w:pPr>
        <w:jc w:val="both"/>
        <w:rPr>
          <w:sz w:val="24"/>
          <w:szCs w:val="24"/>
        </w:rPr>
      </w:pPr>
      <w:r w:rsidRPr="00DE3FE5">
        <w:rPr>
          <w:sz w:val="24"/>
          <w:szCs w:val="24"/>
        </w:rPr>
        <w:t xml:space="preserve">W 2022 roku nie odbyło się żadne spotkanie grupy tematycznej do spraw jakości żywności powstałej przy podlaskiej grupie roboczej. Zgodnie z przyjętą metodą pracy, konsultacje, </w:t>
      </w:r>
      <w:r w:rsidR="001829E4">
        <w:rPr>
          <w:sz w:val="24"/>
          <w:szCs w:val="24"/>
        </w:rPr>
        <w:br/>
      </w:r>
      <w:r w:rsidRPr="00DE3FE5">
        <w:rPr>
          <w:sz w:val="24"/>
          <w:szCs w:val="24"/>
        </w:rPr>
        <w:t xml:space="preserve">w miarę potrzeb – w tym indywidualnie z poszczególnymi członkami zespołu – </w:t>
      </w:r>
      <w:r w:rsidR="006C73B1">
        <w:rPr>
          <w:sz w:val="24"/>
          <w:szCs w:val="24"/>
        </w:rPr>
        <w:t xml:space="preserve">odbywały się </w:t>
      </w:r>
      <w:r w:rsidRPr="00DE3FE5">
        <w:rPr>
          <w:sz w:val="24"/>
          <w:szCs w:val="24"/>
        </w:rPr>
        <w:t>w trybie obiegowym.</w:t>
      </w:r>
    </w:p>
    <w:p w14:paraId="0E7EFF37" w14:textId="77777777" w:rsidR="00DE3FE5" w:rsidRPr="00DE3FE5" w:rsidRDefault="00DE3FE5" w:rsidP="00DE3FE5">
      <w:pPr>
        <w:rPr>
          <w:sz w:val="24"/>
          <w:szCs w:val="24"/>
        </w:rPr>
      </w:pPr>
    </w:p>
    <w:p w14:paraId="391188C5" w14:textId="77777777" w:rsidR="00DE3FE5" w:rsidRPr="00DE3FE5" w:rsidRDefault="00DE3FE5" w:rsidP="00DE3FE5">
      <w:pPr>
        <w:rPr>
          <w:sz w:val="24"/>
          <w:szCs w:val="24"/>
        </w:rPr>
      </w:pPr>
    </w:p>
    <w:p w14:paraId="70B8B259" w14:textId="77777777" w:rsidR="00DE3FE5" w:rsidRPr="00DE3FE5" w:rsidRDefault="00DE3FE5" w:rsidP="00DE3FE5">
      <w:pPr>
        <w:rPr>
          <w:sz w:val="24"/>
          <w:szCs w:val="24"/>
        </w:rPr>
      </w:pPr>
    </w:p>
    <w:p w14:paraId="0189379B" w14:textId="77777777" w:rsidR="00DE3FE5" w:rsidRPr="00DE3FE5" w:rsidRDefault="00DE3FE5" w:rsidP="00DE3FE5">
      <w:pPr>
        <w:rPr>
          <w:sz w:val="24"/>
          <w:szCs w:val="24"/>
        </w:rPr>
      </w:pPr>
    </w:p>
    <w:p w14:paraId="0826D5AE" w14:textId="77777777" w:rsidR="00DE3FE5" w:rsidRPr="00DE3FE5" w:rsidRDefault="00DE3FE5" w:rsidP="00DE3FE5">
      <w:pPr>
        <w:rPr>
          <w:sz w:val="24"/>
          <w:szCs w:val="24"/>
        </w:rPr>
      </w:pPr>
    </w:p>
    <w:p w14:paraId="54E039AB" w14:textId="56E83915" w:rsidR="00DE3FE5" w:rsidRDefault="00DE3FE5" w:rsidP="00DE3FE5">
      <w:pPr>
        <w:rPr>
          <w:sz w:val="24"/>
          <w:szCs w:val="24"/>
        </w:rPr>
      </w:pPr>
    </w:p>
    <w:p w14:paraId="25E2B080" w14:textId="0499D820" w:rsidR="00DE3FE5" w:rsidRDefault="00DE3FE5" w:rsidP="00DE3FE5">
      <w:pPr>
        <w:rPr>
          <w:sz w:val="24"/>
          <w:szCs w:val="24"/>
        </w:rPr>
      </w:pPr>
    </w:p>
    <w:p w14:paraId="1D04EAE4" w14:textId="60B3E732" w:rsidR="00DE3FE5" w:rsidRDefault="00DE3FE5" w:rsidP="00DE3FE5">
      <w:pPr>
        <w:rPr>
          <w:sz w:val="24"/>
          <w:szCs w:val="24"/>
        </w:rPr>
      </w:pPr>
    </w:p>
    <w:p w14:paraId="70B9561B" w14:textId="11294E0F" w:rsidR="00DE3FE5" w:rsidRDefault="00DE3FE5" w:rsidP="00DE3FE5">
      <w:pPr>
        <w:rPr>
          <w:sz w:val="24"/>
          <w:szCs w:val="24"/>
        </w:rPr>
      </w:pPr>
    </w:p>
    <w:p w14:paraId="78A45FDA" w14:textId="54FE1632" w:rsidR="00DE3FE5" w:rsidRDefault="00DE3FE5" w:rsidP="00DE3FE5">
      <w:pPr>
        <w:rPr>
          <w:sz w:val="24"/>
          <w:szCs w:val="24"/>
        </w:rPr>
      </w:pPr>
    </w:p>
    <w:p w14:paraId="32A65A80" w14:textId="32EAAE47" w:rsidR="00DE3FE5" w:rsidRDefault="00DE3FE5" w:rsidP="00DE3FE5">
      <w:pPr>
        <w:rPr>
          <w:sz w:val="24"/>
          <w:szCs w:val="24"/>
        </w:rPr>
      </w:pPr>
    </w:p>
    <w:p w14:paraId="702CA219" w14:textId="7B537DC8" w:rsidR="00DE3FE5" w:rsidRDefault="00DE3FE5" w:rsidP="00DE3FE5">
      <w:pPr>
        <w:rPr>
          <w:sz w:val="24"/>
          <w:szCs w:val="24"/>
        </w:rPr>
      </w:pPr>
    </w:p>
    <w:p w14:paraId="4D0D66A7" w14:textId="1627FE65" w:rsidR="00DE3FE5" w:rsidRDefault="00DE3FE5" w:rsidP="00DE3FE5">
      <w:pPr>
        <w:rPr>
          <w:sz w:val="24"/>
          <w:szCs w:val="24"/>
        </w:rPr>
      </w:pPr>
    </w:p>
    <w:p w14:paraId="4686A386" w14:textId="77777777" w:rsidR="00DE3FE5" w:rsidRPr="00DE3FE5" w:rsidRDefault="00DE3FE5" w:rsidP="00DE3FE5">
      <w:pPr>
        <w:rPr>
          <w:sz w:val="24"/>
          <w:szCs w:val="24"/>
        </w:rPr>
      </w:pPr>
    </w:p>
    <w:p w14:paraId="39114913" w14:textId="77777777" w:rsidR="00DE3FE5" w:rsidRPr="00DE3FE5" w:rsidRDefault="00DE3FE5" w:rsidP="00DE3FE5">
      <w:pPr>
        <w:rPr>
          <w:sz w:val="24"/>
          <w:szCs w:val="24"/>
        </w:rPr>
      </w:pPr>
    </w:p>
    <w:p w14:paraId="672D27EE" w14:textId="77777777" w:rsidR="00DE3FE5" w:rsidRPr="00DE3FE5" w:rsidRDefault="00DE3FE5" w:rsidP="00DE3FE5">
      <w:pPr>
        <w:rPr>
          <w:sz w:val="24"/>
          <w:szCs w:val="24"/>
        </w:rPr>
      </w:pPr>
    </w:p>
    <w:p w14:paraId="4A61C0FC" w14:textId="77777777" w:rsidR="00DE3FE5" w:rsidRPr="00DE3FE5" w:rsidRDefault="00DE3FE5" w:rsidP="00DE3FE5">
      <w:pPr>
        <w:rPr>
          <w:sz w:val="24"/>
          <w:szCs w:val="24"/>
        </w:rPr>
      </w:pPr>
      <w:r w:rsidRPr="00DE3FE5">
        <w:rPr>
          <w:sz w:val="24"/>
          <w:szCs w:val="24"/>
        </w:rPr>
        <w:t>Załączniki:</w:t>
      </w:r>
    </w:p>
    <w:p w14:paraId="23355020" w14:textId="77777777" w:rsidR="00DE3FE5" w:rsidRPr="00DE3FE5" w:rsidRDefault="00DE3FE5" w:rsidP="00DE3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sz w:val="24"/>
          <w:szCs w:val="24"/>
          <w:lang w:eastAsia="x-none"/>
        </w:rPr>
      </w:pPr>
      <w:r w:rsidRPr="00DE3FE5">
        <w:rPr>
          <w:rFonts w:eastAsia="Times New Roman"/>
          <w:b/>
          <w:sz w:val="24"/>
          <w:szCs w:val="24"/>
          <w:lang w:val="x-none" w:eastAsia="x-none"/>
        </w:rPr>
        <w:t>Załącznik nr 1</w:t>
      </w:r>
      <w:r w:rsidRPr="00DE3FE5">
        <w:rPr>
          <w:rFonts w:eastAsia="Times New Roman"/>
          <w:sz w:val="24"/>
          <w:szCs w:val="24"/>
          <w:lang w:val="x-none" w:eastAsia="x-none"/>
        </w:rPr>
        <w:t xml:space="preserve"> – </w:t>
      </w:r>
      <w:r w:rsidRPr="00DE3FE5">
        <w:rPr>
          <w:rFonts w:eastAsia="Times New Roman"/>
          <w:sz w:val="24"/>
          <w:szCs w:val="24"/>
          <w:lang w:eastAsia="x-none"/>
        </w:rPr>
        <w:t>Przebieg realizacji działań KSOW w ujęciu finansowym i ilościowym.</w:t>
      </w:r>
    </w:p>
    <w:p w14:paraId="0DBB443C" w14:textId="4E7A9B24" w:rsidR="001E00BF" w:rsidRPr="00DE3FE5" w:rsidRDefault="00DE3FE5" w:rsidP="00DE3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sz w:val="24"/>
          <w:szCs w:val="24"/>
          <w:lang w:val="x-none" w:eastAsia="x-none"/>
        </w:rPr>
      </w:pPr>
      <w:r w:rsidRPr="00DE3FE5">
        <w:rPr>
          <w:rFonts w:eastAsia="Times New Roman"/>
          <w:b/>
          <w:sz w:val="24"/>
          <w:szCs w:val="24"/>
          <w:lang w:val="x-none" w:eastAsia="x-none"/>
        </w:rPr>
        <w:t xml:space="preserve">Załącznik nr </w:t>
      </w:r>
      <w:r w:rsidRPr="00DE3FE5">
        <w:rPr>
          <w:rFonts w:eastAsia="Times New Roman"/>
          <w:b/>
          <w:sz w:val="24"/>
          <w:szCs w:val="24"/>
          <w:lang w:eastAsia="x-none"/>
        </w:rPr>
        <w:t>2</w:t>
      </w:r>
      <w:r w:rsidRPr="00DE3FE5">
        <w:rPr>
          <w:rFonts w:eastAsia="Times New Roman"/>
          <w:sz w:val="24"/>
          <w:szCs w:val="24"/>
          <w:lang w:val="x-none" w:eastAsia="x-none"/>
        </w:rPr>
        <w:t xml:space="preserve"> –</w:t>
      </w:r>
      <w:r w:rsidRPr="00DE3FE5">
        <w:rPr>
          <w:rFonts w:eastAsia="Times New Roman"/>
          <w:sz w:val="24"/>
          <w:szCs w:val="24"/>
          <w:lang w:eastAsia="x-none"/>
        </w:rPr>
        <w:t xml:space="preserve"> </w:t>
      </w:r>
      <w:r w:rsidRPr="00DE3FE5">
        <w:rPr>
          <w:rFonts w:eastAsia="Times New Roman" w:cs="Arial"/>
          <w:sz w:val="24"/>
          <w:szCs w:val="24"/>
          <w:lang w:eastAsia="x-none"/>
        </w:rPr>
        <w:t xml:space="preserve">Efekty realizacji działań planu działania w ujęciu ilościowym zgodne </w:t>
      </w:r>
      <w:r w:rsidRPr="00DE3FE5">
        <w:rPr>
          <w:rFonts w:eastAsia="Times New Roman" w:cs="Arial"/>
          <w:sz w:val="24"/>
          <w:szCs w:val="24"/>
          <w:lang w:eastAsia="x-none"/>
        </w:rPr>
        <w:br/>
        <w:t xml:space="preserve">ze wskaźnikami monitorowania </w:t>
      </w:r>
      <w:r w:rsidR="00314F60" w:rsidRPr="00314F60">
        <w:rPr>
          <w:rFonts w:eastAsia="Times New Roman" w:cs="Arial"/>
          <w:i/>
          <w:iCs/>
          <w:sz w:val="24"/>
          <w:szCs w:val="24"/>
          <w:lang w:eastAsia="x-none"/>
        </w:rPr>
        <w:t>P</w:t>
      </w:r>
      <w:r w:rsidRPr="00314F60">
        <w:rPr>
          <w:rFonts w:eastAsia="Times New Roman" w:cs="Arial"/>
          <w:i/>
          <w:iCs/>
          <w:sz w:val="24"/>
          <w:szCs w:val="24"/>
          <w:lang w:eastAsia="x-none"/>
        </w:rPr>
        <w:t>lanu działania KSOW na lata 2014-2020</w:t>
      </w:r>
      <w:r w:rsidRPr="00DE3FE5">
        <w:rPr>
          <w:rFonts w:eastAsia="Times New Roman" w:cs="Arial"/>
          <w:sz w:val="24"/>
          <w:szCs w:val="24"/>
          <w:lang w:val="x-none" w:eastAsia="x-none"/>
        </w:rPr>
        <w:t>.</w:t>
      </w:r>
    </w:p>
    <w:sectPr w:rsidR="001E00BF" w:rsidRPr="00DE3FE5" w:rsidSect="00B40033">
      <w:footerReference w:type="default" r:id="rId16"/>
      <w:pgSz w:w="11906" w:h="16838"/>
      <w:pgMar w:top="1417" w:right="1417" w:bottom="1417" w:left="1417" w:header="708" w:footer="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5918" w14:textId="77777777" w:rsidR="00893BDD" w:rsidRDefault="00893BDD" w:rsidP="00D66696">
      <w:pPr>
        <w:spacing w:after="0" w:line="240" w:lineRule="auto"/>
      </w:pPr>
      <w:r>
        <w:separator/>
      </w:r>
    </w:p>
  </w:endnote>
  <w:endnote w:type="continuationSeparator" w:id="0">
    <w:p w14:paraId="07EDE1B4" w14:textId="77777777" w:rsidR="00893BDD" w:rsidRDefault="00893BDD" w:rsidP="00D6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8683" w14:textId="77777777" w:rsidR="00893BDD" w:rsidRDefault="00893BDD">
    <w:pPr>
      <w:pStyle w:val="Stopka"/>
      <w:jc w:val="right"/>
    </w:pPr>
  </w:p>
  <w:p w14:paraId="44B4186C" w14:textId="70DACB03" w:rsidR="00893BDD" w:rsidRDefault="00893BDD">
    <w:pPr>
      <w:pStyle w:val="Stopka"/>
      <w:jc w:val="right"/>
    </w:pPr>
    <w:r>
      <w:fldChar w:fldCharType="begin"/>
    </w:r>
    <w:r>
      <w:instrText>PAGE   \* MERGEFORMAT</w:instrText>
    </w:r>
    <w:r>
      <w:fldChar w:fldCharType="separate"/>
    </w:r>
    <w:r w:rsidR="005523FD">
      <w:rPr>
        <w:noProof/>
      </w:rPr>
      <w:t>11</w:t>
    </w:r>
    <w:r>
      <w:fldChar w:fldCharType="end"/>
    </w:r>
  </w:p>
  <w:p w14:paraId="4C19AFFD" w14:textId="77777777" w:rsidR="00893BDD" w:rsidRDefault="00893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76BA" w14:textId="77777777" w:rsidR="00893BDD" w:rsidRDefault="00893BDD" w:rsidP="00D66696">
      <w:pPr>
        <w:spacing w:after="0" w:line="240" w:lineRule="auto"/>
      </w:pPr>
      <w:r>
        <w:separator/>
      </w:r>
    </w:p>
  </w:footnote>
  <w:footnote w:type="continuationSeparator" w:id="0">
    <w:p w14:paraId="71ADFCFD" w14:textId="77777777" w:rsidR="00893BDD" w:rsidRDefault="00893BDD" w:rsidP="00D66696">
      <w:pPr>
        <w:spacing w:after="0" w:line="240" w:lineRule="auto"/>
      </w:pPr>
      <w:r>
        <w:continuationSeparator/>
      </w:r>
    </w:p>
  </w:footnote>
  <w:footnote w:id="1">
    <w:p w14:paraId="08366ABF" w14:textId="708A2885" w:rsidR="00893BDD" w:rsidRDefault="00893BDD" w:rsidP="00AC494B">
      <w:pPr>
        <w:pStyle w:val="Tekstprzypisudolnego"/>
        <w:spacing w:after="0"/>
      </w:pPr>
      <w:r>
        <w:rPr>
          <w:rStyle w:val="Odwoanieprzypisudolnego"/>
        </w:rPr>
        <w:footnoteRef/>
      </w:r>
      <w:r>
        <w:t xml:space="preserve"> kosz</w:t>
      </w:r>
      <w:r>
        <w:rPr>
          <w:lang w:val="pl-PL"/>
        </w:rPr>
        <w:t>t</w:t>
      </w:r>
      <w:r>
        <w:t xml:space="preserve">y funkcjonowania </w:t>
      </w:r>
      <w:r>
        <w:rPr>
          <w:lang w:val="pl-PL"/>
        </w:rPr>
        <w:t>j</w:t>
      </w:r>
      <w:r>
        <w:t xml:space="preserve">ednostki </w:t>
      </w:r>
      <w:r>
        <w:rPr>
          <w:lang w:val="pl-PL"/>
        </w:rPr>
        <w:t>c</w:t>
      </w:r>
      <w:r>
        <w:t>entralnej</w:t>
      </w:r>
      <w:r>
        <w:rPr>
          <w:lang w:val="pl-PL"/>
        </w:rPr>
        <w:t xml:space="preserve"> KSOW</w:t>
      </w:r>
      <w:r>
        <w:t xml:space="preserve"> (</w:t>
      </w:r>
      <w:r>
        <w:rPr>
          <w:lang w:val="pl-PL"/>
        </w:rPr>
        <w:t>696 746,64</w:t>
      </w:r>
      <w:r>
        <w:t xml:space="preserve"> zł)</w:t>
      </w:r>
      <w:r>
        <w:rPr>
          <w:lang w:val="pl-PL"/>
        </w:rPr>
        <w:t>,</w:t>
      </w:r>
      <w:r>
        <w:t xml:space="preserve"> konkursu dla </w:t>
      </w:r>
      <w:r>
        <w:rPr>
          <w:lang w:val="pl-PL"/>
        </w:rPr>
        <w:t>p</w:t>
      </w:r>
      <w:r>
        <w:t xml:space="preserve">artnerów KSOW w 2015 r. </w:t>
      </w:r>
    </w:p>
    <w:p w14:paraId="2AA9C415" w14:textId="77777777" w:rsidR="00893BDD" w:rsidRPr="00914697" w:rsidRDefault="00893BDD" w:rsidP="00AC494B">
      <w:pPr>
        <w:pStyle w:val="Tekstprzypisudolnego"/>
        <w:rPr>
          <w:lang w:val="pl-PL"/>
        </w:rPr>
      </w:pPr>
      <w:r>
        <w:t>(</w:t>
      </w:r>
      <w:r>
        <w:rPr>
          <w:lang w:val="pl-PL"/>
        </w:rPr>
        <w:t>853 246,57</w:t>
      </w:r>
      <w:r>
        <w:t xml:space="preserve"> zł) oraz operacja własna MRiRW (8 43</w:t>
      </w:r>
      <w:r>
        <w:rPr>
          <w:lang w:val="pl-PL"/>
        </w:rPr>
        <w:t>0</w:t>
      </w:r>
      <w:r>
        <w:t>,</w:t>
      </w:r>
      <w:r>
        <w:rPr>
          <w:lang w:val="pl-PL"/>
        </w:rPr>
        <w:t>9</w:t>
      </w:r>
      <w:r>
        <w:t>0 zł)</w:t>
      </w:r>
    </w:p>
  </w:footnote>
  <w:footnote w:id="2">
    <w:p w14:paraId="4DD410ED" w14:textId="77777777" w:rsidR="00893BDD" w:rsidRPr="00914697" w:rsidRDefault="00893BDD" w:rsidP="00AC494B">
      <w:pPr>
        <w:pStyle w:val="Tekstprzypisudolnego"/>
        <w:rPr>
          <w:lang w:val="pl-PL"/>
        </w:rPr>
      </w:pPr>
      <w:r>
        <w:rPr>
          <w:rStyle w:val="Odwoanieprzypisudolnego"/>
        </w:rPr>
        <w:footnoteRef/>
      </w:r>
      <w:r>
        <w:t xml:space="preserve"> </w:t>
      </w:r>
      <w:r w:rsidRPr="00914697">
        <w:t>koszty funkcjonowania jednostki centralnej</w:t>
      </w:r>
      <w:r>
        <w:rPr>
          <w:lang w:val="pl-PL"/>
        </w:rPr>
        <w:t xml:space="preserve"> KSOW</w:t>
      </w:r>
      <w:r w:rsidRPr="00914697">
        <w:t xml:space="preserve"> w 2016 i 2017 r.</w:t>
      </w:r>
    </w:p>
  </w:footnote>
  <w:footnote w:id="3">
    <w:p w14:paraId="5B9A2FE2" w14:textId="60A1BE25" w:rsidR="00893BDD" w:rsidRDefault="00893BDD" w:rsidP="002F29C4">
      <w:pPr>
        <w:pStyle w:val="Tekstprzypisudolnego"/>
        <w:spacing w:after="0"/>
      </w:pPr>
      <w:r>
        <w:rPr>
          <w:rStyle w:val="Odwoanieprzypisudolnego"/>
        </w:rPr>
        <w:footnoteRef/>
      </w:r>
      <w:r>
        <w:t xml:space="preserve"> </w:t>
      </w:r>
      <w:r>
        <w:rPr>
          <w:color w:val="153943"/>
          <w:lang w:val="pl-PL"/>
        </w:rPr>
        <w:t>k</w:t>
      </w:r>
      <w:r w:rsidRPr="000D3ABB">
        <w:rPr>
          <w:color w:val="153943"/>
        </w:rPr>
        <w:t>oszty na funkcjonowanie jednostki centralnej KSOW w 2015 r</w:t>
      </w:r>
      <w:r>
        <w:rPr>
          <w:color w:val="153943"/>
          <w:lang w:val="pl-PL"/>
        </w:rPr>
        <w:t>.</w:t>
      </w:r>
      <w:r w:rsidRPr="000D3ABB">
        <w:rPr>
          <w:color w:val="153943"/>
        </w:rPr>
        <w:t xml:space="preserve"> </w:t>
      </w:r>
    </w:p>
  </w:footnote>
  <w:footnote w:id="4">
    <w:p w14:paraId="452BDE7F" w14:textId="409608DA" w:rsidR="00893BDD" w:rsidRPr="00F60FD7" w:rsidRDefault="00893BDD" w:rsidP="002F29C4">
      <w:pPr>
        <w:pStyle w:val="Tekstprzypisudolnego"/>
        <w:spacing w:after="0"/>
        <w:rPr>
          <w:lang w:val="pl-PL"/>
        </w:rPr>
      </w:pPr>
      <w:r>
        <w:rPr>
          <w:rStyle w:val="Odwoanieprzypisudolnego"/>
        </w:rPr>
        <w:footnoteRef/>
      </w:r>
      <w:r>
        <w:t xml:space="preserve"> </w:t>
      </w:r>
      <w:r>
        <w:rPr>
          <w:lang w:val="pl-PL"/>
        </w:rPr>
        <w:t>w</w:t>
      </w:r>
      <w:r w:rsidRPr="00F60FD7">
        <w:rPr>
          <w:lang w:val="pl-PL"/>
        </w:rPr>
        <w:t xml:space="preserve"> rozporządzeniu nie ograniczono l</w:t>
      </w:r>
      <w:r>
        <w:rPr>
          <w:lang w:val="pl-PL"/>
        </w:rPr>
        <w:t>imitu środków na funkcjonowanie.</w:t>
      </w:r>
    </w:p>
  </w:footnote>
  <w:footnote w:id="5">
    <w:p w14:paraId="3F038F78" w14:textId="22914E55" w:rsidR="00893BDD" w:rsidRPr="00BB09C6" w:rsidRDefault="00893BDD" w:rsidP="002F29C4">
      <w:pPr>
        <w:pStyle w:val="Tekstprzypisudolnego"/>
        <w:spacing w:after="0"/>
        <w:rPr>
          <w:lang w:val="pl-PL"/>
        </w:rPr>
      </w:pPr>
      <w:r>
        <w:rPr>
          <w:rStyle w:val="Odwoanieprzypisudolnego"/>
        </w:rPr>
        <w:footnoteRef/>
      </w:r>
      <w:r>
        <w:t xml:space="preserve"> </w:t>
      </w:r>
      <w:r>
        <w:rPr>
          <w:lang w:val="pl-PL"/>
        </w:rPr>
        <w:t>j</w:t>
      </w:r>
      <w:r w:rsidRPr="00BB09C6">
        <w:rPr>
          <w:lang w:val="pl-PL"/>
        </w:rPr>
        <w:t>.w.</w:t>
      </w:r>
    </w:p>
  </w:footnote>
  <w:footnote w:id="6">
    <w:p w14:paraId="06A3C690" w14:textId="263D3CF0" w:rsidR="00893BDD" w:rsidRDefault="00893BDD" w:rsidP="002F29C4">
      <w:pPr>
        <w:pStyle w:val="Tekstprzypisudolnego"/>
        <w:spacing w:after="0"/>
      </w:pPr>
      <w:r>
        <w:rPr>
          <w:rStyle w:val="Odwoanieprzypisudolnego"/>
        </w:rPr>
        <w:footnoteRef/>
      </w:r>
      <w:r>
        <w:t xml:space="preserve"> </w:t>
      </w:r>
      <w:r>
        <w:rPr>
          <w:color w:val="153943"/>
          <w:lang w:val="pl-PL"/>
        </w:rPr>
        <w:t>k</w:t>
      </w:r>
      <w:r w:rsidRPr="000D3ABB">
        <w:rPr>
          <w:color w:val="153943"/>
        </w:rPr>
        <w:t>oszty funkcjonowania jednostki centralnej KSOW w latach 2016</w:t>
      </w:r>
      <w:r w:rsidRPr="004A4541">
        <w:rPr>
          <w:color w:val="153943"/>
        </w:rPr>
        <w:t>–</w:t>
      </w:r>
      <w:r w:rsidRPr="000D3ABB">
        <w:rPr>
          <w:color w:val="153943"/>
        </w:rPr>
        <w:t>2017</w:t>
      </w:r>
    </w:p>
  </w:footnote>
  <w:footnote w:id="7">
    <w:p w14:paraId="54053F3A" w14:textId="63E18F44" w:rsidR="00893BDD" w:rsidRDefault="00893BDD" w:rsidP="00CC5D15">
      <w:pPr>
        <w:pStyle w:val="Tekstprzypisudolnego"/>
      </w:pPr>
      <w:r>
        <w:rPr>
          <w:rStyle w:val="Odwoanieprzypisudolnego"/>
        </w:rPr>
        <w:footnoteRef/>
      </w:r>
      <w:r>
        <w:t xml:space="preserve"> </w:t>
      </w:r>
      <w:r>
        <w:rPr>
          <w:lang w:val="pl-PL"/>
        </w:rPr>
        <w:t>w</w:t>
      </w:r>
      <w:r>
        <w:t xml:space="preserve"> operacjach partnerów uwzględniono 11 operacji zrealizowanych w 2015 r. </w:t>
      </w:r>
      <w:r>
        <w:rPr>
          <w:lang w:val="pl-PL"/>
        </w:rPr>
        <w:t xml:space="preserve">z budżetu </w:t>
      </w:r>
      <w:r w:rsidRPr="000417EF">
        <w:rPr>
          <w:rFonts w:eastAsia="Times New Roman" w:cs="Calibri"/>
        </w:rPr>
        <w:t>Minist</w:t>
      </w:r>
      <w:r>
        <w:rPr>
          <w:rFonts w:eastAsia="Times New Roman" w:cs="Calibri"/>
          <w:lang w:val="pl-PL"/>
        </w:rPr>
        <w:t>ra</w:t>
      </w:r>
      <w:r w:rsidRPr="000417EF">
        <w:rPr>
          <w:rFonts w:eastAsia="Times New Roman" w:cs="Calibri"/>
        </w:rPr>
        <w:t xml:space="preserve"> RiRW</w:t>
      </w:r>
      <w:r>
        <w:t xml:space="preserve"> na kwotę </w:t>
      </w:r>
      <w:r w:rsidRPr="00720BCB">
        <w:t>853</w:t>
      </w:r>
      <w:r>
        <w:rPr>
          <w:lang w:val="pl-PL"/>
        </w:rPr>
        <w:t xml:space="preserve"> </w:t>
      </w:r>
      <w:r w:rsidRPr="00720BCB">
        <w:t>246,57</w:t>
      </w:r>
      <w:r>
        <w:rPr>
          <w:lang w:val="pl-PL"/>
        </w:rPr>
        <w:t xml:space="preserve"> </w:t>
      </w:r>
      <w:r>
        <w:t xml:space="preserve">zł.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9F4"/>
    <w:multiLevelType w:val="hybridMultilevel"/>
    <w:tmpl w:val="D7767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64F39"/>
    <w:multiLevelType w:val="hybridMultilevel"/>
    <w:tmpl w:val="13DA1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61F01"/>
    <w:multiLevelType w:val="hybridMultilevel"/>
    <w:tmpl w:val="26ECB164"/>
    <w:lvl w:ilvl="0" w:tplc="BCA0FA12">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0942E1"/>
    <w:multiLevelType w:val="hybridMultilevel"/>
    <w:tmpl w:val="0AC46258"/>
    <w:lvl w:ilvl="0" w:tplc="46D012A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415A7B"/>
    <w:multiLevelType w:val="hybridMultilevel"/>
    <w:tmpl w:val="01485F74"/>
    <w:lvl w:ilvl="0" w:tplc="9EBAB56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522712"/>
    <w:multiLevelType w:val="hybridMultilevel"/>
    <w:tmpl w:val="23329AB6"/>
    <w:lvl w:ilvl="0" w:tplc="0415000F">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2B2600B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D4646A"/>
    <w:multiLevelType w:val="hybridMultilevel"/>
    <w:tmpl w:val="F1562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957C76"/>
    <w:multiLevelType w:val="hybridMultilevel"/>
    <w:tmpl w:val="2BAE3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6A3DCA"/>
    <w:multiLevelType w:val="hybridMultilevel"/>
    <w:tmpl w:val="3F980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9472BE"/>
    <w:multiLevelType w:val="hybridMultilevel"/>
    <w:tmpl w:val="66648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FA1BD8"/>
    <w:multiLevelType w:val="hybridMultilevel"/>
    <w:tmpl w:val="B24ED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DAD7191"/>
    <w:multiLevelType w:val="hybridMultilevel"/>
    <w:tmpl w:val="91AE3C1C"/>
    <w:lvl w:ilvl="0" w:tplc="9EBAB56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3A7775"/>
    <w:multiLevelType w:val="hybridMultilevel"/>
    <w:tmpl w:val="FAA2A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C93673"/>
    <w:multiLevelType w:val="hybridMultilevel"/>
    <w:tmpl w:val="E79C0E4E"/>
    <w:lvl w:ilvl="0" w:tplc="9EBAB56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E8474E"/>
    <w:multiLevelType w:val="hybridMultilevel"/>
    <w:tmpl w:val="0AC46258"/>
    <w:lvl w:ilvl="0" w:tplc="46D012A2">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D0A6EDA"/>
    <w:multiLevelType w:val="hybridMultilevel"/>
    <w:tmpl w:val="E014128E"/>
    <w:lvl w:ilvl="0" w:tplc="5FC0A740">
      <w:numFmt w:val="bullet"/>
      <w:lvlText w:val="-"/>
      <w:lvlJc w:val="left"/>
      <w:pPr>
        <w:ind w:left="1065" w:hanging="705"/>
      </w:pPr>
      <w:rPr>
        <w:rFonts w:ascii="Calibri" w:eastAsia="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36776C"/>
    <w:multiLevelType w:val="hybridMultilevel"/>
    <w:tmpl w:val="905C9A1C"/>
    <w:lvl w:ilvl="0" w:tplc="9EBAB56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2F537E"/>
    <w:multiLevelType w:val="hybridMultilevel"/>
    <w:tmpl w:val="9E8C12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873B09"/>
    <w:multiLevelType w:val="hybridMultilevel"/>
    <w:tmpl w:val="9A1EFAB4"/>
    <w:lvl w:ilvl="0" w:tplc="04150001">
      <w:start w:val="1"/>
      <w:numFmt w:val="bullet"/>
      <w:lvlText w:val=""/>
      <w:lvlJc w:val="left"/>
      <w:pPr>
        <w:ind w:left="786" w:hanging="360"/>
      </w:pPr>
      <w:rPr>
        <w:rFonts w:ascii="Symbol" w:hAnsi="Symbol" w:hint="default"/>
      </w:rPr>
    </w:lvl>
    <w:lvl w:ilvl="1" w:tplc="16BEFF6C">
      <w:numFmt w:val="bullet"/>
      <w:lvlText w:val="•"/>
      <w:lvlJc w:val="left"/>
      <w:pPr>
        <w:ind w:left="1851" w:hanging="705"/>
      </w:pPr>
      <w:rPr>
        <w:rFonts w:ascii="Calibri" w:eastAsia="Calibri" w:hAnsi="Calibri" w:cs="Calibri"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79EF0633"/>
    <w:multiLevelType w:val="hybridMultilevel"/>
    <w:tmpl w:val="D17AEC54"/>
    <w:lvl w:ilvl="0" w:tplc="20E44E28">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8268975">
    <w:abstractNumId w:val="6"/>
  </w:num>
  <w:num w:numId="2" w16cid:durableId="73747954">
    <w:abstractNumId w:val="7"/>
  </w:num>
  <w:num w:numId="3" w16cid:durableId="1580554236">
    <w:abstractNumId w:val="1"/>
  </w:num>
  <w:num w:numId="4" w16cid:durableId="1782415316">
    <w:abstractNumId w:val="20"/>
  </w:num>
  <w:num w:numId="5" w16cid:durableId="1575046036">
    <w:abstractNumId w:val="2"/>
  </w:num>
  <w:num w:numId="6" w16cid:durableId="1877114033">
    <w:abstractNumId w:val="16"/>
  </w:num>
  <w:num w:numId="7" w16cid:durableId="901064461">
    <w:abstractNumId w:val="19"/>
  </w:num>
  <w:num w:numId="8" w16cid:durableId="673338304">
    <w:abstractNumId w:val="0"/>
  </w:num>
  <w:num w:numId="9" w16cid:durableId="768624347">
    <w:abstractNumId w:val="14"/>
  </w:num>
  <w:num w:numId="10" w16cid:durableId="946040869">
    <w:abstractNumId w:val="4"/>
  </w:num>
  <w:num w:numId="11" w16cid:durableId="871503044">
    <w:abstractNumId w:val="17"/>
  </w:num>
  <w:num w:numId="12" w16cid:durableId="365639145">
    <w:abstractNumId w:val="12"/>
  </w:num>
  <w:num w:numId="13" w16cid:durableId="1546675107">
    <w:abstractNumId w:val="8"/>
  </w:num>
  <w:num w:numId="14" w16cid:durableId="1076587795">
    <w:abstractNumId w:val="5"/>
  </w:num>
  <w:num w:numId="15" w16cid:durableId="336612121">
    <w:abstractNumId w:val="9"/>
  </w:num>
  <w:num w:numId="16" w16cid:durableId="2121297829">
    <w:abstractNumId w:val="13"/>
  </w:num>
  <w:num w:numId="17" w16cid:durableId="70009340">
    <w:abstractNumId w:val="11"/>
  </w:num>
  <w:num w:numId="18" w16cid:durableId="1899894537">
    <w:abstractNumId w:val="10"/>
  </w:num>
  <w:num w:numId="19" w16cid:durableId="1714043115">
    <w:abstractNumId w:val="3"/>
  </w:num>
  <w:num w:numId="20" w16cid:durableId="609819132">
    <w:abstractNumId w:val="15"/>
  </w:num>
  <w:num w:numId="21" w16cid:durableId="435515123">
    <w:abstractNumId w:val="19"/>
  </w:num>
  <w:num w:numId="22" w16cid:durableId="3477519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9C4"/>
    <w:rsid w:val="000034FD"/>
    <w:rsid w:val="000036A9"/>
    <w:rsid w:val="00003AF8"/>
    <w:rsid w:val="00006848"/>
    <w:rsid w:val="00011AC7"/>
    <w:rsid w:val="000121AC"/>
    <w:rsid w:val="00012B96"/>
    <w:rsid w:val="00014068"/>
    <w:rsid w:val="00023169"/>
    <w:rsid w:val="00023174"/>
    <w:rsid w:val="00023500"/>
    <w:rsid w:val="00023AC0"/>
    <w:rsid w:val="00024034"/>
    <w:rsid w:val="0002599B"/>
    <w:rsid w:val="00026C17"/>
    <w:rsid w:val="00027745"/>
    <w:rsid w:val="00027D66"/>
    <w:rsid w:val="000321BA"/>
    <w:rsid w:val="00033D2C"/>
    <w:rsid w:val="00033E0A"/>
    <w:rsid w:val="000362AB"/>
    <w:rsid w:val="000414ED"/>
    <w:rsid w:val="000417EF"/>
    <w:rsid w:val="00043D32"/>
    <w:rsid w:val="000445C3"/>
    <w:rsid w:val="000449C4"/>
    <w:rsid w:val="00044F9C"/>
    <w:rsid w:val="00045690"/>
    <w:rsid w:val="00046024"/>
    <w:rsid w:val="000464FF"/>
    <w:rsid w:val="000469C4"/>
    <w:rsid w:val="00051FBC"/>
    <w:rsid w:val="00053E3F"/>
    <w:rsid w:val="00055368"/>
    <w:rsid w:val="0005572A"/>
    <w:rsid w:val="00060DE5"/>
    <w:rsid w:val="0006475D"/>
    <w:rsid w:val="00070D0E"/>
    <w:rsid w:val="000712AF"/>
    <w:rsid w:val="000719BE"/>
    <w:rsid w:val="00071DD4"/>
    <w:rsid w:val="000723D3"/>
    <w:rsid w:val="000738C0"/>
    <w:rsid w:val="00073B0D"/>
    <w:rsid w:val="000757BB"/>
    <w:rsid w:val="000759A3"/>
    <w:rsid w:val="00080A6B"/>
    <w:rsid w:val="00080C45"/>
    <w:rsid w:val="000810F7"/>
    <w:rsid w:val="0008301B"/>
    <w:rsid w:val="00083AB6"/>
    <w:rsid w:val="00090931"/>
    <w:rsid w:val="0009097B"/>
    <w:rsid w:val="00091175"/>
    <w:rsid w:val="000A2132"/>
    <w:rsid w:val="000A313C"/>
    <w:rsid w:val="000A6BF6"/>
    <w:rsid w:val="000A70B5"/>
    <w:rsid w:val="000A74F0"/>
    <w:rsid w:val="000B0157"/>
    <w:rsid w:val="000B161F"/>
    <w:rsid w:val="000B17FD"/>
    <w:rsid w:val="000B2F60"/>
    <w:rsid w:val="000B60E2"/>
    <w:rsid w:val="000B6A04"/>
    <w:rsid w:val="000B7BEA"/>
    <w:rsid w:val="000C4446"/>
    <w:rsid w:val="000D0040"/>
    <w:rsid w:val="000D21D2"/>
    <w:rsid w:val="000D2B4F"/>
    <w:rsid w:val="000D3ABB"/>
    <w:rsid w:val="000D498A"/>
    <w:rsid w:val="000D6CFA"/>
    <w:rsid w:val="000D79AB"/>
    <w:rsid w:val="000E2829"/>
    <w:rsid w:val="000E3CEA"/>
    <w:rsid w:val="000E3EE9"/>
    <w:rsid w:val="000E70AF"/>
    <w:rsid w:val="000E79B7"/>
    <w:rsid w:val="000E7D50"/>
    <w:rsid w:val="000F3AC1"/>
    <w:rsid w:val="000F5972"/>
    <w:rsid w:val="000F5A73"/>
    <w:rsid w:val="001012BF"/>
    <w:rsid w:val="0010271D"/>
    <w:rsid w:val="00104BF9"/>
    <w:rsid w:val="00105574"/>
    <w:rsid w:val="0010605E"/>
    <w:rsid w:val="0010716E"/>
    <w:rsid w:val="00107B1D"/>
    <w:rsid w:val="0011146E"/>
    <w:rsid w:val="0011156F"/>
    <w:rsid w:val="00112088"/>
    <w:rsid w:val="00112204"/>
    <w:rsid w:val="00114518"/>
    <w:rsid w:val="00114A4E"/>
    <w:rsid w:val="00114ED6"/>
    <w:rsid w:val="001157FC"/>
    <w:rsid w:val="001223C7"/>
    <w:rsid w:val="001247D9"/>
    <w:rsid w:val="00124D73"/>
    <w:rsid w:val="001268C9"/>
    <w:rsid w:val="0013125B"/>
    <w:rsid w:val="001321FF"/>
    <w:rsid w:val="001327B7"/>
    <w:rsid w:val="001333D3"/>
    <w:rsid w:val="00136146"/>
    <w:rsid w:val="00140B63"/>
    <w:rsid w:val="0014153E"/>
    <w:rsid w:val="00143530"/>
    <w:rsid w:val="001519FE"/>
    <w:rsid w:val="0015245A"/>
    <w:rsid w:val="00152B96"/>
    <w:rsid w:val="00154BA2"/>
    <w:rsid w:val="00154C78"/>
    <w:rsid w:val="00155114"/>
    <w:rsid w:val="00155202"/>
    <w:rsid w:val="00155861"/>
    <w:rsid w:val="00156070"/>
    <w:rsid w:val="00156A67"/>
    <w:rsid w:val="00161A0D"/>
    <w:rsid w:val="00161F35"/>
    <w:rsid w:val="00162008"/>
    <w:rsid w:val="00165B1E"/>
    <w:rsid w:val="001679F4"/>
    <w:rsid w:val="001722FF"/>
    <w:rsid w:val="001730B9"/>
    <w:rsid w:val="00173870"/>
    <w:rsid w:val="00177D2D"/>
    <w:rsid w:val="00182397"/>
    <w:rsid w:val="001829E4"/>
    <w:rsid w:val="00183D33"/>
    <w:rsid w:val="001859D9"/>
    <w:rsid w:val="00190705"/>
    <w:rsid w:val="001911A4"/>
    <w:rsid w:val="00195707"/>
    <w:rsid w:val="001A09D3"/>
    <w:rsid w:val="001A2C12"/>
    <w:rsid w:val="001A47B3"/>
    <w:rsid w:val="001A5B7A"/>
    <w:rsid w:val="001A75E2"/>
    <w:rsid w:val="001B05E8"/>
    <w:rsid w:val="001B2AA7"/>
    <w:rsid w:val="001B3FE9"/>
    <w:rsid w:val="001B6844"/>
    <w:rsid w:val="001C19DB"/>
    <w:rsid w:val="001C3086"/>
    <w:rsid w:val="001C3944"/>
    <w:rsid w:val="001C7ECB"/>
    <w:rsid w:val="001D1135"/>
    <w:rsid w:val="001D1E78"/>
    <w:rsid w:val="001D33A5"/>
    <w:rsid w:val="001D6491"/>
    <w:rsid w:val="001D6B9C"/>
    <w:rsid w:val="001E00BF"/>
    <w:rsid w:val="001E0B9C"/>
    <w:rsid w:val="001E1025"/>
    <w:rsid w:val="001E15A0"/>
    <w:rsid w:val="001E6620"/>
    <w:rsid w:val="001E7278"/>
    <w:rsid w:val="001F2370"/>
    <w:rsid w:val="001F3C64"/>
    <w:rsid w:val="001F6879"/>
    <w:rsid w:val="002002E9"/>
    <w:rsid w:val="00200620"/>
    <w:rsid w:val="002015C2"/>
    <w:rsid w:val="00201691"/>
    <w:rsid w:val="00204653"/>
    <w:rsid w:val="00204ADD"/>
    <w:rsid w:val="002051BC"/>
    <w:rsid w:val="00206A81"/>
    <w:rsid w:val="0021116C"/>
    <w:rsid w:val="002147A0"/>
    <w:rsid w:val="002150B5"/>
    <w:rsid w:val="002164D2"/>
    <w:rsid w:val="00222749"/>
    <w:rsid w:val="002239B2"/>
    <w:rsid w:val="002260EE"/>
    <w:rsid w:val="00226E57"/>
    <w:rsid w:val="00227029"/>
    <w:rsid w:val="002321DB"/>
    <w:rsid w:val="002325ED"/>
    <w:rsid w:val="0023271D"/>
    <w:rsid w:val="00236168"/>
    <w:rsid w:val="002372C7"/>
    <w:rsid w:val="002424C5"/>
    <w:rsid w:val="002428CB"/>
    <w:rsid w:val="002429D4"/>
    <w:rsid w:val="00250430"/>
    <w:rsid w:val="00261279"/>
    <w:rsid w:val="00261916"/>
    <w:rsid w:val="00262177"/>
    <w:rsid w:val="00262F36"/>
    <w:rsid w:val="00263FAC"/>
    <w:rsid w:val="00264002"/>
    <w:rsid w:val="0026669D"/>
    <w:rsid w:val="00267E2E"/>
    <w:rsid w:val="00271473"/>
    <w:rsid w:val="00271893"/>
    <w:rsid w:val="002726DA"/>
    <w:rsid w:val="00280CFF"/>
    <w:rsid w:val="002823B5"/>
    <w:rsid w:val="00283A54"/>
    <w:rsid w:val="00283C65"/>
    <w:rsid w:val="00284DF4"/>
    <w:rsid w:val="00285BF5"/>
    <w:rsid w:val="00286AEF"/>
    <w:rsid w:val="002907A7"/>
    <w:rsid w:val="0029272F"/>
    <w:rsid w:val="00292938"/>
    <w:rsid w:val="00297D16"/>
    <w:rsid w:val="002A0758"/>
    <w:rsid w:val="002A175C"/>
    <w:rsid w:val="002A274A"/>
    <w:rsid w:val="002A678E"/>
    <w:rsid w:val="002B0113"/>
    <w:rsid w:val="002B2D8A"/>
    <w:rsid w:val="002B3B7D"/>
    <w:rsid w:val="002B3FFF"/>
    <w:rsid w:val="002B5063"/>
    <w:rsid w:val="002B7CC1"/>
    <w:rsid w:val="002C06B0"/>
    <w:rsid w:val="002C1EAF"/>
    <w:rsid w:val="002C26E5"/>
    <w:rsid w:val="002C43EE"/>
    <w:rsid w:val="002C4777"/>
    <w:rsid w:val="002C63AE"/>
    <w:rsid w:val="002C7753"/>
    <w:rsid w:val="002D05FF"/>
    <w:rsid w:val="002D12BC"/>
    <w:rsid w:val="002D2911"/>
    <w:rsid w:val="002D2AB1"/>
    <w:rsid w:val="002D3A7A"/>
    <w:rsid w:val="002D5184"/>
    <w:rsid w:val="002D6093"/>
    <w:rsid w:val="002D65CE"/>
    <w:rsid w:val="002D6D85"/>
    <w:rsid w:val="002E039C"/>
    <w:rsid w:val="002E10C1"/>
    <w:rsid w:val="002E18ED"/>
    <w:rsid w:val="002E2209"/>
    <w:rsid w:val="002E30EC"/>
    <w:rsid w:val="002E3F5B"/>
    <w:rsid w:val="002E4732"/>
    <w:rsid w:val="002E530F"/>
    <w:rsid w:val="002E6F32"/>
    <w:rsid w:val="002E73B1"/>
    <w:rsid w:val="002F187F"/>
    <w:rsid w:val="002F24A0"/>
    <w:rsid w:val="002F29C4"/>
    <w:rsid w:val="002F491B"/>
    <w:rsid w:val="002F7C5C"/>
    <w:rsid w:val="00301E69"/>
    <w:rsid w:val="00303F63"/>
    <w:rsid w:val="0030684F"/>
    <w:rsid w:val="003131F7"/>
    <w:rsid w:val="00314C90"/>
    <w:rsid w:val="00314F60"/>
    <w:rsid w:val="0032065A"/>
    <w:rsid w:val="00321ECD"/>
    <w:rsid w:val="0032299B"/>
    <w:rsid w:val="00324C34"/>
    <w:rsid w:val="00331725"/>
    <w:rsid w:val="00331DA8"/>
    <w:rsid w:val="0033696D"/>
    <w:rsid w:val="00337274"/>
    <w:rsid w:val="0033748A"/>
    <w:rsid w:val="003414A6"/>
    <w:rsid w:val="003418DE"/>
    <w:rsid w:val="00341F81"/>
    <w:rsid w:val="0034372B"/>
    <w:rsid w:val="00343EFE"/>
    <w:rsid w:val="003452B8"/>
    <w:rsid w:val="00346DE2"/>
    <w:rsid w:val="003525BB"/>
    <w:rsid w:val="00352CA2"/>
    <w:rsid w:val="0035315B"/>
    <w:rsid w:val="003538B6"/>
    <w:rsid w:val="003549F2"/>
    <w:rsid w:val="00355E84"/>
    <w:rsid w:val="00357C51"/>
    <w:rsid w:val="00360844"/>
    <w:rsid w:val="003615CD"/>
    <w:rsid w:val="00361CF1"/>
    <w:rsid w:val="003629FF"/>
    <w:rsid w:val="00362C10"/>
    <w:rsid w:val="0036352F"/>
    <w:rsid w:val="003635A8"/>
    <w:rsid w:val="00370220"/>
    <w:rsid w:val="00371718"/>
    <w:rsid w:val="00372C34"/>
    <w:rsid w:val="00373CFE"/>
    <w:rsid w:val="00373D62"/>
    <w:rsid w:val="003746F5"/>
    <w:rsid w:val="003758E4"/>
    <w:rsid w:val="00375CE0"/>
    <w:rsid w:val="0038141B"/>
    <w:rsid w:val="00382F7E"/>
    <w:rsid w:val="00383086"/>
    <w:rsid w:val="003848BD"/>
    <w:rsid w:val="0038532C"/>
    <w:rsid w:val="00386047"/>
    <w:rsid w:val="003860E6"/>
    <w:rsid w:val="003864FF"/>
    <w:rsid w:val="00391BD8"/>
    <w:rsid w:val="00393EBB"/>
    <w:rsid w:val="00395592"/>
    <w:rsid w:val="003A1195"/>
    <w:rsid w:val="003A2D0C"/>
    <w:rsid w:val="003A3759"/>
    <w:rsid w:val="003A3DA3"/>
    <w:rsid w:val="003A4ED5"/>
    <w:rsid w:val="003A5031"/>
    <w:rsid w:val="003A6A10"/>
    <w:rsid w:val="003B064F"/>
    <w:rsid w:val="003B20E6"/>
    <w:rsid w:val="003B3675"/>
    <w:rsid w:val="003B4753"/>
    <w:rsid w:val="003B5A25"/>
    <w:rsid w:val="003C0E0F"/>
    <w:rsid w:val="003C2622"/>
    <w:rsid w:val="003C27D9"/>
    <w:rsid w:val="003C343E"/>
    <w:rsid w:val="003C3F43"/>
    <w:rsid w:val="003C4BDE"/>
    <w:rsid w:val="003C6132"/>
    <w:rsid w:val="003C71C9"/>
    <w:rsid w:val="003C7BCE"/>
    <w:rsid w:val="003D06A0"/>
    <w:rsid w:val="003D0704"/>
    <w:rsid w:val="003D1CC3"/>
    <w:rsid w:val="003D300D"/>
    <w:rsid w:val="003D51F9"/>
    <w:rsid w:val="003E0379"/>
    <w:rsid w:val="003E22DF"/>
    <w:rsid w:val="003E4C11"/>
    <w:rsid w:val="003E5F37"/>
    <w:rsid w:val="003E60CD"/>
    <w:rsid w:val="003E6901"/>
    <w:rsid w:val="003E6FAD"/>
    <w:rsid w:val="003E72BC"/>
    <w:rsid w:val="003E74BF"/>
    <w:rsid w:val="003E7765"/>
    <w:rsid w:val="003F4A3A"/>
    <w:rsid w:val="003F5C4F"/>
    <w:rsid w:val="003F63B8"/>
    <w:rsid w:val="0040348B"/>
    <w:rsid w:val="0040449B"/>
    <w:rsid w:val="00407C6B"/>
    <w:rsid w:val="00411372"/>
    <w:rsid w:val="00415450"/>
    <w:rsid w:val="004174D4"/>
    <w:rsid w:val="00417A5F"/>
    <w:rsid w:val="00420AF1"/>
    <w:rsid w:val="00421290"/>
    <w:rsid w:val="00425411"/>
    <w:rsid w:val="00425AF2"/>
    <w:rsid w:val="00431CB7"/>
    <w:rsid w:val="004340E7"/>
    <w:rsid w:val="00435059"/>
    <w:rsid w:val="00436D78"/>
    <w:rsid w:val="00436EB4"/>
    <w:rsid w:val="004372AC"/>
    <w:rsid w:val="00443CDB"/>
    <w:rsid w:val="0044688C"/>
    <w:rsid w:val="00447C8C"/>
    <w:rsid w:val="004514AD"/>
    <w:rsid w:val="00451CAA"/>
    <w:rsid w:val="004542C0"/>
    <w:rsid w:val="00454482"/>
    <w:rsid w:val="004608A0"/>
    <w:rsid w:val="004632D3"/>
    <w:rsid w:val="00463598"/>
    <w:rsid w:val="0046449F"/>
    <w:rsid w:val="004646A0"/>
    <w:rsid w:val="004656F6"/>
    <w:rsid w:val="00465C48"/>
    <w:rsid w:val="00467783"/>
    <w:rsid w:val="00470272"/>
    <w:rsid w:val="004710FB"/>
    <w:rsid w:val="0047235D"/>
    <w:rsid w:val="00472E3C"/>
    <w:rsid w:val="00476559"/>
    <w:rsid w:val="00476B8F"/>
    <w:rsid w:val="00476C9F"/>
    <w:rsid w:val="00477802"/>
    <w:rsid w:val="004805C7"/>
    <w:rsid w:val="00481196"/>
    <w:rsid w:val="004822EC"/>
    <w:rsid w:val="00483B44"/>
    <w:rsid w:val="004863EA"/>
    <w:rsid w:val="00487896"/>
    <w:rsid w:val="00490832"/>
    <w:rsid w:val="004947BD"/>
    <w:rsid w:val="0049550C"/>
    <w:rsid w:val="004A022C"/>
    <w:rsid w:val="004A0C79"/>
    <w:rsid w:val="004A15CB"/>
    <w:rsid w:val="004A34AE"/>
    <w:rsid w:val="004A3AE5"/>
    <w:rsid w:val="004A4541"/>
    <w:rsid w:val="004A5971"/>
    <w:rsid w:val="004A6638"/>
    <w:rsid w:val="004A760C"/>
    <w:rsid w:val="004B0A67"/>
    <w:rsid w:val="004B0BA8"/>
    <w:rsid w:val="004B491D"/>
    <w:rsid w:val="004B6555"/>
    <w:rsid w:val="004B69CF"/>
    <w:rsid w:val="004C1C9A"/>
    <w:rsid w:val="004C2B12"/>
    <w:rsid w:val="004C488F"/>
    <w:rsid w:val="004C4CBC"/>
    <w:rsid w:val="004C758A"/>
    <w:rsid w:val="004C793F"/>
    <w:rsid w:val="004C7D67"/>
    <w:rsid w:val="004D5703"/>
    <w:rsid w:val="004D6561"/>
    <w:rsid w:val="004D7126"/>
    <w:rsid w:val="004D72D4"/>
    <w:rsid w:val="004E0229"/>
    <w:rsid w:val="004E0405"/>
    <w:rsid w:val="004E31E1"/>
    <w:rsid w:val="004E3D07"/>
    <w:rsid w:val="004E7DDB"/>
    <w:rsid w:val="004F16F0"/>
    <w:rsid w:val="004F275C"/>
    <w:rsid w:val="004F2D33"/>
    <w:rsid w:val="004F3C40"/>
    <w:rsid w:val="004F619C"/>
    <w:rsid w:val="004F77EE"/>
    <w:rsid w:val="005002B8"/>
    <w:rsid w:val="00500F40"/>
    <w:rsid w:val="0050237B"/>
    <w:rsid w:val="0050421B"/>
    <w:rsid w:val="00504C19"/>
    <w:rsid w:val="00510FBC"/>
    <w:rsid w:val="00511E73"/>
    <w:rsid w:val="00515C64"/>
    <w:rsid w:val="005177EB"/>
    <w:rsid w:val="00520568"/>
    <w:rsid w:val="00521C90"/>
    <w:rsid w:val="00522DBD"/>
    <w:rsid w:val="00524FC0"/>
    <w:rsid w:val="00527874"/>
    <w:rsid w:val="00527E59"/>
    <w:rsid w:val="00531211"/>
    <w:rsid w:val="00531E02"/>
    <w:rsid w:val="00535256"/>
    <w:rsid w:val="00535589"/>
    <w:rsid w:val="005355AE"/>
    <w:rsid w:val="0053719A"/>
    <w:rsid w:val="00544378"/>
    <w:rsid w:val="005514A8"/>
    <w:rsid w:val="0055184C"/>
    <w:rsid w:val="00551D20"/>
    <w:rsid w:val="005523FD"/>
    <w:rsid w:val="00552B80"/>
    <w:rsid w:val="005534CC"/>
    <w:rsid w:val="00554062"/>
    <w:rsid w:val="0055550E"/>
    <w:rsid w:val="00556E69"/>
    <w:rsid w:val="00557B11"/>
    <w:rsid w:val="005603B6"/>
    <w:rsid w:val="005605BC"/>
    <w:rsid w:val="00562BA0"/>
    <w:rsid w:val="00565899"/>
    <w:rsid w:val="00567116"/>
    <w:rsid w:val="00572BEA"/>
    <w:rsid w:val="00573461"/>
    <w:rsid w:val="00573A43"/>
    <w:rsid w:val="00573CD8"/>
    <w:rsid w:val="00574F47"/>
    <w:rsid w:val="0057786E"/>
    <w:rsid w:val="00577CD1"/>
    <w:rsid w:val="0058012B"/>
    <w:rsid w:val="00582D59"/>
    <w:rsid w:val="00584263"/>
    <w:rsid w:val="005850A7"/>
    <w:rsid w:val="0058619D"/>
    <w:rsid w:val="005868E6"/>
    <w:rsid w:val="00587E63"/>
    <w:rsid w:val="005914EB"/>
    <w:rsid w:val="00591EB5"/>
    <w:rsid w:val="0059335B"/>
    <w:rsid w:val="0059549A"/>
    <w:rsid w:val="00597389"/>
    <w:rsid w:val="005A06BF"/>
    <w:rsid w:val="005A171D"/>
    <w:rsid w:val="005A316A"/>
    <w:rsid w:val="005A46E4"/>
    <w:rsid w:val="005B33D6"/>
    <w:rsid w:val="005B3594"/>
    <w:rsid w:val="005B4833"/>
    <w:rsid w:val="005B6488"/>
    <w:rsid w:val="005B699E"/>
    <w:rsid w:val="005B7203"/>
    <w:rsid w:val="005B7AC7"/>
    <w:rsid w:val="005B7B61"/>
    <w:rsid w:val="005B7C85"/>
    <w:rsid w:val="005C1C66"/>
    <w:rsid w:val="005C24DB"/>
    <w:rsid w:val="005C47EE"/>
    <w:rsid w:val="005C5A16"/>
    <w:rsid w:val="005D0C81"/>
    <w:rsid w:val="005D1E27"/>
    <w:rsid w:val="005D2FF1"/>
    <w:rsid w:val="005D35AF"/>
    <w:rsid w:val="005D4099"/>
    <w:rsid w:val="005D4F8A"/>
    <w:rsid w:val="005D5378"/>
    <w:rsid w:val="005E1199"/>
    <w:rsid w:val="005E49D9"/>
    <w:rsid w:val="005E52C2"/>
    <w:rsid w:val="005E6360"/>
    <w:rsid w:val="005F137C"/>
    <w:rsid w:val="005F2436"/>
    <w:rsid w:val="005F6042"/>
    <w:rsid w:val="005F6A95"/>
    <w:rsid w:val="00600F28"/>
    <w:rsid w:val="0060283D"/>
    <w:rsid w:val="00602EE6"/>
    <w:rsid w:val="00605F62"/>
    <w:rsid w:val="0060655D"/>
    <w:rsid w:val="00606C91"/>
    <w:rsid w:val="00611BBD"/>
    <w:rsid w:val="00613BBE"/>
    <w:rsid w:val="0061516C"/>
    <w:rsid w:val="0061735D"/>
    <w:rsid w:val="00621B06"/>
    <w:rsid w:val="00622A6B"/>
    <w:rsid w:val="0062364D"/>
    <w:rsid w:val="0062442A"/>
    <w:rsid w:val="00625F66"/>
    <w:rsid w:val="00632574"/>
    <w:rsid w:val="00632B2F"/>
    <w:rsid w:val="00632E5D"/>
    <w:rsid w:val="0063355E"/>
    <w:rsid w:val="006337BD"/>
    <w:rsid w:val="006368A8"/>
    <w:rsid w:val="00636B77"/>
    <w:rsid w:val="00641176"/>
    <w:rsid w:val="0064333D"/>
    <w:rsid w:val="0064381B"/>
    <w:rsid w:val="00643C19"/>
    <w:rsid w:val="0064591C"/>
    <w:rsid w:val="00645A07"/>
    <w:rsid w:val="00647E8D"/>
    <w:rsid w:val="00651156"/>
    <w:rsid w:val="00651734"/>
    <w:rsid w:val="0065217B"/>
    <w:rsid w:val="006524DB"/>
    <w:rsid w:val="00653140"/>
    <w:rsid w:val="0065347B"/>
    <w:rsid w:val="0065495E"/>
    <w:rsid w:val="00654A6E"/>
    <w:rsid w:val="006552A1"/>
    <w:rsid w:val="00663E0A"/>
    <w:rsid w:val="00663F27"/>
    <w:rsid w:val="00665408"/>
    <w:rsid w:val="00665C7B"/>
    <w:rsid w:val="00666E26"/>
    <w:rsid w:val="00673893"/>
    <w:rsid w:val="00674565"/>
    <w:rsid w:val="0067496D"/>
    <w:rsid w:val="00674B78"/>
    <w:rsid w:val="006755EB"/>
    <w:rsid w:val="0067692D"/>
    <w:rsid w:val="00676D74"/>
    <w:rsid w:val="00680B0B"/>
    <w:rsid w:val="00681B96"/>
    <w:rsid w:val="00683962"/>
    <w:rsid w:val="006855DA"/>
    <w:rsid w:val="00685C76"/>
    <w:rsid w:val="00686048"/>
    <w:rsid w:val="006864B5"/>
    <w:rsid w:val="00686C6D"/>
    <w:rsid w:val="006900B5"/>
    <w:rsid w:val="0069449D"/>
    <w:rsid w:val="006949F5"/>
    <w:rsid w:val="00694D31"/>
    <w:rsid w:val="00695615"/>
    <w:rsid w:val="006961CC"/>
    <w:rsid w:val="006A51F1"/>
    <w:rsid w:val="006A5290"/>
    <w:rsid w:val="006B062E"/>
    <w:rsid w:val="006B141F"/>
    <w:rsid w:val="006B366D"/>
    <w:rsid w:val="006B3B1C"/>
    <w:rsid w:val="006B3FA4"/>
    <w:rsid w:val="006B5536"/>
    <w:rsid w:val="006B6E47"/>
    <w:rsid w:val="006C17A5"/>
    <w:rsid w:val="006C5515"/>
    <w:rsid w:val="006C6A62"/>
    <w:rsid w:val="006C73B1"/>
    <w:rsid w:val="006D0915"/>
    <w:rsid w:val="006D09AC"/>
    <w:rsid w:val="006D19D9"/>
    <w:rsid w:val="006D1CFB"/>
    <w:rsid w:val="006D3CDF"/>
    <w:rsid w:val="006D436A"/>
    <w:rsid w:val="006E004B"/>
    <w:rsid w:val="006E0C8A"/>
    <w:rsid w:val="006E13B5"/>
    <w:rsid w:val="006E4C68"/>
    <w:rsid w:val="006E7732"/>
    <w:rsid w:val="006E7E7D"/>
    <w:rsid w:val="006F4194"/>
    <w:rsid w:val="006F6118"/>
    <w:rsid w:val="0070314E"/>
    <w:rsid w:val="00703A89"/>
    <w:rsid w:val="00703E40"/>
    <w:rsid w:val="007075EB"/>
    <w:rsid w:val="00711DDF"/>
    <w:rsid w:val="00711EEB"/>
    <w:rsid w:val="00712D99"/>
    <w:rsid w:val="007132FB"/>
    <w:rsid w:val="00713F93"/>
    <w:rsid w:val="007162E2"/>
    <w:rsid w:val="007164B8"/>
    <w:rsid w:val="00720BCB"/>
    <w:rsid w:val="00721AF4"/>
    <w:rsid w:val="00723858"/>
    <w:rsid w:val="00727BDB"/>
    <w:rsid w:val="00730424"/>
    <w:rsid w:val="00731E6F"/>
    <w:rsid w:val="007337A7"/>
    <w:rsid w:val="00733C3E"/>
    <w:rsid w:val="0073433C"/>
    <w:rsid w:val="00734569"/>
    <w:rsid w:val="00735889"/>
    <w:rsid w:val="00740153"/>
    <w:rsid w:val="007402D5"/>
    <w:rsid w:val="0074600D"/>
    <w:rsid w:val="00751EBF"/>
    <w:rsid w:val="007553EA"/>
    <w:rsid w:val="00755A9B"/>
    <w:rsid w:val="00761892"/>
    <w:rsid w:val="00762AE1"/>
    <w:rsid w:val="0076597F"/>
    <w:rsid w:val="0076644E"/>
    <w:rsid w:val="00766FBA"/>
    <w:rsid w:val="007736DE"/>
    <w:rsid w:val="00773920"/>
    <w:rsid w:val="00774CF3"/>
    <w:rsid w:val="00774E4C"/>
    <w:rsid w:val="00775197"/>
    <w:rsid w:val="007753C8"/>
    <w:rsid w:val="007764D4"/>
    <w:rsid w:val="00781BA7"/>
    <w:rsid w:val="007820EE"/>
    <w:rsid w:val="00782374"/>
    <w:rsid w:val="00782CD4"/>
    <w:rsid w:val="00785FF0"/>
    <w:rsid w:val="007907C3"/>
    <w:rsid w:val="00791C75"/>
    <w:rsid w:val="00794430"/>
    <w:rsid w:val="00794FE3"/>
    <w:rsid w:val="0079687B"/>
    <w:rsid w:val="00797714"/>
    <w:rsid w:val="007A0689"/>
    <w:rsid w:val="007A3498"/>
    <w:rsid w:val="007A5E46"/>
    <w:rsid w:val="007A674C"/>
    <w:rsid w:val="007A7BC5"/>
    <w:rsid w:val="007B0480"/>
    <w:rsid w:val="007C1D8C"/>
    <w:rsid w:val="007C5B22"/>
    <w:rsid w:val="007C618F"/>
    <w:rsid w:val="007C7A72"/>
    <w:rsid w:val="007D2064"/>
    <w:rsid w:val="007D4DFC"/>
    <w:rsid w:val="007D524D"/>
    <w:rsid w:val="007D7786"/>
    <w:rsid w:val="007E21F6"/>
    <w:rsid w:val="007E2C79"/>
    <w:rsid w:val="007F00AB"/>
    <w:rsid w:val="007F2AD9"/>
    <w:rsid w:val="007F3704"/>
    <w:rsid w:val="007F7908"/>
    <w:rsid w:val="008003E5"/>
    <w:rsid w:val="00802928"/>
    <w:rsid w:val="00802A08"/>
    <w:rsid w:val="008054CA"/>
    <w:rsid w:val="008056A4"/>
    <w:rsid w:val="00805F56"/>
    <w:rsid w:val="00815187"/>
    <w:rsid w:val="00815B17"/>
    <w:rsid w:val="00815CCA"/>
    <w:rsid w:val="00820AE8"/>
    <w:rsid w:val="00822C98"/>
    <w:rsid w:val="00824BEF"/>
    <w:rsid w:val="00825D9A"/>
    <w:rsid w:val="00827321"/>
    <w:rsid w:val="0083020E"/>
    <w:rsid w:val="00830B30"/>
    <w:rsid w:val="00832666"/>
    <w:rsid w:val="00832A9B"/>
    <w:rsid w:val="0083304C"/>
    <w:rsid w:val="008339D4"/>
    <w:rsid w:val="008352C9"/>
    <w:rsid w:val="00842AAC"/>
    <w:rsid w:val="008433A9"/>
    <w:rsid w:val="008440AE"/>
    <w:rsid w:val="00844BEE"/>
    <w:rsid w:val="00844C4A"/>
    <w:rsid w:val="00845148"/>
    <w:rsid w:val="00845A4E"/>
    <w:rsid w:val="00850487"/>
    <w:rsid w:val="00851A23"/>
    <w:rsid w:val="00851CD8"/>
    <w:rsid w:val="0085244C"/>
    <w:rsid w:val="008536D9"/>
    <w:rsid w:val="00855497"/>
    <w:rsid w:val="008555C5"/>
    <w:rsid w:val="00856CD4"/>
    <w:rsid w:val="00856F44"/>
    <w:rsid w:val="008578A4"/>
    <w:rsid w:val="00860EC3"/>
    <w:rsid w:val="008617B5"/>
    <w:rsid w:val="0086353D"/>
    <w:rsid w:val="00863A9E"/>
    <w:rsid w:val="00864C28"/>
    <w:rsid w:val="00865794"/>
    <w:rsid w:val="00866F6F"/>
    <w:rsid w:val="008678ED"/>
    <w:rsid w:val="0087044F"/>
    <w:rsid w:val="00871EB6"/>
    <w:rsid w:val="00871FAE"/>
    <w:rsid w:val="008724B9"/>
    <w:rsid w:val="008730BB"/>
    <w:rsid w:val="00873897"/>
    <w:rsid w:val="008761DF"/>
    <w:rsid w:val="008770EA"/>
    <w:rsid w:val="0087770B"/>
    <w:rsid w:val="0088443E"/>
    <w:rsid w:val="00884580"/>
    <w:rsid w:val="00884E05"/>
    <w:rsid w:val="00885B1B"/>
    <w:rsid w:val="00893BDD"/>
    <w:rsid w:val="00894B78"/>
    <w:rsid w:val="0089540B"/>
    <w:rsid w:val="008954EC"/>
    <w:rsid w:val="0089611A"/>
    <w:rsid w:val="008A0CB3"/>
    <w:rsid w:val="008A15CF"/>
    <w:rsid w:val="008A25B2"/>
    <w:rsid w:val="008A2835"/>
    <w:rsid w:val="008A7771"/>
    <w:rsid w:val="008B0B4E"/>
    <w:rsid w:val="008B187F"/>
    <w:rsid w:val="008B1D77"/>
    <w:rsid w:val="008B3726"/>
    <w:rsid w:val="008B3BDA"/>
    <w:rsid w:val="008B76CE"/>
    <w:rsid w:val="008B7A4E"/>
    <w:rsid w:val="008B7D65"/>
    <w:rsid w:val="008C060B"/>
    <w:rsid w:val="008C3388"/>
    <w:rsid w:val="008C597E"/>
    <w:rsid w:val="008D0A18"/>
    <w:rsid w:val="008D420F"/>
    <w:rsid w:val="008D7FF6"/>
    <w:rsid w:val="008E02A6"/>
    <w:rsid w:val="008E04A6"/>
    <w:rsid w:val="008E4AE1"/>
    <w:rsid w:val="008E4CEE"/>
    <w:rsid w:val="008E4F46"/>
    <w:rsid w:val="008E60C7"/>
    <w:rsid w:val="008E73F8"/>
    <w:rsid w:val="008E7C05"/>
    <w:rsid w:val="008E7C6A"/>
    <w:rsid w:val="008E7D33"/>
    <w:rsid w:val="008E7FFA"/>
    <w:rsid w:val="008F22FF"/>
    <w:rsid w:val="008F3A14"/>
    <w:rsid w:val="008F3FD5"/>
    <w:rsid w:val="00900912"/>
    <w:rsid w:val="00902EE4"/>
    <w:rsid w:val="00903227"/>
    <w:rsid w:val="00903C10"/>
    <w:rsid w:val="00903FA8"/>
    <w:rsid w:val="0090427E"/>
    <w:rsid w:val="009050B2"/>
    <w:rsid w:val="009076F1"/>
    <w:rsid w:val="00914697"/>
    <w:rsid w:val="0091511D"/>
    <w:rsid w:val="00916130"/>
    <w:rsid w:val="009168BC"/>
    <w:rsid w:val="00917CED"/>
    <w:rsid w:val="009264B2"/>
    <w:rsid w:val="0092687E"/>
    <w:rsid w:val="009269DE"/>
    <w:rsid w:val="00926EBC"/>
    <w:rsid w:val="00927E8E"/>
    <w:rsid w:val="0093050A"/>
    <w:rsid w:val="00930CC9"/>
    <w:rsid w:val="00932ACE"/>
    <w:rsid w:val="009335C4"/>
    <w:rsid w:val="00933DB0"/>
    <w:rsid w:val="00935958"/>
    <w:rsid w:val="00935B89"/>
    <w:rsid w:val="00935BF9"/>
    <w:rsid w:val="00937CE2"/>
    <w:rsid w:val="00940A29"/>
    <w:rsid w:val="00940D2F"/>
    <w:rsid w:val="00946049"/>
    <w:rsid w:val="00946E7C"/>
    <w:rsid w:val="00946E90"/>
    <w:rsid w:val="009523B7"/>
    <w:rsid w:val="00956B44"/>
    <w:rsid w:val="0095760F"/>
    <w:rsid w:val="00957908"/>
    <w:rsid w:val="00957C78"/>
    <w:rsid w:val="00961399"/>
    <w:rsid w:val="00961A4D"/>
    <w:rsid w:val="00981E23"/>
    <w:rsid w:val="00984629"/>
    <w:rsid w:val="0098527A"/>
    <w:rsid w:val="00987485"/>
    <w:rsid w:val="009902B1"/>
    <w:rsid w:val="009926EC"/>
    <w:rsid w:val="00994087"/>
    <w:rsid w:val="00994256"/>
    <w:rsid w:val="0099495A"/>
    <w:rsid w:val="00997C44"/>
    <w:rsid w:val="009A1D3C"/>
    <w:rsid w:val="009A26AB"/>
    <w:rsid w:val="009A276E"/>
    <w:rsid w:val="009A2774"/>
    <w:rsid w:val="009A643F"/>
    <w:rsid w:val="009A6D39"/>
    <w:rsid w:val="009A73B7"/>
    <w:rsid w:val="009A7765"/>
    <w:rsid w:val="009B2729"/>
    <w:rsid w:val="009B75C7"/>
    <w:rsid w:val="009C0622"/>
    <w:rsid w:val="009C34A4"/>
    <w:rsid w:val="009C4E44"/>
    <w:rsid w:val="009C7840"/>
    <w:rsid w:val="009C7B9F"/>
    <w:rsid w:val="009D1775"/>
    <w:rsid w:val="009D213B"/>
    <w:rsid w:val="009D3F04"/>
    <w:rsid w:val="009D4762"/>
    <w:rsid w:val="009D574C"/>
    <w:rsid w:val="009D5EC2"/>
    <w:rsid w:val="009E111F"/>
    <w:rsid w:val="009E20EC"/>
    <w:rsid w:val="009E38FA"/>
    <w:rsid w:val="009E4A03"/>
    <w:rsid w:val="009E667D"/>
    <w:rsid w:val="009F1BC7"/>
    <w:rsid w:val="009F2ECB"/>
    <w:rsid w:val="009F3C4B"/>
    <w:rsid w:val="009F3EE6"/>
    <w:rsid w:val="009F4828"/>
    <w:rsid w:val="009F5BCB"/>
    <w:rsid w:val="009F5FEB"/>
    <w:rsid w:val="009F64B6"/>
    <w:rsid w:val="009F7294"/>
    <w:rsid w:val="00A00693"/>
    <w:rsid w:val="00A020DB"/>
    <w:rsid w:val="00A02F21"/>
    <w:rsid w:val="00A035D2"/>
    <w:rsid w:val="00A03DC1"/>
    <w:rsid w:val="00A0434A"/>
    <w:rsid w:val="00A06956"/>
    <w:rsid w:val="00A069D5"/>
    <w:rsid w:val="00A11D6F"/>
    <w:rsid w:val="00A12979"/>
    <w:rsid w:val="00A14747"/>
    <w:rsid w:val="00A1558C"/>
    <w:rsid w:val="00A17F02"/>
    <w:rsid w:val="00A20559"/>
    <w:rsid w:val="00A21320"/>
    <w:rsid w:val="00A22AC6"/>
    <w:rsid w:val="00A2406B"/>
    <w:rsid w:val="00A25F76"/>
    <w:rsid w:val="00A27309"/>
    <w:rsid w:val="00A31389"/>
    <w:rsid w:val="00A318EE"/>
    <w:rsid w:val="00A32887"/>
    <w:rsid w:val="00A348DB"/>
    <w:rsid w:val="00A34E8A"/>
    <w:rsid w:val="00A36533"/>
    <w:rsid w:val="00A36B83"/>
    <w:rsid w:val="00A42C81"/>
    <w:rsid w:val="00A43A94"/>
    <w:rsid w:val="00A43AEC"/>
    <w:rsid w:val="00A460BC"/>
    <w:rsid w:val="00A462E4"/>
    <w:rsid w:val="00A5113E"/>
    <w:rsid w:val="00A52F78"/>
    <w:rsid w:val="00A534F7"/>
    <w:rsid w:val="00A55CCB"/>
    <w:rsid w:val="00A61887"/>
    <w:rsid w:val="00A6398E"/>
    <w:rsid w:val="00A63F65"/>
    <w:rsid w:val="00A66009"/>
    <w:rsid w:val="00A66380"/>
    <w:rsid w:val="00A72791"/>
    <w:rsid w:val="00A75355"/>
    <w:rsid w:val="00A81503"/>
    <w:rsid w:val="00A82E0F"/>
    <w:rsid w:val="00A854C6"/>
    <w:rsid w:val="00A85E1F"/>
    <w:rsid w:val="00A90BEE"/>
    <w:rsid w:val="00A928C3"/>
    <w:rsid w:val="00A93A7D"/>
    <w:rsid w:val="00A978CB"/>
    <w:rsid w:val="00AA4860"/>
    <w:rsid w:val="00AB085B"/>
    <w:rsid w:val="00AB3D40"/>
    <w:rsid w:val="00AB746F"/>
    <w:rsid w:val="00AC01D5"/>
    <w:rsid w:val="00AC0473"/>
    <w:rsid w:val="00AC0C9E"/>
    <w:rsid w:val="00AC1DEB"/>
    <w:rsid w:val="00AC1EB1"/>
    <w:rsid w:val="00AC2406"/>
    <w:rsid w:val="00AC3080"/>
    <w:rsid w:val="00AC494B"/>
    <w:rsid w:val="00AC7738"/>
    <w:rsid w:val="00AD0761"/>
    <w:rsid w:val="00AD08B1"/>
    <w:rsid w:val="00AD0D72"/>
    <w:rsid w:val="00AD19F2"/>
    <w:rsid w:val="00AD65CD"/>
    <w:rsid w:val="00AE428B"/>
    <w:rsid w:val="00AE4B41"/>
    <w:rsid w:val="00AE64DE"/>
    <w:rsid w:val="00AE66A2"/>
    <w:rsid w:val="00AE7B88"/>
    <w:rsid w:val="00AF0A64"/>
    <w:rsid w:val="00AF28D1"/>
    <w:rsid w:val="00AF2CA0"/>
    <w:rsid w:val="00AF718A"/>
    <w:rsid w:val="00B0059F"/>
    <w:rsid w:val="00B00B6B"/>
    <w:rsid w:val="00B02532"/>
    <w:rsid w:val="00B04D4F"/>
    <w:rsid w:val="00B04FB7"/>
    <w:rsid w:val="00B07854"/>
    <w:rsid w:val="00B07ABB"/>
    <w:rsid w:val="00B114A2"/>
    <w:rsid w:val="00B12DDC"/>
    <w:rsid w:val="00B13696"/>
    <w:rsid w:val="00B14060"/>
    <w:rsid w:val="00B15C30"/>
    <w:rsid w:val="00B202A7"/>
    <w:rsid w:val="00B22EBC"/>
    <w:rsid w:val="00B23A85"/>
    <w:rsid w:val="00B24B26"/>
    <w:rsid w:val="00B24BC6"/>
    <w:rsid w:val="00B27E61"/>
    <w:rsid w:val="00B31254"/>
    <w:rsid w:val="00B31712"/>
    <w:rsid w:val="00B32783"/>
    <w:rsid w:val="00B3340F"/>
    <w:rsid w:val="00B335A5"/>
    <w:rsid w:val="00B3393C"/>
    <w:rsid w:val="00B33977"/>
    <w:rsid w:val="00B34B9C"/>
    <w:rsid w:val="00B34E31"/>
    <w:rsid w:val="00B40033"/>
    <w:rsid w:val="00B4076E"/>
    <w:rsid w:val="00B40F81"/>
    <w:rsid w:val="00B410BA"/>
    <w:rsid w:val="00B41FE5"/>
    <w:rsid w:val="00B42451"/>
    <w:rsid w:val="00B44CE4"/>
    <w:rsid w:val="00B45C7E"/>
    <w:rsid w:val="00B555D6"/>
    <w:rsid w:val="00B56599"/>
    <w:rsid w:val="00B56A61"/>
    <w:rsid w:val="00B575B4"/>
    <w:rsid w:val="00B63645"/>
    <w:rsid w:val="00B63CE5"/>
    <w:rsid w:val="00B670CB"/>
    <w:rsid w:val="00B6788B"/>
    <w:rsid w:val="00B7225E"/>
    <w:rsid w:val="00B7241C"/>
    <w:rsid w:val="00B745CB"/>
    <w:rsid w:val="00B7489F"/>
    <w:rsid w:val="00B80595"/>
    <w:rsid w:val="00B834A0"/>
    <w:rsid w:val="00B864C8"/>
    <w:rsid w:val="00B86622"/>
    <w:rsid w:val="00B92EF0"/>
    <w:rsid w:val="00B966EE"/>
    <w:rsid w:val="00BA2484"/>
    <w:rsid w:val="00BA56E8"/>
    <w:rsid w:val="00BA5835"/>
    <w:rsid w:val="00BB09C6"/>
    <w:rsid w:val="00BB0C91"/>
    <w:rsid w:val="00BB0DEA"/>
    <w:rsid w:val="00BB0F7C"/>
    <w:rsid w:val="00BB1BE2"/>
    <w:rsid w:val="00BB2FB1"/>
    <w:rsid w:val="00BB54C1"/>
    <w:rsid w:val="00BB555F"/>
    <w:rsid w:val="00BB5751"/>
    <w:rsid w:val="00BC0A95"/>
    <w:rsid w:val="00BC13F7"/>
    <w:rsid w:val="00BC1F9A"/>
    <w:rsid w:val="00BC216D"/>
    <w:rsid w:val="00BC24FE"/>
    <w:rsid w:val="00BC5354"/>
    <w:rsid w:val="00BC5848"/>
    <w:rsid w:val="00BC5E79"/>
    <w:rsid w:val="00BC7079"/>
    <w:rsid w:val="00BC7466"/>
    <w:rsid w:val="00BD2FFB"/>
    <w:rsid w:val="00BD3B18"/>
    <w:rsid w:val="00BD4DEF"/>
    <w:rsid w:val="00BD4EB6"/>
    <w:rsid w:val="00BE0B76"/>
    <w:rsid w:val="00BE0C9C"/>
    <w:rsid w:val="00BE2126"/>
    <w:rsid w:val="00BE557E"/>
    <w:rsid w:val="00BF4C0C"/>
    <w:rsid w:val="00BF4C7C"/>
    <w:rsid w:val="00BF58C7"/>
    <w:rsid w:val="00BF5994"/>
    <w:rsid w:val="00BF6082"/>
    <w:rsid w:val="00BF702E"/>
    <w:rsid w:val="00BF7931"/>
    <w:rsid w:val="00C01AD8"/>
    <w:rsid w:val="00C03F05"/>
    <w:rsid w:val="00C04BF0"/>
    <w:rsid w:val="00C06597"/>
    <w:rsid w:val="00C104ED"/>
    <w:rsid w:val="00C12B04"/>
    <w:rsid w:val="00C13456"/>
    <w:rsid w:val="00C15217"/>
    <w:rsid w:val="00C16ED9"/>
    <w:rsid w:val="00C20FB4"/>
    <w:rsid w:val="00C21868"/>
    <w:rsid w:val="00C22F22"/>
    <w:rsid w:val="00C23DE0"/>
    <w:rsid w:val="00C27232"/>
    <w:rsid w:val="00C303E0"/>
    <w:rsid w:val="00C31E15"/>
    <w:rsid w:val="00C32F41"/>
    <w:rsid w:val="00C33F6E"/>
    <w:rsid w:val="00C349C0"/>
    <w:rsid w:val="00C35056"/>
    <w:rsid w:val="00C35249"/>
    <w:rsid w:val="00C35A66"/>
    <w:rsid w:val="00C35BD2"/>
    <w:rsid w:val="00C362CD"/>
    <w:rsid w:val="00C372BB"/>
    <w:rsid w:val="00C4055D"/>
    <w:rsid w:val="00C40FEF"/>
    <w:rsid w:val="00C43362"/>
    <w:rsid w:val="00C43F70"/>
    <w:rsid w:val="00C45285"/>
    <w:rsid w:val="00C46E31"/>
    <w:rsid w:val="00C47D59"/>
    <w:rsid w:val="00C51861"/>
    <w:rsid w:val="00C52FC4"/>
    <w:rsid w:val="00C53055"/>
    <w:rsid w:val="00C628F1"/>
    <w:rsid w:val="00C639F0"/>
    <w:rsid w:val="00C708B5"/>
    <w:rsid w:val="00C715F7"/>
    <w:rsid w:val="00C7410D"/>
    <w:rsid w:val="00C76A16"/>
    <w:rsid w:val="00C77ECC"/>
    <w:rsid w:val="00C84A8B"/>
    <w:rsid w:val="00C84EBB"/>
    <w:rsid w:val="00C86405"/>
    <w:rsid w:val="00C87359"/>
    <w:rsid w:val="00C91002"/>
    <w:rsid w:val="00C91691"/>
    <w:rsid w:val="00C926DE"/>
    <w:rsid w:val="00C93E7C"/>
    <w:rsid w:val="00CA10D4"/>
    <w:rsid w:val="00CA1187"/>
    <w:rsid w:val="00CA23E9"/>
    <w:rsid w:val="00CA37FF"/>
    <w:rsid w:val="00CA5304"/>
    <w:rsid w:val="00CB2A44"/>
    <w:rsid w:val="00CC17EC"/>
    <w:rsid w:val="00CC1C15"/>
    <w:rsid w:val="00CC2C82"/>
    <w:rsid w:val="00CC56C0"/>
    <w:rsid w:val="00CC5BA5"/>
    <w:rsid w:val="00CC5D15"/>
    <w:rsid w:val="00CC6B90"/>
    <w:rsid w:val="00CD0CC2"/>
    <w:rsid w:val="00CD0FCA"/>
    <w:rsid w:val="00CD1136"/>
    <w:rsid w:val="00CD2C65"/>
    <w:rsid w:val="00CD4E95"/>
    <w:rsid w:val="00CD7B50"/>
    <w:rsid w:val="00CE024D"/>
    <w:rsid w:val="00CE1091"/>
    <w:rsid w:val="00CE1C18"/>
    <w:rsid w:val="00CE212A"/>
    <w:rsid w:val="00CE4B53"/>
    <w:rsid w:val="00CE5165"/>
    <w:rsid w:val="00CE5431"/>
    <w:rsid w:val="00CE63F1"/>
    <w:rsid w:val="00CF08CD"/>
    <w:rsid w:val="00CF1D27"/>
    <w:rsid w:val="00CF24BB"/>
    <w:rsid w:val="00CF32B0"/>
    <w:rsid w:val="00CF340E"/>
    <w:rsid w:val="00CF7169"/>
    <w:rsid w:val="00CF7AF0"/>
    <w:rsid w:val="00D015A7"/>
    <w:rsid w:val="00D02266"/>
    <w:rsid w:val="00D02FDE"/>
    <w:rsid w:val="00D03172"/>
    <w:rsid w:val="00D0778C"/>
    <w:rsid w:val="00D104C5"/>
    <w:rsid w:val="00D113E5"/>
    <w:rsid w:val="00D134AD"/>
    <w:rsid w:val="00D14E6D"/>
    <w:rsid w:val="00D150F7"/>
    <w:rsid w:val="00D1782F"/>
    <w:rsid w:val="00D31021"/>
    <w:rsid w:val="00D312E0"/>
    <w:rsid w:val="00D3177A"/>
    <w:rsid w:val="00D32AEC"/>
    <w:rsid w:val="00D33131"/>
    <w:rsid w:val="00D333F2"/>
    <w:rsid w:val="00D3461A"/>
    <w:rsid w:val="00D34E8A"/>
    <w:rsid w:val="00D350AA"/>
    <w:rsid w:val="00D35946"/>
    <w:rsid w:val="00D35BC6"/>
    <w:rsid w:val="00D363C8"/>
    <w:rsid w:val="00D36CFF"/>
    <w:rsid w:val="00D37677"/>
    <w:rsid w:val="00D44D69"/>
    <w:rsid w:val="00D45297"/>
    <w:rsid w:val="00D46188"/>
    <w:rsid w:val="00D46234"/>
    <w:rsid w:val="00D46339"/>
    <w:rsid w:val="00D54FC9"/>
    <w:rsid w:val="00D56E6A"/>
    <w:rsid w:val="00D5759F"/>
    <w:rsid w:val="00D6135E"/>
    <w:rsid w:val="00D61783"/>
    <w:rsid w:val="00D625A3"/>
    <w:rsid w:val="00D64B73"/>
    <w:rsid w:val="00D66696"/>
    <w:rsid w:val="00D67EB1"/>
    <w:rsid w:val="00D72414"/>
    <w:rsid w:val="00D74703"/>
    <w:rsid w:val="00D74A78"/>
    <w:rsid w:val="00D75BF2"/>
    <w:rsid w:val="00D773A2"/>
    <w:rsid w:val="00D777CE"/>
    <w:rsid w:val="00D80242"/>
    <w:rsid w:val="00D80AB4"/>
    <w:rsid w:val="00D81150"/>
    <w:rsid w:val="00D81275"/>
    <w:rsid w:val="00D85A2F"/>
    <w:rsid w:val="00D85F0F"/>
    <w:rsid w:val="00D8724C"/>
    <w:rsid w:val="00D87813"/>
    <w:rsid w:val="00D87BD9"/>
    <w:rsid w:val="00D92165"/>
    <w:rsid w:val="00D9245E"/>
    <w:rsid w:val="00D92578"/>
    <w:rsid w:val="00D92C1E"/>
    <w:rsid w:val="00D93CB8"/>
    <w:rsid w:val="00D95FA8"/>
    <w:rsid w:val="00D97145"/>
    <w:rsid w:val="00D9717C"/>
    <w:rsid w:val="00D97DA8"/>
    <w:rsid w:val="00DA05F1"/>
    <w:rsid w:val="00DA44B4"/>
    <w:rsid w:val="00DA4E4D"/>
    <w:rsid w:val="00DA5907"/>
    <w:rsid w:val="00DA64D4"/>
    <w:rsid w:val="00DA6AE2"/>
    <w:rsid w:val="00DA7503"/>
    <w:rsid w:val="00DB1F00"/>
    <w:rsid w:val="00DB4384"/>
    <w:rsid w:val="00DB5CE7"/>
    <w:rsid w:val="00DB6169"/>
    <w:rsid w:val="00DB76DA"/>
    <w:rsid w:val="00DB7EDB"/>
    <w:rsid w:val="00DC0F62"/>
    <w:rsid w:val="00DC12BA"/>
    <w:rsid w:val="00DC2055"/>
    <w:rsid w:val="00DC5E01"/>
    <w:rsid w:val="00DC679D"/>
    <w:rsid w:val="00DC68FC"/>
    <w:rsid w:val="00DC6A81"/>
    <w:rsid w:val="00DD06CD"/>
    <w:rsid w:val="00DD0C76"/>
    <w:rsid w:val="00DD1EA4"/>
    <w:rsid w:val="00DD6CE2"/>
    <w:rsid w:val="00DE0B07"/>
    <w:rsid w:val="00DE0F40"/>
    <w:rsid w:val="00DE1130"/>
    <w:rsid w:val="00DE15A6"/>
    <w:rsid w:val="00DE29F8"/>
    <w:rsid w:val="00DE3FE5"/>
    <w:rsid w:val="00DE4ED4"/>
    <w:rsid w:val="00DE5A7B"/>
    <w:rsid w:val="00DE6196"/>
    <w:rsid w:val="00DE67A2"/>
    <w:rsid w:val="00DE74B6"/>
    <w:rsid w:val="00DF33C4"/>
    <w:rsid w:val="00DF36C5"/>
    <w:rsid w:val="00DF40B1"/>
    <w:rsid w:val="00DF59DE"/>
    <w:rsid w:val="00DF76E7"/>
    <w:rsid w:val="00E00E52"/>
    <w:rsid w:val="00E02C57"/>
    <w:rsid w:val="00E02DBC"/>
    <w:rsid w:val="00E04519"/>
    <w:rsid w:val="00E04599"/>
    <w:rsid w:val="00E04A09"/>
    <w:rsid w:val="00E074CF"/>
    <w:rsid w:val="00E10DA1"/>
    <w:rsid w:val="00E12433"/>
    <w:rsid w:val="00E126C9"/>
    <w:rsid w:val="00E12DBC"/>
    <w:rsid w:val="00E13195"/>
    <w:rsid w:val="00E13E30"/>
    <w:rsid w:val="00E1458D"/>
    <w:rsid w:val="00E16389"/>
    <w:rsid w:val="00E218E3"/>
    <w:rsid w:val="00E233BB"/>
    <w:rsid w:val="00E254F6"/>
    <w:rsid w:val="00E25651"/>
    <w:rsid w:val="00E25895"/>
    <w:rsid w:val="00E265E9"/>
    <w:rsid w:val="00E269B3"/>
    <w:rsid w:val="00E270DA"/>
    <w:rsid w:val="00E30575"/>
    <w:rsid w:val="00E31273"/>
    <w:rsid w:val="00E35675"/>
    <w:rsid w:val="00E37DC6"/>
    <w:rsid w:val="00E40AFF"/>
    <w:rsid w:val="00E41E7D"/>
    <w:rsid w:val="00E43155"/>
    <w:rsid w:val="00E43E26"/>
    <w:rsid w:val="00E45440"/>
    <w:rsid w:val="00E526F9"/>
    <w:rsid w:val="00E52D09"/>
    <w:rsid w:val="00E54697"/>
    <w:rsid w:val="00E60535"/>
    <w:rsid w:val="00E60C04"/>
    <w:rsid w:val="00E649A5"/>
    <w:rsid w:val="00E66485"/>
    <w:rsid w:val="00E73F07"/>
    <w:rsid w:val="00E759C1"/>
    <w:rsid w:val="00E76F94"/>
    <w:rsid w:val="00E775EC"/>
    <w:rsid w:val="00E77F62"/>
    <w:rsid w:val="00E83B27"/>
    <w:rsid w:val="00E854AA"/>
    <w:rsid w:val="00E87FA0"/>
    <w:rsid w:val="00E903C5"/>
    <w:rsid w:val="00E90864"/>
    <w:rsid w:val="00E90AC8"/>
    <w:rsid w:val="00E926C1"/>
    <w:rsid w:val="00E959CC"/>
    <w:rsid w:val="00E96FDB"/>
    <w:rsid w:val="00E96FE8"/>
    <w:rsid w:val="00EA261A"/>
    <w:rsid w:val="00EA533B"/>
    <w:rsid w:val="00EA6216"/>
    <w:rsid w:val="00EB144C"/>
    <w:rsid w:val="00EB5BD7"/>
    <w:rsid w:val="00EB6569"/>
    <w:rsid w:val="00EB7384"/>
    <w:rsid w:val="00EB7ABE"/>
    <w:rsid w:val="00EC16DB"/>
    <w:rsid w:val="00EC4DA4"/>
    <w:rsid w:val="00EC515C"/>
    <w:rsid w:val="00EC7FE1"/>
    <w:rsid w:val="00ED220C"/>
    <w:rsid w:val="00ED249D"/>
    <w:rsid w:val="00ED2FBF"/>
    <w:rsid w:val="00ED4BA9"/>
    <w:rsid w:val="00EE23D7"/>
    <w:rsid w:val="00EE35AB"/>
    <w:rsid w:val="00EE4013"/>
    <w:rsid w:val="00EE4BD5"/>
    <w:rsid w:val="00EE673A"/>
    <w:rsid w:val="00EE77AF"/>
    <w:rsid w:val="00EF02F6"/>
    <w:rsid w:val="00EF0D8D"/>
    <w:rsid w:val="00EF107C"/>
    <w:rsid w:val="00EF270A"/>
    <w:rsid w:val="00EF270F"/>
    <w:rsid w:val="00EF2B30"/>
    <w:rsid w:val="00EF304B"/>
    <w:rsid w:val="00EF30E6"/>
    <w:rsid w:val="00EF3523"/>
    <w:rsid w:val="00EF3904"/>
    <w:rsid w:val="00EF5284"/>
    <w:rsid w:val="00EF675A"/>
    <w:rsid w:val="00F009DA"/>
    <w:rsid w:val="00F01559"/>
    <w:rsid w:val="00F02F15"/>
    <w:rsid w:val="00F03A19"/>
    <w:rsid w:val="00F05849"/>
    <w:rsid w:val="00F142E1"/>
    <w:rsid w:val="00F20A45"/>
    <w:rsid w:val="00F2299C"/>
    <w:rsid w:val="00F26B27"/>
    <w:rsid w:val="00F27570"/>
    <w:rsid w:val="00F30FA8"/>
    <w:rsid w:val="00F31037"/>
    <w:rsid w:val="00F31326"/>
    <w:rsid w:val="00F318B9"/>
    <w:rsid w:val="00F3312E"/>
    <w:rsid w:val="00F3431D"/>
    <w:rsid w:val="00F37950"/>
    <w:rsid w:val="00F4192F"/>
    <w:rsid w:val="00F422B0"/>
    <w:rsid w:val="00F424FF"/>
    <w:rsid w:val="00F43517"/>
    <w:rsid w:val="00F43E8E"/>
    <w:rsid w:val="00F43EB1"/>
    <w:rsid w:val="00F4405E"/>
    <w:rsid w:val="00F46CDC"/>
    <w:rsid w:val="00F47225"/>
    <w:rsid w:val="00F51862"/>
    <w:rsid w:val="00F5219A"/>
    <w:rsid w:val="00F54A66"/>
    <w:rsid w:val="00F5538C"/>
    <w:rsid w:val="00F563C5"/>
    <w:rsid w:val="00F56D27"/>
    <w:rsid w:val="00F60FD7"/>
    <w:rsid w:val="00F63101"/>
    <w:rsid w:val="00F6466B"/>
    <w:rsid w:val="00F742B0"/>
    <w:rsid w:val="00F80118"/>
    <w:rsid w:val="00F834BA"/>
    <w:rsid w:val="00F842A6"/>
    <w:rsid w:val="00F846FA"/>
    <w:rsid w:val="00F84A05"/>
    <w:rsid w:val="00F86666"/>
    <w:rsid w:val="00F86953"/>
    <w:rsid w:val="00F910D4"/>
    <w:rsid w:val="00F93E06"/>
    <w:rsid w:val="00F94591"/>
    <w:rsid w:val="00F957D8"/>
    <w:rsid w:val="00F963BE"/>
    <w:rsid w:val="00F964DA"/>
    <w:rsid w:val="00F96CC9"/>
    <w:rsid w:val="00F97B84"/>
    <w:rsid w:val="00FA0024"/>
    <w:rsid w:val="00FA2F74"/>
    <w:rsid w:val="00FA390A"/>
    <w:rsid w:val="00FA4693"/>
    <w:rsid w:val="00FA6F7F"/>
    <w:rsid w:val="00FB1357"/>
    <w:rsid w:val="00FB3F97"/>
    <w:rsid w:val="00FB519E"/>
    <w:rsid w:val="00FB65D3"/>
    <w:rsid w:val="00FC05DC"/>
    <w:rsid w:val="00FC0C02"/>
    <w:rsid w:val="00FC2B72"/>
    <w:rsid w:val="00FC4A97"/>
    <w:rsid w:val="00FC5624"/>
    <w:rsid w:val="00FC6005"/>
    <w:rsid w:val="00FC7025"/>
    <w:rsid w:val="00FC71C2"/>
    <w:rsid w:val="00FC76DF"/>
    <w:rsid w:val="00FD012F"/>
    <w:rsid w:val="00FD095B"/>
    <w:rsid w:val="00FD0BA0"/>
    <w:rsid w:val="00FD1413"/>
    <w:rsid w:val="00FD38F1"/>
    <w:rsid w:val="00FD43ED"/>
    <w:rsid w:val="00FE0F15"/>
    <w:rsid w:val="00FE2D7A"/>
    <w:rsid w:val="00FE7320"/>
    <w:rsid w:val="00FF253F"/>
    <w:rsid w:val="00FF3FEA"/>
    <w:rsid w:val="00FF481B"/>
    <w:rsid w:val="00FF55D0"/>
    <w:rsid w:val="00FF61CE"/>
    <w:rsid w:val="00FF6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E5662F"/>
  <w15:chartTrackingRefBased/>
  <w15:docId w15:val="{32CDC0AE-9294-4415-A8D4-A47827E5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DD4"/>
    <w:pPr>
      <w:spacing w:after="200" w:line="276" w:lineRule="auto"/>
    </w:pPr>
    <w:rPr>
      <w:sz w:val="22"/>
      <w:szCs w:val="22"/>
      <w:lang w:eastAsia="en-US"/>
    </w:rPr>
  </w:style>
  <w:style w:type="paragraph" w:styleId="Nagwek1">
    <w:name w:val="heading 1"/>
    <w:basedOn w:val="Normalny"/>
    <w:next w:val="Normalny"/>
    <w:link w:val="Nagwek1Znak"/>
    <w:uiPriority w:val="9"/>
    <w:qFormat/>
    <w:rsid w:val="00893B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B22E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2EBC"/>
    <w:pPr>
      <w:spacing w:after="0" w:line="240" w:lineRule="auto"/>
      <w:ind w:left="720"/>
    </w:pPr>
    <w:rPr>
      <w:rFonts w:ascii="Times New Roman" w:eastAsia="Times New Roman" w:hAnsi="Times New Roman"/>
      <w:sz w:val="24"/>
      <w:szCs w:val="24"/>
      <w:lang w:eastAsia="pl-PL"/>
    </w:rPr>
  </w:style>
  <w:style w:type="paragraph" w:customStyle="1" w:styleId="Akapitzlist5">
    <w:name w:val="Akapit z listą5"/>
    <w:basedOn w:val="Normalny"/>
    <w:rsid w:val="00B22EBC"/>
    <w:pPr>
      <w:suppressAutoHyphens/>
      <w:spacing w:after="0" w:line="240" w:lineRule="auto"/>
      <w:ind w:left="720"/>
      <w:contextualSpacing/>
    </w:pPr>
    <w:rPr>
      <w:rFonts w:ascii="Times New Roman" w:eastAsia="Times New Roman" w:hAnsi="Times New Roman"/>
      <w:sz w:val="20"/>
      <w:szCs w:val="20"/>
      <w:lang w:eastAsia="ar-SA"/>
    </w:rPr>
  </w:style>
  <w:style w:type="paragraph" w:styleId="Tekstdymka">
    <w:name w:val="Balloon Text"/>
    <w:basedOn w:val="Normalny"/>
    <w:link w:val="TekstdymkaZnak"/>
    <w:uiPriority w:val="99"/>
    <w:semiHidden/>
    <w:unhideWhenUsed/>
    <w:rsid w:val="00B22EB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B22EBC"/>
    <w:rPr>
      <w:rFonts w:ascii="Tahoma" w:eastAsia="Calibri" w:hAnsi="Tahoma" w:cs="Tahoma"/>
      <w:sz w:val="16"/>
      <w:szCs w:val="16"/>
    </w:rPr>
  </w:style>
  <w:style w:type="character" w:styleId="Hipercze">
    <w:name w:val="Hyperlink"/>
    <w:uiPriority w:val="99"/>
    <w:unhideWhenUsed/>
    <w:rsid w:val="000A74F0"/>
    <w:rPr>
      <w:color w:val="0000FF"/>
      <w:u w:val="single"/>
    </w:rPr>
  </w:style>
  <w:style w:type="paragraph" w:styleId="HTML-wstpniesformatowany">
    <w:name w:val="HTML Preformatted"/>
    <w:basedOn w:val="Normalny"/>
    <w:link w:val="HTML-wstpniesformatowanyZnak"/>
    <w:uiPriority w:val="99"/>
    <w:unhideWhenUsed/>
    <w:rsid w:val="00E4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link w:val="HTML-wstpniesformatowany"/>
    <w:uiPriority w:val="99"/>
    <w:rsid w:val="00E40AFF"/>
    <w:rPr>
      <w:rFonts w:ascii="Courier New" w:eastAsia="Times New Roman" w:hAnsi="Courier New" w:cs="Courier New"/>
    </w:rPr>
  </w:style>
  <w:style w:type="paragraph" w:styleId="Tekstprzypisukocowego">
    <w:name w:val="endnote text"/>
    <w:basedOn w:val="Normalny"/>
    <w:link w:val="TekstprzypisukocowegoZnak"/>
    <w:uiPriority w:val="99"/>
    <w:semiHidden/>
    <w:unhideWhenUsed/>
    <w:rsid w:val="00D66696"/>
    <w:rPr>
      <w:sz w:val="20"/>
      <w:szCs w:val="20"/>
      <w:lang w:val="x-none"/>
    </w:rPr>
  </w:style>
  <w:style w:type="character" w:customStyle="1" w:styleId="TekstprzypisukocowegoZnak">
    <w:name w:val="Tekst przypisu końcowego Znak"/>
    <w:link w:val="Tekstprzypisukocowego"/>
    <w:uiPriority w:val="99"/>
    <w:semiHidden/>
    <w:rsid w:val="00D66696"/>
    <w:rPr>
      <w:lang w:eastAsia="en-US"/>
    </w:rPr>
  </w:style>
  <w:style w:type="character" w:styleId="Odwoanieprzypisukocowego">
    <w:name w:val="endnote reference"/>
    <w:uiPriority w:val="99"/>
    <w:semiHidden/>
    <w:unhideWhenUsed/>
    <w:rsid w:val="00D66696"/>
    <w:rPr>
      <w:vertAlign w:val="superscript"/>
    </w:rPr>
  </w:style>
  <w:style w:type="character" w:styleId="Odwoaniedelikatne">
    <w:name w:val="Subtle Reference"/>
    <w:uiPriority w:val="31"/>
    <w:qFormat/>
    <w:rsid w:val="0047235D"/>
    <w:rPr>
      <w:smallCaps/>
      <w:color w:val="5A5A5A"/>
    </w:rPr>
  </w:style>
  <w:style w:type="table" w:styleId="Tabelasiatki5ciemnaakcent3">
    <w:name w:val="Grid Table 5 Dark Accent 3"/>
    <w:basedOn w:val="Standardowy"/>
    <w:uiPriority w:val="50"/>
    <w:rsid w:val="002002E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NormalnyWeb">
    <w:name w:val="Normal (Web)"/>
    <w:basedOn w:val="Normalny"/>
    <w:uiPriority w:val="99"/>
    <w:semiHidden/>
    <w:unhideWhenUsed/>
    <w:rsid w:val="00391BD8"/>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3E74BF"/>
    <w:rPr>
      <w:sz w:val="16"/>
      <w:szCs w:val="16"/>
    </w:rPr>
  </w:style>
  <w:style w:type="paragraph" w:styleId="Tekstkomentarza">
    <w:name w:val="annotation text"/>
    <w:basedOn w:val="Normalny"/>
    <w:link w:val="TekstkomentarzaZnak"/>
    <w:uiPriority w:val="99"/>
    <w:semiHidden/>
    <w:unhideWhenUsed/>
    <w:rsid w:val="003E74BF"/>
    <w:rPr>
      <w:sz w:val="20"/>
      <w:szCs w:val="20"/>
      <w:lang w:val="x-none"/>
    </w:rPr>
  </w:style>
  <w:style w:type="character" w:customStyle="1" w:styleId="TekstkomentarzaZnak">
    <w:name w:val="Tekst komentarza Znak"/>
    <w:link w:val="Tekstkomentarza"/>
    <w:uiPriority w:val="99"/>
    <w:semiHidden/>
    <w:rsid w:val="003E74BF"/>
    <w:rPr>
      <w:lang w:eastAsia="en-US"/>
    </w:rPr>
  </w:style>
  <w:style w:type="paragraph" w:styleId="Tematkomentarza">
    <w:name w:val="annotation subject"/>
    <w:basedOn w:val="Tekstkomentarza"/>
    <w:next w:val="Tekstkomentarza"/>
    <w:link w:val="TematkomentarzaZnak"/>
    <w:uiPriority w:val="99"/>
    <w:semiHidden/>
    <w:unhideWhenUsed/>
    <w:rsid w:val="003E74BF"/>
    <w:rPr>
      <w:b/>
      <w:bCs/>
    </w:rPr>
  </w:style>
  <w:style w:type="character" w:customStyle="1" w:styleId="TematkomentarzaZnak">
    <w:name w:val="Temat komentarza Znak"/>
    <w:link w:val="Tematkomentarza"/>
    <w:uiPriority w:val="99"/>
    <w:semiHidden/>
    <w:rsid w:val="003E74BF"/>
    <w:rPr>
      <w:b/>
      <w:bCs/>
      <w:lang w:eastAsia="en-US"/>
    </w:rPr>
  </w:style>
  <w:style w:type="paragraph" w:styleId="Tekstprzypisudolnego">
    <w:name w:val="footnote text"/>
    <w:basedOn w:val="Normalny"/>
    <w:link w:val="TekstprzypisudolnegoZnak"/>
    <w:uiPriority w:val="99"/>
    <w:semiHidden/>
    <w:unhideWhenUsed/>
    <w:rsid w:val="002C7753"/>
    <w:rPr>
      <w:sz w:val="20"/>
      <w:szCs w:val="20"/>
      <w:lang w:val="x-none"/>
    </w:rPr>
  </w:style>
  <w:style w:type="character" w:customStyle="1" w:styleId="TekstprzypisudolnegoZnak">
    <w:name w:val="Tekst przypisu dolnego Znak"/>
    <w:link w:val="Tekstprzypisudolnego"/>
    <w:uiPriority w:val="99"/>
    <w:semiHidden/>
    <w:rsid w:val="002C7753"/>
    <w:rPr>
      <w:lang w:eastAsia="en-US"/>
    </w:rPr>
  </w:style>
  <w:style w:type="character" w:styleId="Odwoanieprzypisudolnego">
    <w:name w:val="footnote reference"/>
    <w:uiPriority w:val="99"/>
    <w:semiHidden/>
    <w:unhideWhenUsed/>
    <w:rsid w:val="002C7753"/>
    <w:rPr>
      <w:vertAlign w:val="superscript"/>
    </w:rPr>
  </w:style>
  <w:style w:type="paragraph" w:styleId="Nagwek">
    <w:name w:val="header"/>
    <w:basedOn w:val="Normalny"/>
    <w:link w:val="NagwekZnak"/>
    <w:uiPriority w:val="99"/>
    <w:unhideWhenUsed/>
    <w:rsid w:val="00B40033"/>
    <w:pPr>
      <w:tabs>
        <w:tab w:val="center" w:pos="4536"/>
        <w:tab w:val="right" w:pos="9072"/>
      </w:tabs>
    </w:pPr>
    <w:rPr>
      <w:lang w:val="x-none"/>
    </w:rPr>
  </w:style>
  <w:style w:type="character" w:customStyle="1" w:styleId="NagwekZnak">
    <w:name w:val="Nagłówek Znak"/>
    <w:link w:val="Nagwek"/>
    <w:uiPriority w:val="99"/>
    <w:rsid w:val="00B40033"/>
    <w:rPr>
      <w:sz w:val="22"/>
      <w:szCs w:val="22"/>
      <w:lang w:eastAsia="en-US"/>
    </w:rPr>
  </w:style>
  <w:style w:type="paragraph" w:styleId="Stopka">
    <w:name w:val="footer"/>
    <w:basedOn w:val="Normalny"/>
    <w:link w:val="StopkaZnak"/>
    <w:uiPriority w:val="99"/>
    <w:unhideWhenUsed/>
    <w:rsid w:val="00B40033"/>
    <w:pPr>
      <w:tabs>
        <w:tab w:val="center" w:pos="4536"/>
        <w:tab w:val="right" w:pos="9072"/>
      </w:tabs>
    </w:pPr>
    <w:rPr>
      <w:lang w:val="x-none"/>
    </w:rPr>
  </w:style>
  <w:style w:type="character" w:customStyle="1" w:styleId="StopkaZnak">
    <w:name w:val="Stopka Znak"/>
    <w:link w:val="Stopka"/>
    <w:uiPriority w:val="99"/>
    <w:rsid w:val="00B40033"/>
    <w:rPr>
      <w:sz w:val="22"/>
      <w:szCs w:val="22"/>
      <w:lang w:eastAsia="en-US"/>
    </w:rPr>
  </w:style>
  <w:style w:type="paragraph" w:styleId="Poprawka">
    <w:name w:val="Revision"/>
    <w:hidden/>
    <w:uiPriority w:val="99"/>
    <w:semiHidden/>
    <w:rsid w:val="00CF08CD"/>
    <w:rPr>
      <w:sz w:val="22"/>
      <w:szCs w:val="22"/>
      <w:lang w:eastAsia="en-US"/>
    </w:rPr>
  </w:style>
  <w:style w:type="character" w:customStyle="1" w:styleId="docdata">
    <w:name w:val="docdata"/>
    <w:aliases w:val="docy,v5,1984,bqiaagaaeyqcaaagiaiaaapoawaabfydaaaaaaaaaaaaaaaaaaaaaaaaaaaaaaaaaaaaaaaaaaaaaaaaaaaaaaaaaaaaaaaaaaaaaaaaaaaaaaaaaaaaaaaaaaaaaaaaaaaaaaaaaaaaaaaaaaaaaaaaaaaaaaaaaaaaaaaaaaaaaaaaaaaaaaaaaaaaaaaaaaaaaaaaaaaaaaaaaaaaaaaaaaaaaaaaaaaaaaaa"/>
    <w:rsid w:val="006D09AC"/>
  </w:style>
  <w:style w:type="character" w:styleId="Pogrubienie">
    <w:name w:val="Strong"/>
    <w:uiPriority w:val="22"/>
    <w:qFormat/>
    <w:rsid w:val="00EF2B30"/>
    <w:rPr>
      <w:b/>
      <w:bCs/>
    </w:rPr>
  </w:style>
  <w:style w:type="character" w:customStyle="1" w:styleId="markedcontent">
    <w:name w:val="markedcontent"/>
    <w:rsid w:val="00D02FDE"/>
  </w:style>
  <w:style w:type="table" w:styleId="Zwykatabela1">
    <w:name w:val="Plain Table 1"/>
    <w:basedOn w:val="Standardowy"/>
    <w:uiPriority w:val="41"/>
    <w:rsid w:val="008E04A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ierozpoznanawzmianka1">
    <w:name w:val="Nierozpoznana wzmianka1"/>
    <w:basedOn w:val="Domylnaczcionkaakapitu"/>
    <w:uiPriority w:val="99"/>
    <w:semiHidden/>
    <w:unhideWhenUsed/>
    <w:rsid w:val="0033748A"/>
    <w:rPr>
      <w:color w:val="605E5C"/>
      <w:shd w:val="clear" w:color="auto" w:fill="E1DFDD"/>
    </w:rPr>
  </w:style>
  <w:style w:type="character" w:styleId="UyteHipercze">
    <w:name w:val="FollowedHyperlink"/>
    <w:basedOn w:val="Domylnaczcionkaakapitu"/>
    <w:uiPriority w:val="99"/>
    <w:semiHidden/>
    <w:unhideWhenUsed/>
    <w:rsid w:val="008E73F8"/>
    <w:rPr>
      <w:color w:val="954F72" w:themeColor="followedHyperlink"/>
      <w:u w:val="single"/>
    </w:rPr>
  </w:style>
  <w:style w:type="character" w:customStyle="1" w:styleId="Nagwek1Znak">
    <w:name w:val="Nagłówek 1 Znak"/>
    <w:basedOn w:val="Domylnaczcionkaakapitu"/>
    <w:link w:val="Nagwek1"/>
    <w:uiPriority w:val="9"/>
    <w:rsid w:val="00893BDD"/>
    <w:rPr>
      <w:rFonts w:asciiTheme="majorHAnsi" w:eastAsiaTheme="majorEastAsia" w:hAnsiTheme="majorHAnsi" w:cstheme="majorBidi"/>
      <w:color w:val="2F5496" w:themeColor="accent1" w:themeShade="BF"/>
      <w:sz w:val="32"/>
      <w:szCs w:val="32"/>
      <w:lang w:eastAsia="en-US"/>
    </w:rPr>
  </w:style>
  <w:style w:type="paragraph" w:styleId="Nagwekspisutreci">
    <w:name w:val="TOC Heading"/>
    <w:basedOn w:val="Nagwek1"/>
    <w:next w:val="Normalny"/>
    <w:uiPriority w:val="39"/>
    <w:unhideWhenUsed/>
    <w:qFormat/>
    <w:rsid w:val="00893BDD"/>
    <w:pPr>
      <w:spacing w:line="259" w:lineRule="auto"/>
      <w:outlineLvl w:val="9"/>
    </w:pPr>
    <w:rPr>
      <w:lang w:eastAsia="pl-PL"/>
    </w:rPr>
  </w:style>
  <w:style w:type="paragraph" w:styleId="Spistreci1">
    <w:name w:val="toc 1"/>
    <w:basedOn w:val="Normalny"/>
    <w:next w:val="Normalny"/>
    <w:autoRedefine/>
    <w:uiPriority w:val="39"/>
    <w:unhideWhenUsed/>
    <w:rsid w:val="00893BDD"/>
    <w:pPr>
      <w:spacing w:after="100"/>
    </w:pPr>
  </w:style>
  <w:style w:type="paragraph" w:styleId="Spistreci2">
    <w:name w:val="toc 2"/>
    <w:basedOn w:val="Normalny"/>
    <w:next w:val="Normalny"/>
    <w:autoRedefine/>
    <w:uiPriority w:val="39"/>
    <w:unhideWhenUsed/>
    <w:rsid w:val="00893BDD"/>
    <w:pPr>
      <w:spacing w:after="100"/>
      <w:ind w:left="220"/>
    </w:pPr>
  </w:style>
  <w:style w:type="paragraph" w:styleId="Spistreci3">
    <w:name w:val="toc 3"/>
    <w:basedOn w:val="Normalny"/>
    <w:next w:val="Normalny"/>
    <w:autoRedefine/>
    <w:uiPriority w:val="39"/>
    <w:unhideWhenUsed/>
    <w:rsid w:val="00893BD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2623">
      <w:bodyDiv w:val="1"/>
      <w:marLeft w:val="0"/>
      <w:marRight w:val="0"/>
      <w:marTop w:val="0"/>
      <w:marBottom w:val="0"/>
      <w:divBdr>
        <w:top w:val="none" w:sz="0" w:space="0" w:color="auto"/>
        <w:left w:val="none" w:sz="0" w:space="0" w:color="auto"/>
        <w:bottom w:val="none" w:sz="0" w:space="0" w:color="auto"/>
        <w:right w:val="none" w:sz="0" w:space="0" w:color="auto"/>
      </w:divBdr>
    </w:div>
    <w:div w:id="41179710">
      <w:bodyDiv w:val="1"/>
      <w:marLeft w:val="0"/>
      <w:marRight w:val="0"/>
      <w:marTop w:val="0"/>
      <w:marBottom w:val="0"/>
      <w:divBdr>
        <w:top w:val="none" w:sz="0" w:space="0" w:color="auto"/>
        <w:left w:val="none" w:sz="0" w:space="0" w:color="auto"/>
        <w:bottom w:val="none" w:sz="0" w:space="0" w:color="auto"/>
        <w:right w:val="none" w:sz="0" w:space="0" w:color="auto"/>
      </w:divBdr>
    </w:div>
    <w:div w:id="52697637">
      <w:bodyDiv w:val="1"/>
      <w:marLeft w:val="0"/>
      <w:marRight w:val="0"/>
      <w:marTop w:val="0"/>
      <w:marBottom w:val="0"/>
      <w:divBdr>
        <w:top w:val="none" w:sz="0" w:space="0" w:color="auto"/>
        <w:left w:val="none" w:sz="0" w:space="0" w:color="auto"/>
        <w:bottom w:val="none" w:sz="0" w:space="0" w:color="auto"/>
        <w:right w:val="none" w:sz="0" w:space="0" w:color="auto"/>
      </w:divBdr>
    </w:div>
    <w:div w:id="336420634">
      <w:bodyDiv w:val="1"/>
      <w:marLeft w:val="0"/>
      <w:marRight w:val="0"/>
      <w:marTop w:val="0"/>
      <w:marBottom w:val="0"/>
      <w:divBdr>
        <w:top w:val="none" w:sz="0" w:space="0" w:color="auto"/>
        <w:left w:val="none" w:sz="0" w:space="0" w:color="auto"/>
        <w:bottom w:val="none" w:sz="0" w:space="0" w:color="auto"/>
        <w:right w:val="none" w:sz="0" w:space="0" w:color="auto"/>
      </w:divBdr>
    </w:div>
    <w:div w:id="422071625">
      <w:bodyDiv w:val="1"/>
      <w:marLeft w:val="0"/>
      <w:marRight w:val="0"/>
      <w:marTop w:val="0"/>
      <w:marBottom w:val="0"/>
      <w:divBdr>
        <w:top w:val="none" w:sz="0" w:space="0" w:color="auto"/>
        <w:left w:val="none" w:sz="0" w:space="0" w:color="auto"/>
        <w:bottom w:val="none" w:sz="0" w:space="0" w:color="auto"/>
        <w:right w:val="none" w:sz="0" w:space="0" w:color="auto"/>
      </w:divBdr>
    </w:div>
    <w:div w:id="681710612">
      <w:bodyDiv w:val="1"/>
      <w:marLeft w:val="0"/>
      <w:marRight w:val="0"/>
      <w:marTop w:val="0"/>
      <w:marBottom w:val="0"/>
      <w:divBdr>
        <w:top w:val="none" w:sz="0" w:space="0" w:color="auto"/>
        <w:left w:val="none" w:sz="0" w:space="0" w:color="auto"/>
        <w:bottom w:val="none" w:sz="0" w:space="0" w:color="auto"/>
        <w:right w:val="none" w:sz="0" w:space="0" w:color="auto"/>
      </w:divBdr>
    </w:div>
    <w:div w:id="807088948">
      <w:bodyDiv w:val="1"/>
      <w:marLeft w:val="0"/>
      <w:marRight w:val="0"/>
      <w:marTop w:val="0"/>
      <w:marBottom w:val="0"/>
      <w:divBdr>
        <w:top w:val="none" w:sz="0" w:space="0" w:color="auto"/>
        <w:left w:val="none" w:sz="0" w:space="0" w:color="auto"/>
        <w:bottom w:val="none" w:sz="0" w:space="0" w:color="auto"/>
        <w:right w:val="none" w:sz="0" w:space="0" w:color="auto"/>
      </w:divBdr>
    </w:div>
    <w:div w:id="815340566">
      <w:bodyDiv w:val="1"/>
      <w:marLeft w:val="0"/>
      <w:marRight w:val="0"/>
      <w:marTop w:val="0"/>
      <w:marBottom w:val="0"/>
      <w:divBdr>
        <w:top w:val="none" w:sz="0" w:space="0" w:color="auto"/>
        <w:left w:val="none" w:sz="0" w:space="0" w:color="auto"/>
        <w:bottom w:val="none" w:sz="0" w:space="0" w:color="auto"/>
        <w:right w:val="none" w:sz="0" w:space="0" w:color="auto"/>
      </w:divBdr>
    </w:div>
    <w:div w:id="824202878">
      <w:bodyDiv w:val="1"/>
      <w:marLeft w:val="0"/>
      <w:marRight w:val="0"/>
      <w:marTop w:val="0"/>
      <w:marBottom w:val="0"/>
      <w:divBdr>
        <w:top w:val="none" w:sz="0" w:space="0" w:color="auto"/>
        <w:left w:val="none" w:sz="0" w:space="0" w:color="auto"/>
        <w:bottom w:val="none" w:sz="0" w:space="0" w:color="auto"/>
        <w:right w:val="none" w:sz="0" w:space="0" w:color="auto"/>
      </w:divBdr>
    </w:div>
    <w:div w:id="1013454565">
      <w:bodyDiv w:val="1"/>
      <w:marLeft w:val="0"/>
      <w:marRight w:val="0"/>
      <w:marTop w:val="0"/>
      <w:marBottom w:val="0"/>
      <w:divBdr>
        <w:top w:val="none" w:sz="0" w:space="0" w:color="auto"/>
        <w:left w:val="none" w:sz="0" w:space="0" w:color="auto"/>
        <w:bottom w:val="none" w:sz="0" w:space="0" w:color="auto"/>
        <w:right w:val="none" w:sz="0" w:space="0" w:color="auto"/>
      </w:divBdr>
    </w:div>
    <w:div w:id="1053893318">
      <w:bodyDiv w:val="1"/>
      <w:marLeft w:val="0"/>
      <w:marRight w:val="0"/>
      <w:marTop w:val="0"/>
      <w:marBottom w:val="0"/>
      <w:divBdr>
        <w:top w:val="none" w:sz="0" w:space="0" w:color="auto"/>
        <w:left w:val="none" w:sz="0" w:space="0" w:color="auto"/>
        <w:bottom w:val="none" w:sz="0" w:space="0" w:color="auto"/>
        <w:right w:val="none" w:sz="0" w:space="0" w:color="auto"/>
      </w:divBdr>
    </w:div>
    <w:div w:id="1164398352">
      <w:bodyDiv w:val="1"/>
      <w:marLeft w:val="0"/>
      <w:marRight w:val="0"/>
      <w:marTop w:val="0"/>
      <w:marBottom w:val="0"/>
      <w:divBdr>
        <w:top w:val="none" w:sz="0" w:space="0" w:color="auto"/>
        <w:left w:val="none" w:sz="0" w:space="0" w:color="auto"/>
        <w:bottom w:val="none" w:sz="0" w:space="0" w:color="auto"/>
        <w:right w:val="none" w:sz="0" w:space="0" w:color="auto"/>
      </w:divBdr>
    </w:div>
    <w:div w:id="1325669662">
      <w:bodyDiv w:val="1"/>
      <w:marLeft w:val="0"/>
      <w:marRight w:val="0"/>
      <w:marTop w:val="0"/>
      <w:marBottom w:val="0"/>
      <w:divBdr>
        <w:top w:val="none" w:sz="0" w:space="0" w:color="auto"/>
        <w:left w:val="none" w:sz="0" w:space="0" w:color="auto"/>
        <w:bottom w:val="none" w:sz="0" w:space="0" w:color="auto"/>
        <w:right w:val="none" w:sz="0" w:space="0" w:color="auto"/>
      </w:divBdr>
    </w:div>
    <w:div w:id="1340695899">
      <w:bodyDiv w:val="1"/>
      <w:marLeft w:val="0"/>
      <w:marRight w:val="0"/>
      <w:marTop w:val="0"/>
      <w:marBottom w:val="0"/>
      <w:divBdr>
        <w:top w:val="none" w:sz="0" w:space="0" w:color="auto"/>
        <w:left w:val="none" w:sz="0" w:space="0" w:color="auto"/>
        <w:bottom w:val="none" w:sz="0" w:space="0" w:color="auto"/>
        <w:right w:val="none" w:sz="0" w:space="0" w:color="auto"/>
      </w:divBdr>
    </w:div>
    <w:div w:id="1402097750">
      <w:bodyDiv w:val="1"/>
      <w:marLeft w:val="0"/>
      <w:marRight w:val="0"/>
      <w:marTop w:val="0"/>
      <w:marBottom w:val="0"/>
      <w:divBdr>
        <w:top w:val="none" w:sz="0" w:space="0" w:color="auto"/>
        <w:left w:val="none" w:sz="0" w:space="0" w:color="auto"/>
        <w:bottom w:val="none" w:sz="0" w:space="0" w:color="auto"/>
        <w:right w:val="none" w:sz="0" w:space="0" w:color="auto"/>
      </w:divBdr>
    </w:div>
    <w:div w:id="1585992186">
      <w:bodyDiv w:val="1"/>
      <w:marLeft w:val="0"/>
      <w:marRight w:val="0"/>
      <w:marTop w:val="0"/>
      <w:marBottom w:val="0"/>
      <w:divBdr>
        <w:top w:val="none" w:sz="0" w:space="0" w:color="auto"/>
        <w:left w:val="none" w:sz="0" w:space="0" w:color="auto"/>
        <w:bottom w:val="none" w:sz="0" w:space="0" w:color="auto"/>
        <w:right w:val="none" w:sz="0" w:space="0" w:color="auto"/>
      </w:divBdr>
    </w:div>
    <w:div w:id="1622151394">
      <w:bodyDiv w:val="1"/>
      <w:marLeft w:val="0"/>
      <w:marRight w:val="0"/>
      <w:marTop w:val="0"/>
      <w:marBottom w:val="0"/>
      <w:divBdr>
        <w:top w:val="none" w:sz="0" w:space="0" w:color="auto"/>
        <w:left w:val="none" w:sz="0" w:space="0" w:color="auto"/>
        <w:bottom w:val="none" w:sz="0" w:space="0" w:color="auto"/>
        <w:right w:val="none" w:sz="0" w:space="0" w:color="auto"/>
      </w:divBdr>
    </w:div>
    <w:div w:id="1627198560">
      <w:bodyDiv w:val="1"/>
      <w:marLeft w:val="0"/>
      <w:marRight w:val="0"/>
      <w:marTop w:val="0"/>
      <w:marBottom w:val="0"/>
      <w:divBdr>
        <w:top w:val="none" w:sz="0" w:space="0" w:color="auto"/>
        <w:left w:val="none" w:sz="0" w:space="0" w:color="auto"/>
        <w:bottom w:val="none" w:sz="0" w:space="0" w:color="auto"/>
        <w:right w:val="none" w:sz="0" w:space="0" w:color="auto"/>
      </w:divBdr>
    </w:div>
    <w:div w:id="2065568765">
      <w:bodyDiv w:val="1"/>
      <w:marLeft w:val="0"/>
      <w:marRight w:val="0"/>
      <w:marTop w:val="0"/>
      <w:marBottom w:val="0"/>
      <w:divBdr>
        <w:top w:val="none" w:sz="0" w:space="0" w:color="auto"/>
        <w:left w:val="none" w:sz="0" w:space="0" w:color="auto"/>
        <w:bottom w:val="none" w:sz="0" w:space="0" w:color="auto"/>
        <w:right w:val="none" w:sz="0" w:space="0" w:color="auto"/>
      </w:divBdr>
    </w:div>
    <w:div w:id="21185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r\AppData\Local\Microsoft\Windows\INetCache\Content.Outlook\GHEER5F8\Sprawozdanie_roczn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192.168.192.11\homes\kkwiatkowski\spr\Zeszyt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Arkusz1!$L$6:$L$13</c:f>
              <c:numCache>
                <c:formatCode>0</c:formatCode>
                <c:ptCount val="8"/>
                <c:pt idx="0">
                  <c:v>2015</c:v>
                </c:pt>
                <c:pt idx="1">
                  <c:v>2016</c:v>
                </c:pt>
                <c:pt idx="2">
                  <c:v>2017</c:v>
                </c:pt>
                <c:pt idx="3">
                  <c:v>2018</c:v>
                </c:pt>
                <c:pt idx="4">
                  <c:v>2019</c:v>
                </c:pt>
                <c:pt idx="5">
                  <c:v>2020</c:v>
                </c:pt>
                <c:pt idx="6">
                  <c:v>2021</c:v>
                </c:pt>
                <c:pt idx="7">
                  <c:v>2022</c:v>
                </c:pt>
              </c:numCache>
            </c:numRef>
          </c:cat>
          <c:val>
            <c:numRef>
              <c:f>Arkusz1!$N$6:$N$13</c:f>
              <c:numCache>
                <c:formatCode>General</c:formatCode>
                <c:ptCount val="8"/>
                <c:pt idx="0">
                  <c:v>9.5</c:v>
                </c:pt>
                <c:pt idx="1">
                  <c:v>34.5</c:v>
                </c:pt>
                <c:pt idx="2">
                  <c:v>39.9</c:v>
                </c:pt>
                <c:pt idx="3">
                  <c:v>45.4</c:v>
                </c:pt>
                <c:pt idx="4">
                  <c:v>45.2</c:v>
                </c:pt>
                <c:pt idx="5">
                  <c:v>43.5</c:v>
                </c:pt>
                <c:pt idx="6">
                  <c:v>62.8</c:v>
                </c:pt>
                <c:pt idx="7">
                  <c:v>70.7</c:v>
                </c:pt>
              </c:numCache>
            </c:numRef>
          </c:val>
          <c:extLst>
            <c:ext xmlns:c16="http://schemas.microsoft.com/office/drawing/2014/chart" uri="{C3380CC4-5D6E-409C-BE32-E72D297353CC}">
              <c16:uniqueId val="{00000000-327F-42B4-B57B-C821B484F1D1}"/>
            </c:ext>
          </c:extLst>
        </c:ser>
        <c:dLbls>
          <c:showLegendKey val="0"/>
          <c:showVal val="0"/>
          <c:showCatName val="0"/>
          <c:showSerName val="0"/>
          <c:showPercent val="0"/>
          <c:showBubbleSize val="0"/>
        </c:dLbls>
        <c:gapWidth val="219"/>
        <c:overlap val="-27"/>
        <c:axId val="82779744"/>
        <c:axId val="86899248"/>
      </c:barChart>
      <c:catAx>
        <c:axId val="8277974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6899248"/>
        <c:crosses val="autoZero"/>
        <c:auto val="1"/>
        <c:lblAlgn val="ctr"/>
        <c:lblOffset val="100"/>
        <c:noMultiLvlLbl val="0"/>
      </c:catAx>
      <c:valAx>
        <c:axId val="86899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2779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890B9-2C71-4F8C-8E3F-7F44D431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Sprawozdanie_roczne</Template>
  <TotalTime>116</TotalTime>
  <Pages>29</Pages>
  <Words>8348</Words>
  <Characters>50088</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FAPA</Company>
  <LinksUpToDate>false</LinksUpToDate>
  <CharactersWithSpaces>58320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Radzikowska</dc:creator>
  <cp:keywords/>
  <cp:lastModifiedBy>CDR Warszawa</cp:lastModifiedBy>
  <cp:revision>14</cp:revision>
  <cp:lastPrinted>2023-03-21T10:02:00Z</cp:lastPrinted>
  <dcterms:created xsi:type="dcterms:W3CDTF">2023-03-29T13:03:00Z</dcterms:created>
  <dcterms:modified xsi:type="dcterms:W3CDTF">2023-04-03T08:06:00Z</dcterms:modified>
</cp:coreProperties>
</file>