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siatki4akcent6"/>
        <w:tblW w:w="9781" w:type="dxa"/>
        <w:tblInd w:w="-5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703"/>
        <w:gridCol w:w="1825"/>
        <w:gridCol w:w="1843"/>
        <w:gridCol w:w="1559"/>
      </w:tblGrid>
      <w:tr w:rsidR="00CB4F9A" w:rsidRPr="007801A8" w14:paraId="093491C3" w14:textId="77777777" w:rsidTr="00CB4F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009999"/>
            <w:vAlign w:val="center"/>
          </w:tcPr>
          <w:p w14:paraId="1726BABB" w14:textId="77777777" w:rsidR="00CB4F9A" w:rsidRPr="007D3F7D" w:rsidRDefault="00CB4F9A" w:rsidP="00667862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7D3F7D">
              <w:rPr>
                <w:rFonts w:eastAsiaTheme="minorHAnsi"/>
                <w:color w:val="auto"/>
                <w:sz w:val="22"/>
              </w:rPr>
              <w:t>Lp.</w:t>
            </w:r>
          </w:p>
        </w:tc>
        <w:tc>
          <w:tcPr>
            <w:tcW w:w="3703" w:type="dxa"/>
            <w:vMerge w:val="restart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009999"/>
            <w:vAlign w:val="center"/>
          </w:tcPr>
          <w:p w14:paraId="43D654B3" w14:textId="4A489E31" w:rsidR="00CB4F9A" w:rsidRPr="007D3F7D" w:rsidRDefault="00CB4F9A" w:rsidP="00667862">
            <w:pPr>
              <w:spacing w:after="160" w:line="25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7D3F7D">
              <w:rPr>
                <w:rFonts w:eastAsiaTheme="minorHAnsi"/>
                <w:color w:val="auto"/>
                <w:sz w:val="22"/>
              </w:rPr>
              <w:t>KRYTERIA OCENY</w:t>
            </w:r>
            <w:r>
              <w:rPr>
                <w:rFonts w:eastAsiaTheme="minorHAnsi"/>
                <w:color w:val="auto"/>
                <w:sz w:val="22"/>
              </w:rPr>
              <w:t xml:space="preserve"> W KONKURSIE PRZYJAZNA WIEŚ</w:t>
            </w:r>
          </w:p>
        </w:tc>
        <w:tc>
          <w:tcPr>
            <w:tcW w:w="5227" w:type="dxa"/>
            <w:gridSpan w:val="3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009999"/>
            <w:vAlign w:val="center"/>
          </w:tcPr>
          <w:p w14:paraId="107C3CC8" w14:textId="77777777" w:rsidR="00CB4F9A" w:rsidRPr="007D3F7D" w:rsidRDefault="00CB4F9A" w:rsidP="00667862">
            <w:pPr>
              <w:spacing w:after="160" w:line="25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7D3F7D">
              <w:rPr>
                <w:rFonts w:eastAsiaTheme="minorHAnsi"/>
                <w:color w:val="auto"/>
                <w:sz w:val="22"/>
              </w:rPr>
              <w:t>KATEGORIE, PUNKTACJA</w:t>
            </w:r>
          </w:p>
        </w:tc>
      </w:tr>
      <w:tr w:rsidR="00CB4F9A" w:rsidRPr="007801A8" w14:paraId="7EF0C1C1" w14:textId="77777777" w:rsidTr="00CB4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009999"/>
          </w:tcPr>
          <w:p w14:paraId="40C895CB" w14:textId="77777777" w:rsidR="00CB4F9A" w:rsidRPr="007D3F7D" w:rsidRDefault="00CB4F9A" w:rsidP="00667862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703" w:type="dxa"/>
            <w:vMerge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009999"/>
            <w:vAlign w:val="center"/>
          </w:tcPr>
          <w:p w14:paraId="6A27702C" w14:textId="77777777" w:rsidR="00CB4F9A" w:rsidRPr="007D3F7D" w:rsidRDefault="00CB4F9A" w:rsidP="00667862">
            <w:pPr>
              <w:spacing w:after="16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182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009999"/>
          </w:tcPr>
          <w:p w14:paraId="0607499D" w14:textId="77777777" w:rsidR="00CB4F9A" w:rsidRPr="007D3F7D" w:rsidRDefault="00CB4F9A" w:rsidP="00667862">
            <w:pPr>
              <w:spacing w:after="16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color w:val="auto"/>
                <w:sz w:val="22"/>
              </w:rPr>
            </w:pPr>
            <w:r w:rsidRPr="007D3F7D">
              <w:rPr>
                <w:rFonts w:eastAsiaTheme="minorHAnsi"/>
                <w:b/>
                <w:bCs/>
                <w:color w:val="auto"/>
                <w:sz w:val="22"/>
              </w:rPr>
              <w:t>1</w:t>
            </w:r>
          </w:p>
          <w:p w14:paraId="609FC8A7" w14:textId="77777777" w:rsidR="00CB4F9A" w:rsidRPr="007D3F7D" w:rsidRDefault="00CB4F9A" w:rsidP="00667862">
            <w:pPr>
              <w:spacing w:after="16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color w:val="auto"/>
                <w:sz w:val="22"/>
              </w:rPr>
            </w:pPr>
            <w:r w:rsidRPr="007D3F7D">
              <w:rPr>
                <w:rFonts w:eastAsiaTheme="minorHAnsi"/>
                <w:b/>
                <w:bCs/>
                <w:color w:val="auto"/>
                <w:sz w:val="22"/>
              </w:rPr>
              <w:t>Poprawa konkurencyjności gospodarstw rolnych</w:t>
            </w:r>
          </w:p>
        </w:tc>
        <w:tc>
          <w:tcPr>
            <w:tcW w:w="1843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009999"/>
          </w:tcPr>
          <w:p w14:paraId="6CE1867B" w14:textId="77777777" w:rsidR="00CB4F9A" w:rsidRPr="007D3F7D" w:rsidRDefault="00CB4F9A" w:rsidP="00667862">
            <w:pPr>
              <w:spacing w:after="16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color w:val="auto"/>
                <w:sz w:val="22"/>
              </w:rPr>
            </w:pPr>
            <w:r w:rsidRPr="007D3F7D">
              <w:rPr>
                <w:rFonts w:eastAsiaTheme="minorHAnsi"/>
                <w:b/>
                <w:bCs/>
                <w:color w:val="auto"/>
                <w:sz w:val="22"/>
              </w:rPr>
              <w:t>2</w:t>
            </w:r>
          </w:p>
          <w:p w14:paraId="22F11864" w14:textId="77777777" w:rsidR="00CB4F9A" w:rsidRPr="007D3F7D" w:rsidRDefault="00CB4F9A" w:rsidP="00667862">
            <w:pPr>
              <w:spacing w:after="16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color w:val="auto"/>
                <w:sz w:val="22"/>
              </w:rPr>
            </w:pPr>
            <w:r w:rsidRPr="007D3F7D">
              <w:rPr>
                <w:rFonts w:eastAsiaTheme="minorHAnsi"/>
                <w:b/>
                <w:bCs/>
                <w:color w:val="auto"/>
                <w:sz w:val="22"/>
              </w:rPr>
              <w:t>Rozwój lokalny, aktywizacja</w:t>
            </w:r>
            <w:r w:rsidRPr="007D3F7D">
              <w:rPr>
                <w:rFonts w:eastAsiaTheme="minorHAnsi"/>
                <w:b/>
                <w:bCs/>
                <w:color w:val="auto"/>
                <w:sz w:val="22"/>
              </w:rPr>
              <w:br/>
              <w:t>i integracja społeczna</w:t>
            </w:r>
          </w:p>
        </w:tc>
        <w:tc>
          <w:tcPr>
            <w:tcW w:w="1559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009999"/>
          </w:tcPr>
          <w:p w14:paraId="164189F9" w14:textId="77777777" w:rsidR="00CB4F9A" w:rsidRPr="007D3F7D" w:rsidRDefault="00CB4F9A" w:rsidP="00667862">
            <w:pPr>
              <w:spacing w:after="16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color w:val="auto"/>
                <w:sz w:val="22"/>
              </w:rPr>
            </w:pPr>
            <w:r w:rsidRPr="007D3F7D">
              <w:rPr>
                <w:rFonts w:eastAsiaTheme="minorHAnsi"/>
                <w:b/>
                <w:bCs/>
                <w:color w:val="auto"/>
                <w:sz w:val="22"/>
              </w:rPr>
              <w:t>3</w:t>
            </w:r>
          </w:p>
          <w:p w14:paraId="6B56E088" w14:textId="77777777" w:rsidR="00CB4F9A" w:rsidRPr="007D3F7D" w:rsidRDefault="00CB4F9A" w:rsidP="00667862">
            <w:pPr>
              <w:spacing w:after="16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color w:val="auto"/>
                <w:sz w:val="22"/>
              </w:rPr>
            </w:pPr>
            <w:r w:rsidRPr="007D3F7D">
              <w:rPr>
                <w:rFonts w:eastAsiaTheme="minorHAnsi"/>
                <w:b/>
                <w:bCs/>
                <w:color w:val="auto"/>
                <w:sz w:val="22"/>
              </w:rPr>
              <w:t>Środowisko</w:t>
            </w:r>
            <w:r w:rsidRPr="007D3F7D">
              <w:rPr>
                <w:rFonts w:eastAsiaTheme="minorHAnsi"/>
                <w:b/>
                <w:bCs/>
                <w:color w:val="auto"/>
                <w:sz w:val="22"/>
              </w:rPr>
              <w:br/>
              <w:t>i działania na rzecz ochrony klimatu</w:t>
            </w:r>
          </w:p>
        </w:tc>
      </w:tr>
      <w:tr w:rsidR="00CB4F9A" w:rsidRPr="007801A8" w14:paraId="5D2D9B44" w14:textId="77777777" w:rsidTr="00CB4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44546A" w:themeColor="text2"/>
              <w:bottom w:val="single" w:sz="4" w:space="0" w:color="008080"/>
            </w:tcBorders>
          </w:tcPr>
          <w:p w14:paraId="75460F28" w14:textId="77777777" w:rsidR="00CB4F9A" w:rsidRPr="007D3F7D" w:rsidRDefault="00CB4F9A" w:rsidP="00CB4F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  <w:bookmarkStart w:id="0" w:name="_Hlk125636958"/>
          </w:p>
        </w:tc>
        <w:tc>
          <w:tcPr>
            <w:tcW w:w="3703" w:type="dxa"/>
            <w:tcBorders>
              <w:top w:val="single" w:sz="4" w:space="0" w:color="44546A" w:themeColor="text2"/>
              <w:bottom w:val="single" w:sz="4" w:space="0" w:color="008080"/>
            </w:tcBorders>
          </w:tcPr>
          <w:p w14:paraId="1BC07016" w14:textId="77777777" w:rsidR="00CB4F9A" w:rsidRPr="007D3F7D" w:rsidRDefault="00CB4F9A" w:rsidP="00667862">
            <w:pPr>
              <w:spacing w:after="160" w:line="259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7D3F7D">
              <w:rPr>
                <w:rFonts w:eastAsiaTheme="minorHAnsi"/>
                <w:color w:val="auto"/>
                <w:sz w:val="22"/>
              </w:rPr>
              <w:t xml:space="preserve">Innowacyjność, nowatorskość projektu, unowocześnienie, zmiana metody/ podejścia; wykorzystania innowacyjnych i nowych narzędzi, w tym nowoczesnych technologii informacyjnych i telekomunikacyjnych. </w:t>
            </w:r>
          </w:p>
        </w:tc>
        <w:tc>
          <w:tcPr>
            <w:tcW w:w="1825" w:type="dxa"/>
            <w:tcBorders>
              <w:top w:val="single" w:sz="4" w:space="0" w:color="44546A" w:themeColor="text2"/>
              <w:bottom w:val="single" w:sz="4" w:space="0" w:color="008080"/>
            </w:tcBorders>
            <w:vAlign w:val="center"/>
          </w:tcPr>
          <w:p w14:paraId="4098CDE4" w14:textId="77777777" w:rsidR="00CB4F9A" w:rsidRPr="007D3F7D" w:rsidRDefault="00CB4F9A" w:rsidP="00667862">
            <w:pPr>
              <w:spacing w:after="16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color w:val="auto"/>
                <w:sz w:val="22"/>
              </w:rPr>
            </w:pPr>
            <w:r w:rsidRPr="007D3F7D">
              <w:rPr>
                <w:rFonts w:eastAsiaTheme="minorHAnsi"/>
                <w:b/>
                <w:bCs/>
                <w:color w:val="auto"/>
                <w:sz w:val="22"/>
              </w:rPr>
              <w:t>0-12</w:t>
            </w:r>
          </w:p>
        </w:tc>
        <w:tc>
          <w:tcPr>
            <w:tcW w:w="1843" w:type="dxa"/>
            <w:tcBorders>
              <w:top w:val="single" w:sz="4" w:space="0" w:color="44546A" w:themeColor="text2"/>
              <w:bottom w:val="single" w:sz="4" w:space="0" w:color="008080"/>
            </w:tcBorders>
            <w:vAlign w:val="center"/>
          </w:tcPr>
          <w:p w14:paraId="411F6BC2" w14:textId="686D9224" w:rsidR="00CB4F9A" w:rsidRPr="007D3F7D" w:rsidRDefault="00CB4F9A" w:rsidP="00667862">
            <w:pPr>
              <w:spacing w:after="16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color w:val="auto"/>
                <w:sz w:val="22"/>
              </w:rPr>
            </w:pPr>
            <w:r w:rsidRPr="007D3F7D">
              <w:rPr>
                <w:rFonts w:eastAsiaTheme="minorHAnsi"/>
                <w:b/>
                <w:bCs/>
                <w:color w:val="auto"/>
                <w:sz w:val="22"/>
              </w:rPr>
              <w:t>0-</w:t>
            </w:r>
            <w:r>
              <w:rPr>
                <w:rFonts w:eastAsiaTheme="minorHAnsi"/>
                <w:b/>
                <w:bCs/>
                <w:color w:val="auto"/>
                <w:sz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44546A" w:themeColor="text2"/>
              <w:bottom w:val="single" w:sz="4" w:space="0" w:color="008080"/>
            </w:tcBorders>
            <w:vAlign w:val="center"/>
          </w:tcPr>
          <w:p w14:paraId="6D75D9B3" w14:textId="77777777" w:rsidR="00CB4F9A" w:rsidRPr="007D3F7D" w:rsidRDefault="00CB4F9A" w:rsidP="00667862">
            <w:pPr>
              <w:spacing w:after="16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color w:val="auto"/>
                <w:sz w:val="22"/>
              </w:rPr>
            </w:pPr>
            <w:r w:rsidRPr="007D3F7D">
              <w:rPr>
                <w:rFonts w:eastAsiaTheme="minorHAnsi"/>
                <w:b/>
                <w:bCs/>
                <w:color w:val="auto"/>
                <w:sz w:val="22"/>
              </w:rPr>
              <w:t>0-10</w:t>
            </w:r>
          </w:p>
        </w:tc>
      </w:tr>
      <w:tr w:rsidR="00CB4F9A" w:rsidRPr="007801A8" w14:paraId="2C66111A" w14:textId="77777777" w:rsidTr="00CB4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CCFFFF"/>
          </w:tcPr>
          <w:p w14:paraId="39AA67A1" w14:textId="77777777" w:rsidR="00CB4F9A" w:rsidRPr="007D3F7D" w:rsidRDefault="00CB4F9A" w:rsidP="00CB4F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703" w:type="dxa"/>
            <w:shd w:val="clear" w:color="auto" w:fill="CCFFFF"/>
          </w:tcPr>
          <w:p w14:paraId="595662DA" w14:textId="77777777" w:rsidR="00CB4F9A" w:rsidRPr="007D3F7D" w:rsidRDefault="00CB4F9A" w:rsidP="00667862">
            <w:pPr>
              <w:spacing w:after="160" w:line="259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7D3F7D">
              <w:rPr>
                <w:rFonts w:eastAsiaTheme="minorHAnsi"/>
                <w:color w:val="auto"/>
                <w:sz w:val="22"/>
              </w:rPr>
              <w:t xml:space="preserve">Poprawa ogólnych wyników gospodarstwa rolnego, wydajności i konkurencyjności </w:t>
            </w:r>
          </w:p>
        </w:tc>
        <w:tc>
          <w:tcPr>
            <w:tcW w:w="1825" w:type="dxa"/>
            <w:shd w:val="clear" w:color="auto" w:fill="CCFFFF"/>
            <w:vAlign w:val="center"/>
          </w:tcPr>
          <w:p w14:paraId="621B3D74" w14:textId="77777777" w:rsidR="00CB4F9A" w:rsidRPr="007D3F7D" w:rsidRDefault="00CB4F9A" w:rsidP="00667862">
            <w:pPr>
              <w:spacing w:after="16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color w:val="auto"/>
                <w:sz w:val="22"/>
              </w:rPr>
            </w:pPr>
            <w:r w:rsidRPr="007D3F7D">
              <w:rPr>
                <w:rFonts w:eastAsiaTheme="minorHAnsi"/>
                <w:b/>
                <w:bCs/>
                <w:color w:val="auto"/>
                <w:sz w:val="22"/>
              </w:rPr>
              <w:t>0-12</w:t>
            </w:r>
          </w:p>
        </w:tc>
        <w:tc>
          <w:tcPr>
            <w:tcW w:w="1843" w:type="dxa"/>
            <w:shd w:val="clear" w:color="auto" w:fill="CCFFFF"/>
            <w:vAlign w:val="center"/>
          </w:tcPr>
          <w:p w14:paraId="4A11796F" w14:textId="77777777" w:rsidR="00CB4F9A" w:rsidRPr="007D3F7D" w:rsidRDefault="00CB4F9A" w:rsidP="00667862">
            <w:pPr>
              <w:spacing w:after="16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color w:val="auto"/>
                <w:sz w:val="22"/>
              </w:rPr>
            </w:pPr>
            <w:r w:rsidRPr="007D3F7D">
              <w:rPr>
                <w:rFonts w:eastAsiaTheme="minorHAnsi"/>
                <w:b/>
                <w:bCs/>
                <w:color w:val="auto"/>
                <w:sz w:val="22"/>
              </w:rPr>
              <w:t>x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1B6C7F8D" w14:textId="77777777" w:rsidR="00CB4F9A" w:rsidRPr="007D3F7D" w:rsidRDefault="00CB4F9A" w:rsidP="00667862">
            <w:pPr>
              <w:spacing w:after="16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color w:val="auto"/>
                <w:sz w:val="22"/>
              </w:rPr>
            </w:pPr>
            <w:r w:rsidRPr="007D3F7D">
              <w:rPr>
                <w:rFonts w:eastAsiaTheme="minorHAnsi"/>
                <w:b/>
                <w:bCs/>
                <w:color w:val="auto"/>
                <w:sz w:val="22"/>
              </w:rPr>
              <w:t>0-8</w:t>
            </w:r>
          </w:p>
        </w:tc>
      </w:tr>
      <w:tr w:rsidR="00CB4F9A" w:rsidRPr="007801A8" w14:paraId="2B831D17" w14:textId="77777777" w:rsidTr="00CB4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008080"/>
            </w:tcBorders>
          </w:tcPr>
          <w:p w14:paraId="62AAD3DB" w14:textId="77777777" w:rsidR="00CB4F9A" w:rsidRPr="007D3F7D" w:rsidRDefault="00CB4F9A" w:rsidP="00CB4F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703" w:type="dxa"/>
            <w:tcBorders>
              <w:bottom w:val="single" w:sz="4" w:space="0" w:color="008080"/>
            </w:tcBorders>
          </w:tcPr>
          <w:p w14:paraId="4E8E685A" w14:textId="77777777" w:rsidR="00CB4F9A" w:rsidRPr="007D3F7D" w:rsidRDefault="00CB4F9A" w:rsidP="00667862">
            <w:pPr>
              <w:spacing w:after="160" w:line="259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7D3F7D">
              <w:rPr>
                <w:rFonts w:eastAsiaTheme="minorHAnsi"/>
                <w:color w:val="auto"/>
                <w:sz w:val="22"/>
              </w:rPr>
              <w:t xml:space="preserve">Uwzględnienie aspektu środowiskowego i wspieranie przeciwdziałania zmianom klimatu. </w:t>
            </w:r>
          </w:p>
        </w:tc>
        <w:tc>
          <w:tcPr>
            <w:tcW w:w="1825" w:type="dxa"/>
            <w:tcBorders>
              <w:bottom w:val="single" w:sz="4" w:space="0" w:color="008080"/>
            </w:tcBorders>
            <w:vAlign w:val="center"/>
          </w:tcPr>
          <w:p w14:paraId="48461ED5" w14:textId="77777777" w:rsidR="00CB4F9A" w:rsidRPr="007D3F7D" w:rsidRDefault="00CB4F9A" w:rsidP="00667862">
            <w:pPr>
              <w:spacing w:after="16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color w:val="auto"/>
                <w:sz w:val="22"/>
              </w:rPr>
            </w:pPr>
            <w:r w:rsidRPr="007D3F7D">
              <w:rPr>
                <w:rFonts w:eastAsiaTheme="minorHAnsi"/>
                <w:b/>
                <w:bCs/>
                <w:color w:val="auto"/>
                <w:sz w:val="22"/>
              </w:rPr>
              <w:t>0-12</w:t>
            </w:r>
          </w:p>
        </w:tc>
        <w:tc>
          <w:tcPr>
            <w:tcW w:w="1843" w:type="dxa"/>
            <w:tcBorders>
              <w:bottom w:val="single" w:sz="4" w:space="0" w:color="008080"/>
            </w:tcBorders>
            <w:vAlign w:val="center"/>
          </w:tcPr>
          <w:p w14:paraId="4519BEED" w14:textId="77777777" w:rsidR="00CB4F9A" w:rsidRPr="007D3F7D" w:rsidRDefault="00CB4F9A" w:rsidP="00667862">
            <w:pPr>
              <w:spacing w:after="16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color w:val="auto"/>
                <w:sz w:val="22"/>
              </w:rPr>
            </w:pPr>
            <w:r w:rsidRPr="007D3F7D">
              <w:rPr>
                <w:rFonts w:eastAsiaTheme="minorHAnsi"/>
                <w:b/>
                <w:bCs/>
                <w:color w:val="auto"/>
                <w:sz w:val="22"/>
              </w:rPr>
              <w:t>0-12</w:t>
            </w:r>
          </w:p>
        </w:tc>
        <w:tc>
          <w:tcPr>
            <w:tcW w:w="1559" w:type="dxa"/>
            <w:tcBorders>
              <w:bottom w:val="single" w:sz="4" w:space="0" w:color="008080"/>
            </w:tcBorders>
            <w:vAlign w:val="center"/>
          </w:tcPr>
          <w:p w14:paraId="07BE5302" w14:textId="77777777" w:rsidR="00CB4F9A" w:rsidRPr="007D3F7D" w:rsidRDefault="00CB4F9A" w:rsidP="00667862">
            <w:pPr>
              <w:spacing w:after="16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color w:val="auto"/>
                <w:sz w:val="22"/>
              </w:rPr>
            </w:pPr>
            <w:r w:rsidRPr="007D3F7D">
              <w:rPr>
                <w:rFonts w:eastAsiaTheme="minorHAnsi"/>
                <w:b/>
                <w:bCs/>
                <w:color w:val="auto"/>
                <w:sz w:val="22"/>
              </w:rPr>
              <w:t>x</w:t>
            </w:r>
          </w:p>
        </w:tc>
      </w:tr>
      <w:tr w:rsidR="00CB4F9A" w:rsidRPr="007801A8" w14:paraId="4FD5315D" w14:textId="77777777" w:rsidTr="00CB4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CCFFFF"/>
          </w:tcPr>
          <w:p w14:paraId="5FFFB905" w14:textId="77777777" w:rsidR="00CB4F9A" w:rsidRPr="007D3F7D" w:rsidRDefault="00CB4F9A" w:rsidP="00CB4F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703" w:type="dxa"/>
            <w:shd w:val="clear" w:color="auto" w:fill="CCFFFF"/>
          </w:tcPr>
          <w:p w14:paraId="7069E176" w14:textId="77777777" w:rsidR="00CB4F9A" w:rsidRPr="007D3F7D" w:rsidRDefault="00CB4F9A" w:rsidP="00667862">
            <w:pPr>
              <w:spacing w:after="160" w:line="259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7D3F7D">
              <w:rPr>
                <w:rFonts w:eastAsiaTheme="minorHAnsi"/>
                <w:color w:val="auto"/>
                <w:sz w:val="22"/>
              </w:rPr>
              <w:t>Znaczenie dla ochrony środowiska oraz przeciwdziałania zmianom klimatu, przyczynianie się do adaptacji sektora rolnictwa do tych zmian, działania na rzecz dobrostanu zwierząt</w:t>
            </w:r>
          </w:p>
        </w:tc>
        <w:tc>
          <w:tcPr>
            <w:tcW w:w="1825" w:type="dxa"/>
            <w:shd w:val="clear" w:color="auto" w:fill="CCFFFF"/>
            <w:vAlign w:val="center"/>
          </w:tcPr>
          <w:p w14:paraId="28FB543E" w14:textId="77777777" w:rsidR="00CB4F9A" w:rsidRPr="007D3F7D" w:rsidRDefault="00CB4F9A" w:rsidP="00667862">
            <w:pPr>
              <w:spacing w:after="16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color w:val="auto"/>
                <w:sz w:val="22"/>
              </w:rPr>
            </w:pPr>
            <w:r w:rsidRPr="007D3F7D">
              <w:rPr>
                <w:rFonts w:eastAsiaTheme="minorHAnsi"/>
                <w:b/>
                <w:bCs/>
                <w:color w:val="auto"/>
                <w:sz w:val="22"/>
              </w:rPr>
              <w:t>x</w:t>
            </w:r>
          </w:p>
        </w:tc>
        <w:tc>
          <w:tcPr>
            <w:tcW w:w="1843" w:type="dxa"/>
            <w:shd w:val="clear" w:color="auto" w:fill="CCFFFF"/>
            <w:vAlign w:val="center"/>
          </w:tcPr>
          <w:p w14:paraId="4CDBA969" w14:textId="77777777" w:rsidR="00CB4F9A" w:rsidRPr="007D3F7D" w:rsidRDefault="00CB4F9A" w:rsidP="00667862">
            <w:pPr>
              <w:spacing w:after="16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color w:val="auto"/>
                <w:sz w:val="22"/>
              </w:rPr>
            </w:pPr>
            <w:r w:rsidRPr="007D3F7D">
              <w:rPr>
                <w:rFonts w:eastAsiaTheme="minorHAnsi"/>
                <w:b/>
                <w:bCs/>
                <w:color w:val="auto"/>
                <w:sz w:val="22"/>
              </w:rPr>
              <w:t>x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1FF07A6" w14:textId="77777777" w:rsidR="00CB4F9A" w:rsidRPr="007D3F7D" w:rsidRDefault="00CB4F9A" w:rsidP="00667862">
            <w:pPr>
              <w:spacing w:after="16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color w:val="auto"/>
                <w:sz w:val="22"/>
              </w:rPr>
            </w:pPr>
            <w:r w:rsidRPr="007D3F7D">
              <w:rPr>
                <w:rFonts w:eastAsiaTheme="minorHAnsi"/>
                <w:b/>
                <w:bCs/>
                <w:color w:val="auto"/>
                <w:sz w:val="22"/>
              </w:rPr>
              <w:t>0-12</w:t>
            </w:r>
          </w:p>
        </w:tc>
      </w:tr>
      <w:tr w:rsidR="00CB4F9A" w:rsidRPr="007801A8" w14:paraId="3AA7B03C" w14:textId="77777777" w:rsidTr="00CB4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008080"/>
            </w:tcBorders>
          </w:tcPr>
          <w:p w14:paraId="40D39041" w14:textId="77777777" w:rsidR="00CB4F9A" w:rsidRPr="007D3F7D" w:rsidRDefault="00CB4F9A" w:rsidP="00CB4F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703" w:type="dxa"/>
            <w:tcBorders>
              <w:bottom w:val="single" w:sz="4" w:space="0" w:color="008080"/>
            </w:tcBorders>
          </w:tcPr>
          <w:p w14:paraId="0F51F4CB" w14:textId="77777777" w:rsidR="00CB4F9A" w:rsidRPr="007D3F7D" w:rsidRDefault="00CB4F9A" w:rsidP="00667862">
            <w:pPr>
              <w:spacing w:after="160" w:line="259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7D3F7D">
              <w:rPr>
                <w:rFonts w:eastAsiaTheme="minorHAnsi"/>
                <w:color w:val="auto"/>
                <w:sz w:val="22"/>
              </w:rPr>
              <w:t>Znaczenie dla ochrony ekosystemów oraz efektywnego gospodarowania zasobami naturalnymi (woda, gleba, powietrze, bioróżnorodność)</w:t>
            </w:r>
          </w:p>
        </w:tc>
        <w:tc>
          <w:tcPr>
            <w:tcW w:w="1825" w:type="dxa"/>
            <w:tcBorders>
              <w:bottom w:val="single" w:sz="4" w:space="0" w:color="008080"/>
            </w:tcBorders>
            <w:vAlign w:val="center"/>
          </w:tcPr>
          <w:p w14:paraId="5628C7CB" w14:textId="77777777" w:rsidR="00CB4F9A" w:rsidRPr="007D3F7D" w:rsidRDefault="00CB4F9A" w:rsidP="00667862">
            <w:pPr>
              <w:spacing w:after="16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color w:val="auto"/>
                <w:sz w:val="22"/>
              </w:rPr>
            </w:pPr>
            <w:r w:rsidRPr="007D3F7D">
              <w:rPr>
                <w:rFonts w:eastAsiaTheme="minorHAnsi"/>
                <w:b/>
                <w:bCs/>
                <w:color w:val="auto"/>
                <w:sz w:val="22"/>
              </w:rPr>
              <w:t>x</w:t>
            </w:r>
          </w:p>
        </w:tc>
        <w:tc>
          <w:tcPr>
            <w:tcW w:w="1843" w:type="dxa"/>
            <w:tcBorders>
              <w:bottom w:val="single" w:sz="4" w:space="0" w:color="008080"/>
            </w:tcBorders>
            <w:vAlign w:val="center"/>
          </w:tcPr>
          <w:p w14:paraId="75858B7D" w14:textId="77777777" w:rsidR="00CB4F9A" w:rsidRPr="007D3F7D" w:rsidRDefault="00CB4F9A" w:rsidP="00667862">
            <w:pPr>
              <w:spacing w:after="16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color w:val="auto"/>
                <w:sz w:val="22"/>
              </w:rPr>
            </w:pPr>
            <w:r w:rsidRPr="007D3F7D">
              <w:rPr>
                <w:rFonts w:eastAsiaTheme="minorHAnsi"/>
                <w:b/>
                <w:bCs/>
                <w:color w:val="auto"/>
                <w:sz w:val="22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008080"/>
            </w:tcBorders>
            <w:vAlign w:val="center"/>
          </w:tcPr>
          <w:p w14:paraId="1F4524F6" w14:textId="77777777" w:rsidR="00CB4F9A" w:rsidRPr="007D3F7D" w:rsidRDefault="00CB4F9A" w:rsidP="00667862">
            <w:pPr>
              <w:spacing w:after="16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color w:val="auto"/>
                <w:sz w:val="22"/>
              </w:rPr>
            </w:pPr>
            <w:r w:rsidRPr="007D3F7D">
              <w:rPr>
                <w:rFonts w:eastAsiaTheme="minorHAnsi"/>
                <w:b/>
                <w:bCs/>
                <w:color w:val="auto"/>
                <w:sz w:val="22"/>
              </w:rPr>
              <w:t>0-12</w:t>
            </w:r>
          </w:p>
        </w:tc>
      </w:tr>
      <w:tr w:rsidR="00CB4F9A" w:rsidRPr="007801A8" w14:paraId="74ABB8D0" w14:textId="77777777" w:rsidTr="00CB4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CCFFFF"/>
          </w:tcPr>
          <w:p w14:paraId="4E20B07C" w14:textId="77777777" w:rsidR="00CB4F9A" w:rsidRPr="007D3F7D" w:rsidRDefault="00CB4F9A" w:rsidP="00CB4F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703" w:type="dxa"/>
            <w:shd w:val="clear" w:color="auto" w:fill="CCFFFF"/>
          </w:tcPr>
          <w:p w14:paraId="571F51D9" w14:textId="77777777" w:rsidR="00CB4F9A" w:rsidRPr="007D3F7D" w:rsidRDefault="00CB4F9A" w:rsidP="00667862">
            <w:pPr>
              <w:spacing w:after="16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7D3F7D">
              <w:rPr>
                <w:rFonts w:eastAsiaTheme="minorHAnsi"/>
                <w:color w:val="auto"/>
                <w:sz w:val="22"/>
              </w:rPr>
              <w:t>Zastosowanie odnawialnych źródeł energii i poprawa efektywności energetycznej</w:t>
            </w:r>
          </w:p>
        </w:tc>
        <w:tc>
          <w:tcPr>
            <w:tcW w:w="1825" w:type="dxa"/>
            <w:shd w:val="clear" w:color="auto" w:fill="CCFFFF"/>
            <w:vAlign w:val="center"/>
          </w:tcPr>
          <w:p w14:paraId="6793D2A3" w14:textId="77777777" w:rsidR="00CB4F9A" w:rsidRPr="007D3F7D" w:rsidRDefault="00CB4F9A" w:rsidP="00667862">
            <w:pPr>
              <w:spacing w:after="16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color w:val="auto"/>
                <w:sz w:val="22"/>
              </w:rPr>
            </w:pPr>
            <w:r w:rsidRPr="007D3F7D">
              <w:rPr>
                <w:rFonts w:eastAsiaTheme="minorHAnsi"/>
                <w:b/>
                <w:bCs/>
                <w:color w:val="auto"/>
                <w:sz w:val="22"/>
              </w:rPr>
              <w:t>x</w:t>
            </w:r>
          </w:p>
        </w:tc>
        <w:tc>
          <w:tcPr>
            <w:tcW w:w="1843" w:type="dxa"/>
            <w:shd w:val="clear" w:color="auto" w:fill="CCFFFF"/>
            <w:vAlign w:val="center"/>
          </w:tcPr>
          <w:p w14:paraId="2D04AB21" w14:textId="77777777" w:rsidR="00CB4F9A" w:rsidRPr="007D3F7D" w:rsidRDefault="00CB4F9A" w:rsidP="00667862">
            <w:pPr>
              <w:spacing w:after="16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color w:val="auto"/>
                <w:sz w:val="22"/>
              </w:rPr>
            </w:pPr>
            <w:r w:rsidRPr="007D3F7D">
              <w:rPr>
                <w:rFonts w:eastAsiaTheme="minorHAnsi"/>
                <w:b/>
                <w:bCs/>
                <w:color w:val="auto"/>
                <w:sz w:val="22"/>
              </w:rPr>
              <w:t>x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725EAC1" w14:textId="77777777" w:rsidR="00CB4F9A" w:rsidRPr="007D3F7D" w:rsidRDefault="00CB4F9A" w:rsidP="00667862">
            <w:pPr>
              <w:spacing w:after="16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color w:val="auto"/>
                <w:sz w:val="22"/>
              </w:rPr>
            </w:pPr>
            <w:r w:rsidRPr="007D3F7D">
              <w:rPr>
                <w:rFonts w:eastAsiaTheme="minorHAnsi"/>
                <w:b/>
                <w:bCs/>
                <w:color w:val="auto"/>
                <w:sz w:val="22"/>
              </w:rPr>
              <w:t>0-4</w:t>
            </w:r>
          </w:p>
        </w:tc>
      </w:tr>
      <w:tr w:rsidR="00CB4F9A" w:rsidRPr="007801A8" w14:paraId="59C63FD1" w14:textId="77777777" w:rsidTr="00CB4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008080"/>
            </w:tcBorders>
          </w:tcPr>
          <w:p w14:paraId="7ADE076F" w14:textId="77777777" w:rsidR="00CB4F9A" w:rsidRPr="007D3F7D" w:rsidRDefault="00CB4F9A" w:rsidP="00CB4F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703" w:type="dxa"/>
            <w:tcBorders>
              <w:bottom w:val="single" w:sz="4" w:space="0" w:color="008080"/>
            </w:tcBorders>
          </w:tcPr>
          <w:p w14:paraId="32D0218A" w14:textId="77777777" w:rsidR="00CB4F9A" w:rsidRPr="007D3F7D" w:rsidRDefault="00CB4F9A" w:rsidP="00667862">
            <w:pPr>
              <w:spacing w:after="160" w:line="259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833C0B" w:themeColor="accent2" w:themeShade="80"/>
                <w:sz w:val="22"/>
              </w:rPr>
            </w:pPr>
            <w:r w:rsidRPr="007D3F7D">
              <w:rPr>
                <w:rFonts w:eastAsiaTheme="minorHAnsi"/>
                <w:color w:val="auto"/>
                <w:sz w:val="22"/>
              </w:rPr>
              <w:t>Współpraca z organizacjami pozarządowymi, społecznymi, udział co najmniej dwóch podmiotów w realizacji projektu, zaangażowanie różnych podmiotów</w:t>
            </w:r>
          </w:p>
        </w:tc>
        <w:tc>
          <w:tcPr>
            <w:tcW w:w="1825" w:type="dxa"/>
            <w:tcBorders>
              <w:bottom w:val="single" w:sz="4" w:space="0" w:color="008080"/>
            </w:tcBorders>
            <w:vAlign w:val="center"/>
          </w:tcPr>
          <w:p w14:paraId="75A37A7B" w14:textId="77777777" w:rsidR="00CB4F9A" w:rsidRPr="007D3F7D" w:rsidRDefault="00CB4F9A" w:rsidP="00667862">
            <w:pPr>
              <w:spacing w:after="16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color w:val="auto"/>
                <w:sz w:val="22"/>
              </w:rPr>
            </w:pPr>
            <w:r w:rsidRPr="007D3F7D">
              <w:rPr>
                <w:rFonts w:eastAsiaTheme="minorHAnsi"/>
                <w:b/>
                <w:bCs/>
                <w:color w:val="auto"/>
                <w:sz w:val="22"/>
              </w:rPr>
              <w:t>0-6</w:t>
            </w:r>
          </w:p>
        </w:tc>
        <w:tc>
          <w:tcPr>
            <w:tcW w:w="1843" w:type="dxa"/>
            <w:tcBorders>
              <w:bottom w:val="single" w:sz="4" w:space="0" w:color="008080"/>
            </w:tcBorders>
            <w:vAlign w:val="center"/>
          </w:tcPr>
          <w:p w14:paraId="1B9EA83D" w14:textId="77777777" w:rsidR="00CB4F9A" w:rsidRPr="007D3F7D" w:rsidRDefault="00CB4F9A" w:rsidP="00667862">
            <w:pPr>
              <w:spacing w:after="16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color w:val="auto"/>
                <w:sz w:val="22"/>
              </w:rPr>
            </w:pPr>
            <w:r w:rsidRPr="007D3F7D">
              <w:rPr>
                <w:rFonts w:eastAsiaTheme="minorHAnsi"/>
                <w:b/>
                <w:bCs/>
                <w:color w:val="auto"/>
                <w:sz w:val="22"/>
              </w:rPr>
              <w:t>0-10</w:t>
            </w:r>
          </w:p>
        </w:tc>
        <w:tc>
          <w:tcPr>
            <w:tcW w:w="1559" w:type="dxa"/>
            <w:tcBorders>
              <w:bottom w:val="single" w:sz="4" w:space="0" w:color="008080"/>
            </w:tcBorders>
            <w:vAlign w:val="center"/>
          </w:tcPr>
          <w:p w14:paraId="30A8E0D6" w14:textId="77777777" w:rsidR="00CB4F9A" w:rsidRPr="007D3F7D" w:rsidRDefault="00CB4F9A" w:rsidP="00667862">
            <w:pPr>
              <w:spacing w:after="16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color w:val="auto"/>
                <w:sz w:val="22"/>
              </w:rPr>
            </w:pPr>
            <w:r w:rsidRPr="007D3F7D">
              <w:rPr>
                <w:rFonts w:eastAsiaTheme="minorHAnsi"/>
                <w:b/>
                <w:bCs/>
                <w:color w:val="auto"/>
                <w:sz w:val="22"/>
              </w:rPr>
              <w:t>0-2</w:t>
            </w:r>
          </w:p>
        </w:tc>
      </w:tr>
      <w:tr w:rsidR="00CB4F9A" w:rsidRPr="007801A8" w14:paraId="1248A18D" w14:textId="77777777" w:rsidTr="00CB4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CCFFFF"/>
          </w:tcPr>
          <w:p w14:paraId="258B191B" w14:textId="77777777" w:rsidR="00CB4F9A" w:rsidRPr="007D3F7D" w:rsidRDefault="00CB4F9A" w:rsidP="00CB4F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703" w:type="dxa"/>
            <w:shd w:val="clear" w:color="auto" w:fill="CCFFFF"/>
          </w:tcPr>
          <w:p w14:paraId="644EF507" w14:textId="77777777" w:rsidR="00CB4F9A" w:rsidRPr="007D3F7D" w:rsidRDefault="00CB4F9A" w:rsidP="00667862">
            <w:pPr>
              <w:spacing w:after="160" w:line="259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833C0B" w:themeColor="accent2" w:themeShade="80"/>
                <w:sz w:val="22"/>
              </w:rPr>
            </w:pPr>
            <w:r w:rsidRPr="007D3F7D">
              <w:rPr>
                <w:rFonts w:eastAsiaTheme="minorHAnsi"/>
                <w:color w:val="auto"/>
                <w:sz w:val="22"/>
              </w:rPr>
              <w:t xml:space="preserve">Wspieranie budowania kapitału społecznego, sieciowania i współpracy, uwzględnienie oddolności, wspieranie włączenia społecznego. </w:t>
            </w:r>
          </w:p>
        </w:tc>
        <w:tc>
          <w:tcPr>
            <w:tcW w:w="1825" w:type="dxa"/>
            <w:shd w:val="clear" w:color="auto" w:fill="CCFFFF"/>
            <w:vAlign w:val="center"/>
          </w:tcPr>
          <w:p w14:paraId="441AEDAD" w14:textId="77777777" w:rsidR="00CB4F9A" w:rsidRPr="007D3F7D" w:rsidRDefault="00CB4F9A" w:rsidP="00667862">
            <w:pPr>
              <w:spacing w:after="16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color w:val="auto"/>
                <w:sz w:val="22"/>
              </w:rPr>
            </w:pPr>
            <w:r w:rsidRPr="007D3F7D">
              <w:rPr>
                <w:rFonts w:eastAsiaTheme="minorHAnsi"/>
                <w:b/>
                <w:bCs/>
                <w:color w:val="auto"/>
                <w:sz w:val="22"/>
              </w:rPr>
              <w:t>0-2</w:t>
            </w:r>
          </w:p>
        </w:tc>
        <w:tc>
          <w:tcPr>
            <w:tcW w:w="1843" w:type="dxa"/>
            <w:shd w:val="clear" w:color="auto" w:fill="CCFFFF"/>
            <w:vAlign w:val="center"/>
          </w:tcPr>
          <w:p w14:paraId="581CE169" w14:textId="77777777" w:rsidR="00CB4F9A" w:rsidRPr="007D3F7D" w:rsidRDefault="00CB4F9A" w:rsidP="00667862">
            <w:pPr>
              <w:spacing w:after="16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color w:val="auto"/>
                <w:sz w:val="22"/>
              </w:rPr>
            </w:pPr>
            <w:r w:rsidRPr="007D3F7D">
              <w:rPr>
                <w:rFonts w:eastAsiaTheme="minorHAnsi"/>
                <w:b/>
                <w:bCs/>
                <w:color w:val="auto"/>
                <w:sz w:val="22"/>
              </w:rPr>
              <w:t>0-12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670051A2" w14:textId="77777777" w:rsidR="00CB4F9A" w:rsidRPr="007D3F7D" w:rsidRDefault="00CB4F9A" w:rsidP="00667862">
            <w:pPr>
              <w:spacing w:after="16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color w:val="auto"/>
                <w:sz w:val="22"/>
              </w:rPr>
            </w:pPr>
            <w:r w:rsidRPr="007D3F7D">
              <w:rPr>
                <w:rFonts w:eastAsiaTheme="minorHAnsi"/>
                <w:b/>
                <w:bCs/>
                <w:color w:val="auto"/>
                <w:sz w:val="22"/>
              </w:rPr>
              <w:t>0-2</w:t>
            </w:r>
          </w:p>
        </w:tc>
      </w:tr>
      <w:tr w:rsidR="00CB4F9A" w:rsidRPr="007801A8" w14:paraId="79789775" w14:textId="77777777" w:rsidTr="00CB4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008080"/>
            </w:tcBorders>
          </w:tcPr>
          <w:p w14:paraId="076A4EB4" w14:textId="77777777" w:rsidR="00CB4F9A" w:rsidRPr="007D3F7D" w:rsidRDefault="00CB4F9A" w:rsidP="00CB4F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703" w:type="dxa"/>
            <w:tcBorders>
              <w:bottom w:val="single" w:sz="4" w:space="0" w:color="008080"/>
            </w:tcBorders>
          </w:tcPr>
          <w:p w14:paraId="145A16E0" w14:textId="77777777" w:rsidR="00CB4F9A" w:rsidRPr="007D3F7D" w:rsidRDefault="00CB4F9A" w:rsidP="00667862">
            <w:pPr>
              <w:spacing w:after="160" w:line="259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7D3F7D">
              <w:rPr>
                <w:rFonts w:eastAsiaTheme="minorHAnsi"/>
                <w:color w:val="auto"/>
                <w:sz w:val="22"/>
              </w:rPr>
              <w:t>Trwałość, znaczenie dla rozwoju obszarów wiejskich, skala oddziaływania rezultatów na aspekty ekonomiczne i społeczne</w:t>
            </w:r>
          </w:p>
        </w:tc>
        <w:tc>
          <w:tcPr>
            <w:tcW w:w="1825" w:type="dxa"/>
            <w:tcBorders>
              <w:bottom w:val="single" w:sz="4" w:space="0" w:color="008080"/>
            </w:tcBorders>
            <w:vAlign w:val="center"/>
          </w:tcPr>
          <w:p w14:paraId="5F2C4DCA" w14:textId="77777777" w:rsidR="00CB4F9A" w:rsidRPr="007D3F7D" w:rsidRDefault="00CB4F9A" w:rsidP="00667862">
            <w:pPr>
              <w:spacing w:after="16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color w:val="auto"/>
                <w:sz w:val="22"/>
              </w:rPr>
            </w:pPr>
            <w:r w:rsidRPr="007D3F7D">
              <w:rPr>
                <w:rFonts w:eastAsiaTheme="minorHAnsi"/>
                <w:b/>
                <w:bCs/>
                <w:color w:val="auto"/>
                <w:sz w:val="22"/>
              </w:rPr>
              <w:t>0-6</w:t>
            </w:r>
          </w:p>
        </w:tc>
        <w:tc>
          <w:tcPr>
            <w:tcW w:w="1843" w:type="dxa"/>
            <w:tcBorders>
              <w:bottom w:val="single" w:sz="4" w:space="0" w:color="008080"/>
            </w:tcBorders>
            <w:vAlign w:val="center"/>
          </w:tcPr>
          <w:p w14:paraId="41B123FC" w14:textId="77777777" w:rsidR="00CB4F9A" w:rsidRPr="007D3F7D" w:rsidRDefault="00CB4F9A" w:rsidP="00667862">
            <w:pPr>
              <w:spacing w:after="16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color w:val="auto"/>
                <w:sz w:val="22"/>
              </w:rPr>
            </w:pPr>
            <w:r w:rsidRPr="007D3F7D">
              <w:rPr>
                <w:rFonts w:eastAsiaTheme="minorHAnsi"/>
                <w:b/>
                <w:bCs/>
                <w:color w:val="auto"/>
                <w:sz w:val="22"/>
              </w:rPr>
              <w:t>0-6</w:t>
            </w:r>
          </w:p>
        </w:tc>
        <w:tc>
          <w:tcPr>
            <w:tcW w:w="1559" w:type="dxa"/>
            <w:tcBorders>
              <w:bottom w:val="single" w:sz="4" w:space="0" w:color="008080"/>
            </w:tcBorders>
            <w:vAlign w:val="center"/>
          </w:tcPr>
          <w:p w14:paraId="43BE6013" w14:textId="77777777" w:rsidR="00CB4F9A" w:rsidRPr="007D3F7D" w:rsidRDefault="00CB4F9A" w:rsidP="00667862">
            <w:pPr>
              <w:spacing w:after="16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color w:val="auto"/>
                <w:sz w:val="22"/>
              </w:rPr>
            </w:pPr>
            <w:r w:rsidRPr="007D3F7D">
              <w:rPr>
                <w:rFonts w:eastAsiaTheme="minorHAnsi"/>
                <w:b/>
                <w:bCs/>
                <w:color w:val="auto"/>
                <w:sz w:val="22"/>
              </w:rPr>
              <w:t>0-6</w:t>
            </w:r>
          </w:p>
        </w:tc>
      </w:tr>
      <w:tr w:rsidR="00CB4F9A" w:rsidRPr="007801A8" w14:paraId="7545DDE6" w14:textId="77777777" w:rsidTr="00CB4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CCFFFF"/>
          </w:tcPr>
          <w:p w14:paraId="22576C8D" w14:textId="77777777" w:rsidR="00CB4F9A" w:rsidRPr="007D3F7D" w:rsidRDefault="00CB4F9A" w:rsidP="00CB4F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703" w:type="dxa"/>
            <w:shd w:val="clear" w:color="auto" w:fill="CCFFFF"/>
          </w:tcPr>
          <w:p w14:paraId="0EEC193E" w14:textId="77777777" w:rsidR="00CB4F9A" w:rsidRPr="007D3F7D" w:rsidRDefault="00CB4F9A" w:rsidP="00667862">
            <w:pPr>
              <w:spacing w:after="160" w:line="259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7D3F7D">
              <w:rPr>
                <w:rFonts w:eastAsiaTheme="minorHAnsi"/>
                <w:color w:val="auto"/>
                <w:sz w:val="22"/>
              </w:rPr>
              <w:t>Tworzenie nowych miejsc pracy</w:t>
            </w:r>
          </w:p>
        </w:tc>
        <w:tc>
          <w:tcPr>
            <w:tcW w:w="1825" w:type="dxa"/>
            <w:shd w:val="clear" w:color="auto" w:fill="CCFFFF"/>
            <w:vAlign w:val="center"/>
          </w:tcPr>
          <w:p w14:paraId="129125F6" w14:textId="77777777" w:rsidR="00CB4F9A" w:rsidRPr="007D3F7D" w:rsidRDefault="00CB4F9A" w:rsidP="00667862">
            <w:pPr>
              <w:spacing w:after="16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color w:val="auto"/>
                <w:sz w:val="22"/>
              </w:rPr>
            </w:pPr>
            <w:r w:rsidRPr="007D3F7D">
              <w:rPr>
                <w:rFonts w:eastAsiaTheme="minorHAnsi"/>
                <w:b/>
                <w:bCs/>
                <w:color w:val="auto"/>
                <w:sz w:val="22"/>
              </w:rPr>
              <w:t>0-2</w:t>
            </w:r>
          </w:p>
        </w:tc>
        <w:tc>
          <w:tcPr>
            <w:tcW w:w="1843" w:type="dxa"/>
            <w:shd w:val="clear" w:color="auto" w:fill="CCFFFF"/>
            <w:vAlign w:val="center"/>
          </w:tcPr>
          <w:p w14:paraId="6569F7F3" w14:textId="77777777" w:rsidR="00CB4F9A" w:rsidRPr="007D3F7D" w:rsidRDefault="00CB4F9A" w:rsidP="00667862">
            <w:pPr>
              <w:spacing w:after="16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color w:val="auto"/>
                <w:sz w:val="22"/>
              </w:rPr>
            </w:pPr>
            <w:r w:rsidRPr="007D3F7D">
              <w:rPr>
                <w:rFonts w:eastAsiaTheme="minorHAnsi"/>
                <w:b/>
                <w:bCs/>
                <w:color w:val="auto"/>
                <w:sz w:val="22"/>
              </w:rPr>
              <w:t>0-6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D5A1E37" w14:textId="77777777" w:rsidR="00CB4F9A" w:rsidRPr="007D3F7D" w:rsidRDefault="00CB4F9A" w:rsidP="00667862">
            <w:pPr>
              <w:spacing w:after="16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color w:val="auto"/>
                <w:sz w:val="22"/>
              </w:rPr>
            </w:pPr>
            <w:r w:rsidRPr="007D3F7D">
              <w:rPr>
                <w:rFonts w:eastAsiaTheme="minorHAnsi"/>
                <w:b/>
                <w:bCs/>
                <w:color w:val="auto"/>
                <w:sz w:val="22"/>
              </w:rPr>
              <w:t>0-2</w:t>
            </w:r>
          </w:p>
        </w:tc>
      </w:tr>
      <w:tr w:rsidR="00CB4F9A" w:rsidRPr="007801A8" w14:paraId="6375AFF4" w14:textId="77777777" w:rsidTr="00CB4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008080"/>
            </w:tcBorders>
          </w:tcPr>
          <w:p w14:paraId="145EAA0F" w14:textId="77777777" w:rsidR="00CB4F9A" w:rsidRPr="007D3F7D" w:rsidRDefault="00CB4F9A" w:rsidP="00CB4F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703" w:type="dxa"/>
            <w:tcBorders>
              <w:bottom w:val="single" w:sz="4" w:space="0" w:color="008080"/>
            </w:tcBorders>
          </w:tcPr>
          <w:p w14:paraId="0EAEAB56" w14:textId="77777777" w:rsidR="00CB4F9A" w:rsidRPr="007D3F7D" w:rsidRDefault="00CB4F9A" w:rsidP="00667862">
            <w:pPr>
              <w:spacing w:after="160" w:line="259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7D3F7D">
              <w:rPr>
                <w:rFonts w:eastAsiaTheme="minorHAnsi"/>
                <w:color w:val="auto"/>
                <w:sz w:val="22"/>
              </w:rPr>
              <w:t>Czerpanie z dziedzictwa kulturowego i przyrodniczego wsi i regionu</w:t>
            </w:r>
          </w:p>
        </w:tc>
        <w:tc>
          <w:tcPr>
            <w:tcW w:w="1825" w:type="dxa"/>
            <w:tcBorders>
              <w:bottom w:val="single" w:sz="4" w:space="0" w:color="008080"/>
            </w:tcBorders>
            <w:vAlign w:val="center"/>
          </w:tcPr>
          <w:p w14:paraId="5DEFCA52" w14:textId="77777777" w:rsidR="00CB4F9A" w:rsidRPr="007D3F7D" w:rsidRDefault="00CB4F9A" w:rsidP="00667862">
            <w:pPr>
              <w:spacing w:after="16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color w:val="auto"/>
                <w:sz w:val="22"/>
              </w:rPr>
            </w:pPr>
            <w:r w:rsidRPr="007D3F7D">
              <w:rPr>
                <w:rFonts w:eastAsiaTheme="minorHAnsi"/>
                <w:b/>
                <w:bCs/>
                <w:color w:val="auto"/>
                <w:sz w:val="22"/>
              </w:rPr>
              <w:t>0-2</w:t>
            </w:r>
          </w:p>
        </w:tc>
        <w:tc>
          <w:tcPr>
            <w:tcW w:w="1843" w:type="dxa"/>
            <w:tcBorders>
              <w:bottom w:val="single" w:sz="4" w:space="0" w:color="008080"/>
            </w:tcBorders>
            <w:vAlign w:val="center"/>
          </w:tcPr>
          <w:p w14:paraId="5331A1F3" w14:textId="77777777" w:rsidR="00CB4F9A" w:rsidRPr="007D3F7D" w:rsidRDefault="00CB4F9A" w:rsidP="00667862">
            <w:pPr>
              <w:spacing w:after="16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color w:val="auto"/>
                <w:sz w:val="22"/>
              </w:rPr>
            </w:pPr>
            <w:r w:rsidRPr="007D3F7D">
              <w:rPr>
                <w:rFonts w:eastAsiaTheme="minorHAnsi"/>
                <w:b/>
                <w:bCs/>
                <w:color w:val="auto"/>
                <w:sz w:val="22"/>
              </w:rPr>
              <w:t>0-6</w:t>
            </w:r>
          </w:p>
        </w:tc>
        <w:tc>
          <w:tcPr>
            <w:tcW w:w="1559" w:type="dxa"/>
            <w:tcBorders>
              <w:bottom w:val="single" w:sz="4" w:space="0" w:color="008080"/>
            </w:tcBorders>
            <w:vAlign w:val="center"/>
          </w:tcPr>
          <w:p w14:paraId="321ED247" w14:textId="77777777" w:rsidR="00CB4F9A" w:rsidRPr="007D3F7D" w:rsidRDefault="00CB4F9A" w:rsidP="00667862">
            <w:pPr>
              <w:spacing w:after="16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color w:val="auto"/>
                <w:sz w:val="22"/>
              </w:rPr>
            </w:pPr>
            <w:r w:rsidRPr="007D3F7D">
              <w:rPr>
                <w:rFonts w:eastAsiaTheme="minorHAnsi"/>
                <w:b/>
                <w:bCs/>
                <w:color w:val="auto"/>
                <w:sz w:val="22"/>
              </w:rPr>
              <w:t>0-2</w:t>
            </w:r>
          </w:p>
        </w:tc>
      </w:tr>
      <w:tr w:rsidR="00CB4F9A" w:rsidRPr="007801A8" w14:paraId="7613F668" w14:textId="77777777" w:rsidTr="00CB4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CCFFFF"/>
          </w:tcPr>
          <w:p w14:paraId="34EC0C64" w14:textId="77777777" w:rsidR="00CB4F9A" w:rsidRPr="007D3F7D" w:rsidRDefault="00CB4F9A" w:rsidP="00CB4F9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703" w:type="dxa"/>
            <w:shd w:val="clear" w:color="auto" w:fill="CCFFFF"/>
          </w:tcPr>
          <w:p w14:paraId="5EA42F9E" w14:textId="77777777" w:rsidR="00CB4F9A" w:rsidRPr="007D3F7D" w:rsidRDefault="00CB4F9A" w:rsidP="00667862">
            <w:pPr>
              <w:spacing w:after="160" w:line="259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</w:rPr>
            </w:pPr>
            <w:r w:rsidRPr="007D3F7D">
              <w:rPr>
                <w:rFonts w:eastAsiaTheme="minorHAnsi"/>
                <w:color w:val="auto"/>
                <w:sz w:val="22"/>
              </w:rPr>
              <w:t xml:space="preserve">Wartość dodana </w:t>
            </w:r>
            <w:r w:rsidRPr="007D3F7D">
              <w:rPr>
                <w:i/>
                <w:iCs/>
                <w:sz w:val="22"/>
              </w:rPr>
              <w:t>–</w:t>
            </w:r>
            <w:r w:rsidRPr="007D3F7D">
              <w:rPr>
                <w:rFonts w:eastAsiaTheme="minorHAnsi"/>
                <w:color w:val="auto"/>
                <w:sz w:val="22"/>
              </w:rPr>
              <w:t xml:space="preserve"> możliwość przeniesienia na inne miejsca i regiony, niezamierzone efekty, synergie z innymi politykami UE, INNE </w:t>
            </w:r>
          </w:p>
        </w:tc>
        <w:tc>
          <w:tcPr>
            <w:tcW w:w="1825" w:type="dxa"/>
            <w:shd w:val="clear" w:color="auto" w:fill="CCFFFF"/>
            <w:vAlign w:val="center"/>
          </w:tcPr>
          <w:p w14:paraId="5BC3B1B0" w14:textId="77777777" w:rsidR="00CB4F9A" w:rsidRPr="007D3F7D" w:rsidRDefault="00CB4F9A" w:rsidP="00667862">
            <w:pPr>
              <w:spacing w:after="16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color w:val="auto"/>
                <w:sz w:val="22"/>
              </w:rPr>
            </w:pPr>
            <w:r w:rsidRPr="007D3F7D">
              <w:rPr>
                <w:rFonts w:eastAsiaTheme="minorHAnsi"/>
                <w:b/>
                <w:bCs/>
                <w:color w:val="auto"/>
                <w:sz w:val="22"/>
              </w:rPr>
              <w:t>0-4</w:t>
            </w:r>
          </w:p>
        </w:tc>
        <w:tc>
          <w:tcPr>
            <w:tcW w:w="1843" w:type="dxa"/>
            <w:shd w:val="clear" w:color="auto" w:fill="CCFFFF"/>
            <w:vAlign w:val="center"/>
          </w:tcPr>
          <w:p w14:paraId="7D849F59" w14:textId="77777777" w:rsidR="00CB4F9A" w:rsidRPr="007D3F7D" w:rsidRDefault="00CB4F9A" w:rsidP="00667862">
            <w:pPr>
              <w:spacing w:after="16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color w:val="auto"/>
                <w:sz w:val="22"/>
              </w:rPr>
            </w:pPr>
            <w:r w:rsidRPr="007D3F7D">
              <w:rPr>
                <w:rFonts w:eastAsiaTheme="minorHAnsi"/>
                <w:b/>
                <w:bCs/>
                <w:color w:val="auto"/>
                <w:sz w:val="22"/>
              </w:rPr>
              <w:t>0-4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63E2278B" w14:textId="77777777" w:rsidR="00CB4F9A" w:rsidRPr="007D3F7D" w:rsidRDefault="00CB4F9A" w:rsidP="00667862">
            <w:pPr>
              <w:spacing w:after="160"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color w:val="auto"/>
                <w:sz w:val="22"/>
              </w:rPr>
            </w:pPr>
            <w:r w:rsidRPr="007D3F7D">
              <w:rPr>
                <w:rFonts w:eastAsiaTheme="minorHAnsi"/>
                <w:b/>
                <w:bCs/>
                <w:color w:val="auto"/>
                <w:sz w:val="22"/>
              </w:rPr>
              <w:t>0-4</w:t>
            </w:r>
          </w:p>
        </w:tc>
      </w:tr>
      <w:tr w:rsidR="00CB4F9A" w:rsidRPr="007801A8" w14:paraId="62085C83" w14:textId="77777777" w:rsidTr="00CB4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6E0D7BC" w14:textId="77777777" w:rsidR="00CB4F9A" w:rsidRPr="007D3F7D" w:rsidRDefault="00CB4F9A" w:rsidP="00667862">
            <w:pPr>
              <w:spacing w:after="160" w:line="259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703" w:type="dxa"/>
            <w:vAlign w:val="center"/>
          </w:tcPr>
          <w:p w14:paraId="2AC12D20" w14:textId="77777777" w:rsidR="00CB4F9A" w:rsidRPr="007D3F7D" w:rsidRDefault="00CB4F9A" w:rsidP="00667862">
            <w:pPr>
              <w:spacing w:after="160" w:line="259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color w:val="auto"/>
                <w:sz w:val="22"/>
              </w:rPr>
            </w:pPr>
            <w:r w:rsidRPr="007D3F7D">
              <w:rPr>
                <w:rFonts w:eastAsiaTheme="minorHAnsi"/>
                <w:b/>
                <w:bCs/>
                <w:color w:val="auto"/>
                <w:sz w:val="22"/>
              </w:rPr>
              <w:t xml:space="preserve">MAKSYMALNA LICZBA PUNKTÓW </w:t>
            </w:r>
          </w:p>
        </w:tc>
        <w:tc>
          <w:tcPr>
            <w:tcW w:w="1825" w:type="dxa"/>
          </w:tcPr>
          <w:p w14:paraId="4FECF8C5" w14:textId="77777777" w:rsidR="00CB4F9A" w:rsidRPr="007D3F7D" w:rsidRDefault="00CB4F9A" w:rsidP="00667862">
            <w:pPr>
              <w:spacing w:after="16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color w:val="auto"/>
                <w:sz w:val="22"/>
              </w:rPr>
            </w:pPr>
            <w:r w:rsidRPr="007D3F7D">
              <w:rPr>
                <w:rFonts w:eastAsiaTheme="minorHAnsi"/>
                <w:b/>
                <w:bCs/>
                <w:color w:val="auto"/>
                <w:sz w:val="22"/>
              </w:rPr>
              <w:t>58</w:t>
            </w:r>
          </w:p>
        </w:tc>
        <w:tc>
          <w:tcPr>
            <w:tcW w:w="1843" w:type="dxa"/>
          </w:tcPr>
          <w:p w14:paraId="511076BB" w14:textId="7CB58D67" w:rsidR="00CB4F9A" w:rsidRPr="007D3F7D" w:rsidRDefault="00CB4F9A" w:rsidP="00667862">
            <w:pPr>
              <w:spacing w:after="16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color w:val="auto"/>
                <w:sz w:val="22"/>
              </w:rPr>
            </w:pPr>
            <w:r w:rsidRPr="007D3F7D">
              <w:rPr>
                <w:rFonts w:eastAsiaTheme="minorHAnsi"/>
                <w:b/>
                <w:bCs/>
                <w:color w:val="auto"/>
                <w:sz w:val="22"/>
              </w:rPr>
              <w:t>6</w:t>
            </w:r>
            <w:r>
              <w:rPr>
                <w:rFonts w:eastAsiaTheme="minorHAnsi"/>
                <w:b/>
                <w:bCs/>
                <w:color w:val="auto"/>
                <w:sz w:val="22"/>
              </w:rPr>
              <w:t>2</w:t>
            </w:r>
          </w:p>
        </w:tc>
        <w:tc>
          <w:tcPr>
            <w:tcW w:w="1559" w:type="dxa"/>
          </w:tcPr>
          <w:p w14:paraId="7FA7C39D" w14:textId="77777777" w:rsidR="00CB4F9A" w:rsidRPr="007D3F7D" w:rsidRDefault="00CB4F9A" w:rsidP="00667862">
            <w:pPr>
              <w:spacing w:after="160" w:line="259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color w:val="auto"/>
                <w:sz w:val="22"/>
              </w:rPr>
            </w:pPr>
            <w:r w:rsidRPr="007D3F7D">
              <w:rPr>
                <w:rFonts w:eastAsiaTheme="minorHAnsi"/>
                <w:b/>
                <w:bCs/>
                <w:color w:val="auto"/>
                <w:sz w:val="22"/>
              </w:rPr>
              <w:t>64</w:t>
            </w:r>
          </w:p>
        </w:tc>
      </w:tr>
      <w:bookmarkEnd w:id="0"/>
    </w:tbl>
    <w:p w14:paraId="69AF323A" w14:textId="77777777" w:rsidR="002B3F87" w:rsidRDefault="002B3F87"/>
    <w:sectPr w:rsidR="002B3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8047B"/>
    <w:multiLevelType w:val="hybridMultilevel"/>
    <w:tmpl w:val="9272B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636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9A"/>
    <w:rsid w:val="001825F1"/>
    <w:rsid w:val="002B3F87"/>
    <w:rsid w:val="00CB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61B9"/>
  <w15:chartTrackingRefBased/>
  <w15:docId w15:val="{1A209B2D-C1FE-48AD-941A-D1588185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F9A"/>
    <w:pPr>
      <w:spacing w:after="4" w:line="376" w:lineRule="auto"/>
      <w:ind w:left="684" w:hanging="346"/>
      <w:jc w:val="both"/>
    </w:pPr>
    <w:rPr>
      <w:rFonts w:ascii="Times New Roman" w:eastAsia="Times New Roman" w:hAnsi="Times New Roman" w:cs="Times New Roman"/>
      <w:color w:val="000000"/>
      <w:kern w:val="0"/>
      <w:sz w:val="21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4akcent6">
    <w:name w:val="Grid Table 4 Accent 6"/>
    <w:basedOn w:val="Standardowy"/>
    <w:uiPriority w:val="49"/>
    <w:rsid w:val="00CB4F9A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Długosz-Dzierżanowska</dc:creator>
  <cp:keywords/>
  <dc:description/>
  <cp:lastModifiedBy>Dominika Długosz-Dzierżanowska</cp:lastModifiedBy>
  <cp:revision>1</cp:revision>
  <dcterms:created xsi:type="dcterms:W3CDTF">2023-05-17T10:14:00Z</dcterms:created>
  <dcterms:modified xsi:type="dcterms:W3CDTF">2023-05-17T10:17:00Z</dcterms:modified>
</cp:coreProperties>
</file>