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682EA" w14:textId="0171D7E4" w:rsidR="001E5A91" w:rsidRDefault="001E5A91" w:rsidP="00BE7EC1">
      <w:pPr>
        <w:spacing w:after="120"/>
      </w:pPr>
      <w:r>
        <w:t>P</w:t>
      </w:r>
      <w:r w:rsidR="008A068C">
        <w:t>ierwsze</w:t>
      </w:r>
      <w:r>
        <w:t xml:space="preserve"> </w:t>
      </w:r>
      <w:r w:rsidR="008A068C">
        <w:t>spotkani</w:t>
      </w:r>
      <w:r>
        <w:t>e</w:t>
      </w:r>
      <w:r w:rsidR="008A068C">
        <w:t xml:space="preserve"> Krajowych Sieci </w:t>
      </w:r>
      <w:r w:rsidR="00FF4EC2">
        <w:t xml:space="preserve">ds. </w:t>
      </w:r>
      <w:r w:rsidR="008A068C">
        <w:t xml:space="preserve">Wspólnej Polityki Rolnej </w:t>
      </w:r>
      <w:r w:rsidR="00FF4EC2">
        <w:t xml:space="preserve">(WPR) </w:t>
      </w:r>
      <w:r w:rsidR="00606C19">
        <w:t>zorganizowane przez Europejsk</w:t>
      </w:r>
      <w:r w:rsidR="0084507E">
        <w:t>ą</w:t>
      </w:r>
      <w:r w:rsidR="00606C19">
        <w:t xml:space="preserve"> Sie</w:t>
      </w:r>
      <w:r w:rsidR="0084507E">
        <w:t>ć WPR</w:t>
      </w:r>
      <w:r w:rsidR="00606C19">
        <w:t xml:space="preserve"> we </w:t>
      </w:r>
      <w:r w:rsidR="00995B9E">
        <w:t>współpracy</w:t>
      </w:r>
      <w:r w:rsidR="00606C19">
        <w:t xml:space="preserve"> z Chorwacką Sieci</w:t>
      </w:r>
      <w:r w:rsidR="0084507E">
        <w:t>ą</w:t>
      </w:r>
      <w:r w:rsidR="00606C19">
        <w:t xml:space="preserve"> Obszarów Wiejskich, </w:t>
      </w:r>
      <w:r w:rsidR="008A068C">
        <w:t xml:space="preserve">odbyło się w mieście </w:t>
      </w:r>
      <w:proofErr w:type="spellStart"/>
      <w:r w:rsidR="008A068C">
        <w:t>Omiš</w:t>
      </w:r>
      <w:proofErr w:type="spellEnd"/>
      <w:r w:rsidR="008A068C">
        <w:t xml:space="preserve"> </w:t>
      </w:r>
      <w:r>
        <w:t xml:space="preserve">(Chorwacja) </w:t>
      </w:r>
      <w:r w:rsidR="008A068C">
        <w:t>w dniach 22-23 mar</w:t>
      </w:r>
      <w:r w:rsidR="00995B9E">
        <w:t>ca</w:t>
      </w:r>
      <w:r w:rsidR="008A068C">
        <w:t xml:space="preserve"> 2023 r. W spotkaniu wzięło udział ponad 75 uczestników z 25 krajów członkowskich Unii Europejskiej. </w:t>
      </w:r>
      <w:r w:rsidR="00AA730C" w:rsidRPr="00AA730C">
        <w:t>Głównym celem pierwszego spotkania sieciowego była dyskusja na temat celów sieci w nowej perspektywie finansowej 2023-2027 określonych w art. 126 Rozporządzenia Parlamentu Europejskiego i Rady (UE) 2021/2115.</w:t>
      </w:r>
    </w:p>
    <w:p w14:paraId="517E7091" w14:textId="2BBF66B2" w:rsidR="00DD2B19" w:rsidRDefault="0093171F" w:rsidP="00BE7EC1">
      <w:pPr>
        <w:spacing w:after="120"/>
      </w:pPr>
      <w:r>
        <w:t xml:space="preserve">W imieniu gospodarzy spotkania </w:t>
      </w:r>
      <w:r w:rsidRPr="0093171F">
        <w:t xml:space="preserve">Pani </w:t>
      </w:r>
      <w:proofErr w:type="spellStart"/>
      <w:r w:rsidRPr="0093171F">
        <w:t>Marija</w:t>
      </w:r>
      <w:proofErr w:type="spellEnd"/>
      <w:r w:rsidRPr="0093171F">
        <w:t xml:space="preserve"> </w:t>
      </w:r>
      <w:proofErr w:type="spellStart"/>
      <w:r w:rsidRPr="0093171F">
        <w:t>Čupić</w:t>
      </w:r>
      <w:proofErr w:type="spellEnd"/>
      <w:r w:rsidR="004849DC">
        <w:t>,</w:t>
      </w:r>
      <w:r w:rsidRPr="0093171F">
        <w:t xml:space="preserve"> </w:t>
      </w:r>
      <w:r>
        <w:t xml:space="preserve">przedstawicielka </w:t>
      </w:r>
      <w:r w:rsidRPr="0093171F">
        <w:t>Ministerstwa Rolnictwa</w:t>
      </w:r>
      <w:r w:rsidR="004849DC">
        <w:t>,</w:t>
      </w:r>
      <w:r w:rsidRPr="0093171F">
        <w:t xml:space="preserve"> </w:t>
      </w:r>
      <w:r>
        <w:t>przywitała zebranych.</w:t>
      </w:r>
      <w:r w:rsidR="008A068C">
        <w:t xml:space="preserve"> Pani </w:t>
      </w:r>
      <w:r w:rsidR="00F32C93" w:rsidRPr="00F32C93">
        <w:t xml:space="preserve">Antonia </w:t>
      </w:r>
      <w:proofErr w:type="spellStart"/>
      <w:r w:rsidR="00F32C93" w:rsidRPr="00F32C93">
        <w:t>Gámez</w:t>
      </w:r>
      <w:proofErr w:type="spellEnd"/>
      <w:r w:rsidR="00F32C93" w:rsidRPr="00F32C93">
        <w:t xml:space="preserve"> Moreno </w:t>
      </w:r>
      <w:r w:rsidR="001E5A91">
        <w:t xml:space="preserve">z </w:t>
      </w:r>
      <w:r w:rsidR="00FC6FCC">
        <w:t xml:space="preserve">działu AGRI.D.1 </w:t>
      </w:r>
      <w:r w:rsidR="00606C19">
        <w:t>Obszary wiejskie &amp; sieci</w:t>
      </w:r>
      <w:r w:rsidR="001E5A91">
        <w:t xml:space="preserve"> </w:t>
      </w:r>
      <w:r w:rsidR="008A068C">
        <w:t>Komisj</w:t>
      </w:r>
      <w:r w:rsidR="00FC6FCC">
        <w:t>i</w:t>
      </w:r>
      <w:r w:rsidR="008A068C">
        <w:t xml:space="preserve"> Europejsk</w:t>
      </w:r>
      <w:r w:rsidR="00FC6FCC">
        <w:t>iej</w:t>
      </w:r>
      <w:r w:rsidR="008A068C">
        <w:t xml:space="preserve"> wygłosi</w:t>
      </w:r>
      <w:r>
        <w:t>ła</w:t>
      </w:r>
      <w:r w:rsidR="008A068C">
        <w:t xml:space="preserve"> </w:t>
      </w:r>
      <w:r w:rsidR="001E5A91">
        <w:t>słowa powitania</w:t>
      </w:r>
      <w:r>
        <w:t xml:space="preserve"> życząc </w:t>
      </w:r>
      <w:r w:rsidR="008A068C">
        <w:t xml:space="preserve">wszystkim konstruktywnej i owocnej współpracy w zakresie wymiany wiedzy i doświadczeń </w:t>
      </w:r>
      <w:r w:rsidR="00606C19">
        <w:t>na temat</w:t>
      </w:r>
      <w:r w:rsidR="008A068C">
        <w:t xml:space="preserve"> funkcjonowania Krajowych Sieci</w:t>
      </w:r>
      <w:r w:rsidR="006352FE">
        <w:t xml:space="preserve">. </w:t>
      </w:r>
      <w:r w:rsidR="006D5992">
        <w:t>Przyznała, że o</w:t>
      </w:r>
      <w:r w:rsidR="006352FE">
        <w:t xml:space="preserve">kres </w:t>
      </w:r>
      <w:r w:rsidR="008A068C">
        <w:t xml:space="preserve">przejścia z Krajowych Sieci Obszarów Wiejskich do Krajowych Sieci </w:t>
      </w:r>
      <w:r w:rsidR="00A27AA9">
        <w:t>WPR</w:t>
      </w:r>
      <w:r w:rsidR="006352FE">
        <w:t xml:space="preserve"> stanowi zarówno wyzwanie jak i możliwości rozwoju dla sieci</w:t>
      </w:r>
      <w:r w:rsidR="008A068C">
        <w:t xml:space="preserve">. </w:t>
      </w:r>
      <w:r w:rsidR="00067293">
        <w:t>P</w:t>
      </w:r>
      <w:r w:rsidR="00F543C6">
        <w:t xml:space="preserve">odkreśliła, że w trakcie spotkania </w:t>
      </w:r>
      <w:r w:rsidR="006D5992">
        <w:t xml:space="preserve">równie </w:t>
      </w:r>
      <w:r w:rsidR="006352FE">
        <w:t xml:space="preserve">ważne jest określenie działań </w:t>
      </w:r>
      <w:r w:rsidR="00DD2B19">
        <w:t xml:space="preserve">prowadzących do osiągnięcia celów sieci. </w:t>
      </w:r>
      <w:r w:rsidR="008A068C">
        <w:t>W tym kontekście jako najważniejsze wyzwanie zdefiniowano wyznaczenie jasnych celów krajowych sieci, a także działań, które przyczynią się do ich realizacji.</w:t>
      </w:r>
      <w:r w:rsidR="00DD2B19">
        <w:t xml:space="preserve"> </w:t>
      </w:r>
    </w:p>
    <w:p w14:paraId="1925F54E" w14:textId="742E3F4A" w:rsidR="00493CDE" w:rsidRDefault="00493CDE" w:rsidP="00BE7EC1">
      <w:pPr>
        <w:spacing w:after="120"/>
      </w:pPr>
      <w:r>
        <w:rPr>
          <w:noProof/>
        </w:rPr>
        <w:drawing>
          <wp:inline distT="0" distB="0" distL="0" distR="0" wp14:anchorId="385A7166" wp14:editId="51C78F5B">
            <wp:extent cx="5760720" cy="3242310"/>
            <wp:effectExtent l="0" t="0" r="0" b="0"/>
            <wp:docPr id="162648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72B9" w14:textId="19DB8045" w:rsidR="00995B9E" w:rsidRDefault="002B45B3" w:rsidP="00BE7EC1">
      <w:pPr>
        <w:spacing w:after="120"/>
      </w:pPr>
      <w:r>
        <w:t xml:space="preserve">Następnie </w:t>
      </w:r>
      <w:r w:rsidR="00606C19">
        <w:t>Mi</w:t>
      </w:r>
      <w:r w:rsidR="007F72DA">
        <w:t>cha</w:t>
      </w:r>
      <w:r w:rsidR="00606C19">
        <w:t>e</w:t>
      </w:r>
      <w:r w:rsidR="007F72DA">
        <w:t>l</w:t>
      </w:r>
      <w:r w:rsidR="00606C19">
        <w:t xml:space="preserve"> Gregory </w:t>
      </w:r>
      <w:r w:rsidR="007F72DA">
        <w:t xml:space="preserve">przedstawiciel Europejskiej Sieci WPR </w:t>
      </w:r>
      <w:r w:rsidR="0084507E">
        <w:t>omówił</w:t>
      </w:r>
      <w:r w:rsidR="007F72DA">
        <w:t xml:space="preserve"> </w:t>
      </w:r>
      <w:r w:rsidR="009E25C0">
        <w:t xml:space="preserve">pozycje krajowych sieci w odniesieniu do </w:t>
      </w:r>
      <w:r w:rsidR="00A27AA9">
        <w:t xml:space="preserve">siedmiu celów sieci w oparciu o </w:t>
      </w:r>
      <w:r w:rsidR="007F72DA">
        <w:t xml:space="preserve">wyniki ankiety </w:t>
      </w:r>
      <w:r w:rsidR="0093171F" w:rsidRPr="0093171F">
        <w:t xml:space="preserve">przeprowadzonej </w:t>
      </w:r>
      <w:r w:rsidR="007F72DA">
        <w:t xml:space="preserve">wśród krajowych sieci obszarów wiejskich we wrześniu 2022 roku </w:t>
      </w:r>
      <w:r w:rsidR="00F51810">
        <w:t>na temat działalności przyszłych sieci WPR</w:t>
      </w:r>
      <w:r w:rsidR="00995B9E">
        <w:t xml:space="preserve"> (</w:t>
      </w:r>
      <w:r w:rsidR="00995B9E" w:rsidRPr="00995B9E">
        <w:t xml:space="preserve">Ćwiczenie mapowania </w:t>
      </w:r>
      <w:r w:rsidR="009E25C0">
        <w:t xml:space="preserve">krajowych </w:t>
      </w:r>
      <w:r w:rsidR="00995B9E" w:rsidRPr="00995B9E">
        <w:t>sieci</w:t>
      </w:r>
      <w:r w:rsidR="00995B9E">
        <w:t>)</w:t>
      </w:r>
      <w:r w:rsidR="00A27AA9">
        <w:t>.</w:t>
      </w:r>
      <w:r w:rsidR="00995B9E">
        <w:t xml:space="preserve"> </w:t>
      </w:r>
      <w:r>
        <w:t>Wyjaśnił, że jego prezentacja jest s</w:t>
      </w:r>
      <w:r w:rsidR="00F57C30">
        <w:t>pojrzenie</w:t>
      </w:r>
      <w:r>
        <w:t>m</w:t>
      </w:r>
      <w:r w:rsidR="00F57C30">
        <w:t xml:space="preserve"> na cele sieci przez inny pryzmat tego</w:t>
      </w:r>
      <w:r w:rsidR="00F932CD">
        <w:t>,</w:t>
      </w:r>
      <w:r w:rsidR="00F57C30">
        <w:t xml:space="preserve"> co sie</w:t>
      </w:r>
      <w:r>
        <w:t>ci</w:t>
      </w:r>
      <w:r w:rsidR="00F57C30">
        <w:t xml:space="preserve"> plan</w:t>
      </w:r>
      <w:r w:rsidR="007D5EC1">
        <w:t>uj</w:t>
      </w:r>
      <w:r>
        <w:t>ą</w:t>
      </w:r>
      <w:r w:rsidR="00F57C30">
        <w:t xml:space="preserve"> w ramach każdego z celów</w:t>
      </w:r>
      <w:r w:rsidR="00F932CD">
        <w:t>,</w:t>
      </w:r>
      <w:r w:rsidR="00F57C30">
        <w:t xml:space="preserve"> jak również rozpoznanie</w:t>
      </w:r>
      <w:r w:rsidR="00F932CD">
        <w:t>,</w:t>
      </w:r>
      <w:r w:rsidR="00F57C30">
        <w:t xml:space="preserve"> co można </w:t>
      </w:r>
      <w:r w:rsidR="007D5EC1">
        <w:t>zrobić</w:t>
      </w:r>
      <w:r w:rsidR="00F57C30">
        <w:t xml:space="preserve"> </w:t>
      </w:r>
      <w:r w:rsidR="007D5EC1">
        <w:t xml:space="preserve">na różne sposoby w odniesieniu do celów. </w:t>
      </w:r>
      <w:r w:rsidR="0093171F">
        <w:t>I</w:t>
      </w:r>
      <w:r w:rsidR="00995B9E" w:rsidRPr="00995B9E">
        <w:t xml:space="preserve">nformacje </w:t>
      </w:r>
      <w:r w:rsidR="0093171F">
        <w:t xml:space="preserve">prezentujące </w:t>
      </w:r>
      <w:r w:rsidR="008B0C06">
        <w:t>sied</w:t>
      </w:r>
      <w:r w:rsidR="0093171F">
        <w:t>e</w:t>
      </w:r>
      <w:r w:rsidR="008B0C06">
        <w:t xml:space="preserve">m </w:t>
      </w:r>
      <w:r w:rsidR="00995B9E" w:rsidRPr="00995B9E">
        <w:t>cel</w:t>
      </w:r>
      <w:r w:rsidR="008B0C06">
        <w:t>ów</w:t>
      </w:r>
      <w:r w:rsidR="00995B9E" w:rsidRPr="00995B9E">
        <w:t xml:space="preserve"> </w:t>
      </w:r>
      <w:r w:rsidR="00DC65E1">
        <w:t xml:space="preserve">przedstawiciel Europejskiej Sieci </w:t>
      </w:r>
      <w:r w:rsidR="00063331">
        <w:t>skla</w:t>
      </w:r>
      <w:r w:rsidR="00995B9E" w:rsidRPr="00995B9E">
        <w:t>syfikowa</w:t>
      </w:r>
      <w:r w:rsidR="00DC65E1">
        <w:t>ł</w:t>
      </w:r>
      <w:r w:rsidR="00063331">
        <w:t xml:space="preserve"> </w:t>
      </w:r>
      <w:r w:rsidR="008B0C06">
        <w:t xml:space="preserve">w czterech kategoriach </w:t>
      </w:r>
      <w:r w:rsidR="00995B9E" w:rsidRPr="00995B9E">
        <w:t>jako 1) planowan</w:t>
      </w:r>
      <w:r w:rsidR="00063331">
        <w:t>i</w:t>
      </w:r>
      <w:r w:rsidR="00995B9E" w:rsidRPr="00995B9E">
        <w:t>e, 2) możliwości, 3) wyzwania lub 4) potrzeby wsparcia sieci</w:t>
      </w:r>
      <w:r w:rsidR="009E25C0">
        <w:t xml:space="preserve">. </w:t>
      </w:r>
    </w:p>
    <w:p w14:paraId="28DAB17C" w14:textId="62346876" w:rsidR="0084507E" w:rsidRDefault="008B0C06" w:rsidP="00BE7EC1">
      <w:pPr>
        <w:spacing w:after="120"/>
      </w:pPr>
      <w:r w:rsidRPr="00A30C8E">
        <w:rPr>
          <w:b/>
          <w:bCs/>
        </w:rPr>
        <w:t>Cel 1</w:t>
      </w:r>
      <w:r w:rsidR="009E3941" w:rsidRPr="00A30C8E">
        <w:rPr>
          <w:b/>
          <w:bCs/>
        </w:rPr>
        <w:t>.</w:t>
      </w:r>
      <w:r w:rsidRPr="00A30C8E">
        <w:rPr>
          <w:b/>
          <w:bCs/>
        </w:rPr>
        <w:t xml:space="preserve"> Zwiększanie udziału zainteresowanych stron</w:t>
      </w:r>
      <w:r>
        <w:t xml:space="preserve"> – prawie połowa krajowych sieci odnosi ten cel do interesariuszy </w:t>
      </w:r>
      <w:r w:rsidR="00067293">
        <w:t xml:space="preserve">I </w:t>
      </w:r>
      <w:r>
        <w:t xml:space="preserve">filaru i włączania rolników i ich organizacji, badaczy, doradców rolnych i innych np. podmioty </w:t>
      </w:r>
      <w:r w:rsidR="00D4353B">
        <w:t>działające w dziedzinie</w:t>
      </w:r>
      <w:r>
        <w:t xml:space="preserve"> klimat</w:t>
      </w:r>
      <w:r w:rsidR="00D4353B">
        <w:t>u</w:t>
      </w:r>
      <w:r>
        <w:t xml:space="preserve"> i środowisk</w:t>
      </w:r>
      <w:r w:rsidR="00D4353B">
        <w:t>a</w:t>
      </w:r>
      <w:r>
        <w:t>. Możliwości</w:t>
      </w:r>
      <w:r w:rsidR="003C158C">
        <w:t xml:space="preserve"> są we</w:t>
      </w:r>
      <w:r>
        <w:t xml:space="preserve"> wzmocnieni</w:t>
      </w:r>
      <w:r w:rsidR="003C158C">
        <w:t>u</w:t>
      </w:r>
      <w:r>
        <w:t xml:space="preserve"> współpracy i powiązań z podmiotami </w:t>
      </w:r>
      <w:r w:rsidR="00BC7A53">
        <w:t xml:space="preserve">w krajowych/unijnych sieciach WPR, projektach </w:t>
      </w:r>
      <w:r>
        <w:t xml:space="preserve">współpracy </w:t>
      </w:r>
      <w:r w:rsidR="00BE7EC1">
        <w:t>transn</w:t>
      </w:r>
      <w:r>
        <w:t xml:space="preserve">arodowej, </w:t>
      </w:r>
      <w:r w:rsidR="00BC7A53">
        <w:t xml:space="preserve">programu </w:t>
      </w:r>
      <w:r>
        <w:t>Horyzont</w:t>
      </w:r>
      <w:r w:rsidR="00A74A70">
        <w:t xml:space="preserve"> Europa</w:t>
      </w:r>
      <w:r>
        <w:t>,</w:t>
      </w:r>
      <w:r w:rsidR="00BC7A53">
        <w:t xml:space="preserve"> służbach </w:t>
      </w:r>
      <w:r>
        <w:t>publiczn</w:t>
      </w:r>
      <w:r w:rsidR="00BC7A53">
        <w:t>ych</w:t>
      </w:r>
      <w:r>
        <w:t xml:space="preserve"> i inn</w:t>
      </w:r>
      <w:r w:rsidR="00BC7A53">
        <w:t>ych</w:t>
      </w:r>
      <w:r>
        <w:t>.</w:t>
      </w:r>
      <w:r w:rsidR="00BC7A53" w:rsidRPr="00BC7A53">
        <w:t xml:space="preserve"> </w:t>
      </w:r>
      <w:r w:rsidR="003C158C">
        <w:t>W</w:t>
      </w:r>
      <w:r w:rsidR="003C158C" w:rsidRPr="003C158C">
        <w:t>yzwaniem dla większości sieci</w:t>
      </w:r>
      <w:r w:rsidR="003C158C">
        <w:t xml:space="preserve"> jest:</w:t>
      </w:r>
      <w:r w:rsidR="003C158C" w:rsidRPr="003C158C">
        <w:t xml:space="preserve"> </w:t>
      </w:r>
      <w:r w:rsidR="00BC7A53" w:rsidRPr="00BC7A53">
        <w:t xml:space="preserve">Jak skutecznie integrować i wspierać współpracę </w:t>
      </w:r>
      <w:r w:rsidR="00BC7A53">
        <w:t>po</w:t>
      </w:r>
      <w:r w:rsidR="00BC7A53" w:rsidRPr="00BC7A53">
        <w:t>między zwiększoną liczbą interesariuszy</w:t>
      </w:r>
      <w:r w:rsidR="003C158C">
        <w:t>?</w:t>
      </w:r>
      <w:r w:rsidR="00BC7A53">
        <w:t xml:space="preserve"> </w:t>
      </w:r>
      <w:r w:rsidR="005B18E5">
        <w:t xml:space="preserve">Sieci </w:t>
      </w:r>
      <w:r w:rsidR="005B18E5">
        <w:lastRenderedPageBreak/>
        <w:t>wskazują na potrzebę wsparcia w zakresie z</w:t>
      </w:r>
      <w:r w:rsidR="005B18E5" w:rsidRPr="005B18E5">
        <w:t>apewnieni</w:t>
      </w:r>
      <w:r w:rsidR="005B18E5">
        <w:t>a</w:t>
      </w:r>
      <w:r w:rsidR="005B18E5" w:rsidRPr="005B18E5">
        <w:t xml:space="preserve"> szerszego zaangażowania AKIS i innych zainteresowanych stron w działania </w:t>
      </w:r>
      <w:r w:rsidR="005B18E5">
        <w:t xml:space="preserve">Europejskiej </w:t>
      </w:r>
      <w:r w:rsidR="005B18E5" w:rsidRPr="005B18E5">
        <w:t xml:space="preserve">sieci </w:t>
      </w:r>
      <w:r w:rsidR="005B18E5">
        <w:t xml:space="preserve">WPR. </w:t>
      </w:r>
    </w:p>
    <w:p w14:paraId="7B1CE56D" w14:textId="4072E98F" w:rsidR="00BC7A53" w:rsidRDefault="003C158C" w:rsidP="00BE7EC1">
      <w:pPr>
        <w:spacing w:after="120"/>
      </w:pPr>
      <w:r w:rsidRPr="00A30C8E">
        <w:rPr>
          <w:b/>
          <w:bCs/>
        </w:rPr>
        <w:t>Cel 2</w:t>
      </w:r>
      <w:r>
        <w:t xml:space="preserve"> jest nowym celem w okresie programowania 2023-2027 i polega na </w:t>
      </w:r>
      <w:r w:rsidRPr="00A30C8E">
        <w:rPr>
          <w:b/>
          <w:bCs/>
        </w:rPr>
        <w:t xml:space="preserve">wspieraniu organów administracji państw członkowskich </w:t>
      </w:r>
      <w:r w:rsidR="00BC7A53" w:rsidRPr="00A30C8E">
        <w:rPr>
          <w:b/>
          <w:bCs/>
        </w:rPr>
        <w:t>we wdrażaniu planów strategicznych WPR</w:t>
      </w:r>
      <w:r w:rsidR="00776B5A" w:rsidRPr="00A30C8E">
        <w:rPr>
          <w:b/>
          <w:bCs/>
        </w:rPr>
        <w:t xml:space="preserve"> (PS WPR)</w:t>
      </w:r>
      <w:r>
        <w:t>. Krajowe s</w:t>
      </w:r>
      <w:r w:rsidR="00BC7A53">
        <w:t>ieci WPR zamierzają znacząco przyczynić</w:t>
      </w:r>
      <w:r>
        <w:t xml:space="preserve"> się do w</w:t>
      </w:r>
      <w:r w:rsidR="00BC7A53">
        <w:t>ymian</w:t>
      </w:r>
      <w:r>
        <w:t>y</w:t>
      </w:r>
      <w:r w:rsidR="00BC7A53">
        <w:t xml:space="preserve"> wiedzy i tworzeni</w:t>
      </w:r>
      <w:r>
        <w:t>a</w:t>
      </w:r>
      <w:r w:rsidR="00BC7A53">
        <w:t xml:space="preserve"> sieci kontaktów z interesariuszami AKIS</w:t>
      </w:r>
      <w:r>
        <w:t>, w</w:t>
      </w:r>
      <w:r w:rsidR="00BC7A53">
        <w:t xml:space="preserve">spieranie innowacji w rolnictwie za pośrednictwem </w:t>
      </w:r>
      <w:r w:rsidR="005B18E5">
        <w:t>grup operacyjnych</w:t>
      </w:r>
      <w:r w:rsidR="00BC7A53">
        <w:t xml:space="preserve"> EIP-AGRI</w:t>
      </w:r>
      <w:r>
        <w:t>, w</w:t>
      </w:r>
      <w:r w:rsidR="00BC7A53">
        <w:t>spierani</w:t>
      </w:r>
      <w:r>
        <w:t>a</w:t>
      </w:r>
      <w:r w:rsidR="00BC7A53">
        <w:t xml:space="preserve"> innowacji na obszarach wiejskich za pośrednictwem LEADER i inteligentnych wiosek</w:t>
      </w:r>
      <w:r>
        <w:t>, p</w:t>
      </w:r>
      <w:r w:rsidR="00BC7A53">
        <w:t>rzyczyniani</w:t>
      </w:r>
      <w:r>
        <w:t>a</w:t>
      </w:r>
      <w:r w:rsidR="00BC7A53">
        <w:t xml:space="preserve"> się do realizacji celów środowiskowych/klimatycznych WPR, np. zielona architektura</w:t>
      </w:r>
      <w:r>
        <w:t xml:space="preserve"> oraz dawania wkładu</w:t>
      </w:r>
      <w:r w:rsidR="00BC7A53">
        <w:t xml:space="preserve"> w strategie na poziomie UE, Zielony Ład, </w:t>
      </w:r>
      <w:r w:rsidR="005B18E5">
        <w:t>długoterminowa wizja</w:t>
      </w:r>
      <w:r w:rsidR="00A74A70">
        <w:t xml:space="preserve"> rozwoju </w:t>
      </w:r>
      <w:r w:rsidR="005B18E5">
        <w:t>obszarów wiejskich (</w:t>
      </w:r>
      <w:r w:rsidR="00BC7A53">
        <w:t>LTVRA</w:t>
      </w:r>
      <w:r w:rsidR="005B18E5">
        <w:t>)</w:t>
      </w:r>
      <w:r w:rsidR="00BC7A53">
        <w:t xml:space="preserve">, </w:t>
      </w:r>
      <w:r w:rsidR="005B18E5">
        <w:t>Pakt na rzecz obszarów wiejskich</w:t>
      </w:r>
      <w:r w:rsidR="00BC7A53">
        <w:t xml:space="preserve">, </w:t>
      </w:r>
      <w:r w:rsidR="00F932CD">
        <w:t>Od pola do stołu</w:t>
      </w:r>
      <w:r w:rsidR="00BC7A53">
        <w:t xml:space="preserve"> i inne</w:t>
      </w:r>
      <w:r>
        <w:t>.</w:t>
      </w:r>
      <w:r w:rsidR="00595C92">
        <w:t xml:space="preserve"> Oczekiwane jest wsparcie w dzieleniu się dobrymi praktykami pomiędzy państwami członkowskimi np. w zakresie </w:t>
      </w:r>
      <w:proofErr w:type="spellStart"/>
      <w:r w:rsidR="00595C92">
        <w:t>ekoschematów</w:t>
      </w:r>
      <w:proofErr w:type="spellEnd"/>
      <w:r w:rsidR="00595C92">
        <w:t xml:space="preserve">, </w:t>
      </w:r>
      <w:r w:rsidR="0081227A">
        <w:t xml:space="preserve">interwencji </w:t>
      </w:r>
      <w:r w:rsidR="00920310">
        <w:t>dotyczących</w:t>
      </w:r>
      <w:r w:rsidR="00595C92">
        <w:t xml:space="preserve"> </w:t>
      </w:r>
      <w:proofErr w:type="spellStart"/>
      <w:r w:rsidR="00920310" w:rsidRPr="00920310">
        <w:t>a</w:t>
      </w:r>
      <w:r w:rsidR="00595C92" w:rsidRPr="00920310">
        <w:t>gro</w:t>
      </w:r>
      <w:proofErr w:type="spellEnd"/>
      <w:r w:rsidR="00595C92" w:rsidRPr="00920310">
        <w:t xml:space="preserve"> leśnictw</w:t>
      </w:r>
      <w:r w:rsidR="00A74A70">
        <w:t>a</w:t>
      </w:r>
      <w:r w:rsidR="00595C92">
        <w:t>, nowe metody/podejścia, jak również organizowanie tematycznych grup roboczych łączących interesariuszy z różnych krajów.</w:t>
      </w:r>
    </w:p>
    <w:p w14:paraId="5D4B9B8D" w14:textId="127D68EB" w:rsidR="00D4353B" w:rsidRDefault="003C158C" w:rsidP="00BE7EC1">
      <w:pPr>
        <w:spacing w:after="120"/>
      </w:pPr>
      <w:r>
        <w:t xml:space="preserve">W ramach </w:t>
      </w:r>
      <w:r w:rsidRPr="00A30C8E">
        <w:rPr>
          <w:b/>
          <w:bCs/>
        </w:rPr>
        <w:t>celu 3</w:t>
      </w:r>
      <w:r>
        <w:t xml:space="preserve"> </w:t>
      </w:r>
      <w:r w:rsidR="00D4353B">
        <w:t xml:space="preserve">dotyczącego </w:t>
      </w:r>
      <w:r w:rsidRPr="00A30C8E">
        <w:rPr>
          <w:b/>
          <w:bCs/>
        </w:rPr>
        <w:t>podn</w:t>
      </w:r>
      <w:r w:rsidR="00D4353B" w:rsidRPr="00A30C8E">
        <w:rPr>
          <w:b/>
          <w:bCs/>
        </w:rPr>
        <w:t>oszenia</w:t>
      </w:r>
      <w:r w:rsidRPr="00A30C8E">
        <w:rPr>
          <w:b/>
          <w:bCs/>
        </w:rPr>
        <w:t xml:space="preserve"> jakości </w:t>
      </w:r>
      <w:r w:rsidR="009E3941" w:rsidRPr="00A30C8E">
        <w:rPr>
          <w:b/>
          <w:bCs/>
        </w:rPr>
        <w:t>działań służących wdrażaniu PS WPR</w:t>
      </w:r>
      <w:r w:rsidR="002B7A60">
        <w:t xml:space="preserve"> k</w:t>
      </w:r>
      <w:r w:rsidR="009E3941">
        <w:t>rajowe sieci planują realizacje działań animacyjnych i komunik</w:t>
      </w:r>
      <w:r w:rsidR="00C43DAC">
        <w:t xml:space="preserve">owanie </w:t>
      </w:r>
      <w:r w:rsidR="009E3941">
        <w:t>np. upowszechnianie przykładów dobrych praktyk z wdrażania PS WPR</w:t>
      </w:r>
      <w:r w:rsidR="002B7A60">
        <w:t xml:space="preserve"> oraz organizacje wydarzeń i działań tematycznych np. warsztatów ukierunkowanych na interesariuszy AKIS i </w:t>
      </w:r>
      <w:r w:rsidR="00D4353B">
        <w:t xml:space="preserve">badaczy. </w:t>
      </w:r>
      <w:r w:rsidR="00FF4EC2">
        <w:t>W</w:t>
      </w:r>
      <w:r w:rsidR="002B7A60">
        <w:t>yzwanie</w:t>
      </w:r>
      <w:r w:rsidR="00FF4EC2">
        <w:t>m dla sieci jest</w:t>
      </w:r>
      <w:r w:rsidR="002B7A60" w:rsidRPr="002B7A60">
        <w:t xml:space="preserve"> identyfikowa</w:t>
      </w:r>
      <w:r w:rsidR="00FF4EC2">
        <w:t>nie</w:t>
      </w:r>
      <w:r w:rsidR="002B7A60" w:rsidRPr="002B7A60">
        <w:t xml:space="preserve"> przykład</w:t>
      </w:r>
      <w:r w:rsidR="00FF4EC2">
        <w:t>ów</w:t>
      </w:r>
      <w:r w:rsidR="002B7A60" w:rsidRPr="002B7A60">
        <w:t xml:space="preserve"> dobrych praktyk i dziel</w:t>
      </w:r>
      <w:r w:rsidR="00FF4EC2">
        <w:t>enie</w:t>
      </w:r>
      <w:r w:rsidR="002B7A60" w:rsidRPr="002B7A60">
        <w:t xml:space="preserve"> się nimi z zainteresowanymi stronami z obszarów wiejskich obu filarów WPR</w:t>
      </w:r>
      <w:r w:rsidR="00FF4EC2">
        <w:t>. Krajowe sieci określiły potrzebę wsparcia w zakresie wzmocnienia wymiany informacji na temat możliwości nawiązywania kontaktów i informacji o innych sieciach WPR oraz poprawy dostępu jednostek wsparcia sieci do informacji i zasobów, m.in. listy kontaktów, bazy danych projektów i LGD, spis podejść do wdrażania interwencji WPR w różnych państwach członkowskich.</w:t>
      </w:r>
    </w:p>
    <w:p w14:paraId="72D2072C" w14:textId="154064E5" w:rsidR="00FF4EC2" w:rsidRDefault="00FF4EC2" w:rsidP="00BE7EC1">
      <w:pPr>
        <w:spacing w:after="120"/>
      </w:pPr>
      <w:r w:rsidRPr="00A30C8E">
        <w:rPr>
          <w:b/>
          <w:bCs/>
        </w:rPr>
        <w:t>Cel 4</w:t>
      </w:r>
      <w:r>
        <w:t xml:space="preserve"> odnosi się do </w:t>
      </w:r>
      <w:r w:rsidRPr="00A30C8E">
        <w:rPr>
          <w:b/>
          <w:bCs/>
        </w:rPr>
        <w:t>informowania ogółu społeczeństwa i potencjalnych beneficjentów o WPR i możliwościach fina</w:t>
      </w:r>
      <w:r w:rsidR="00F932CD">
        <w:rPr>
          <w:b/>
          <w:bCs/>
        </w:rPr>
        <w:t>n</w:t>
      </w:r>
      <w:r w:rsidRPr="00A30C8E">
        <w:rPr>
          <w:b/>
          <w:bCs/>
        </w:rPr>
        <w:t>sowania</w:t>
      </w:r>
      <w:r>
        <w:t>. Krajowe sieci planują kontynuację i rozszerzenie wykorzystania narzędzi cyfrowych oraz metod komunikacji</w:t>
      </w:r>
      <w:r w:rsidR="00C43DAC">
        <w:t xml:space="preserve">. Kluczowa jest poprawa przepływu informacji i wymiany wiedzy pomiędzy interesariuszami WPR. Wyzwaniem jest efektywne komunikowanie społeczeństwa o unijnych strategiach (np. Od pola do stołu). </w:t>
      </w:r>
      <w:r w:rsidR="00937991">
        <w:t>W</w:t>
      </w:r>
      <w:r w:rsidR="00937991" w:rsidRPr="00937991">
        <w:t xml:space="preserve"> celu poprawy przepływu informacji </w:t>
      </w:r>
      <w:r w:rsidR="00937991">
        <w:t>k</w:t>
      </w:r>
      <w:r w:rsidR="00C43DAC">
        <w:t xml:space="preserve">rajowe sieci liczą na dostęp do materiałów i zasobów </w:t>
      </w:r>
      <w:r w:rsidR="00937991">
        <w:t xml:space="preserve">Europejskiej sieci WPR </w:t>
      </w:r>
      <w:r w:rsidR="00C43DAC">
        <w:t xml:space="preserve">tłumaczonych na języki </w:t>
      </w:r>
      <w:r w:rsidR="00C43DAC" w:rsidRPr="00C43DAC">
        <w:t>narodowe</w:t>
      </w:r>
      <w:r w:rsidR="00C43DAC">
        <w:t xml:space="preserve">. </w:t>
      </w:r>
    </w:p>
    <w:p w14:paraId="3DDCE0FA" w14:textId="626B6D1F" w:rsidR="00C43DAC" w:rsidRDefault="00C43DAC" w:rsidP="00BE7EC1">
      <w:pPr>
        <w:spacing w:after="120"/>
      </w:pPr>
      <w:r w:rsidRPr="00A30C8E">
        <w:rPr>
          <w:b/>
          <w:bCs/>
        </w:rPr>
        <w:t xml:space="preserve">Cel 5 to </w:t>
      </w:r>
      <w:r w:rsidR="00A30C8E" w:rsidRPr="00A30C8E">
        <w:rPr>
          <w:b/>
          <w:bCs/>
        </w:rPr>
        <w:t>s</w:t>
      </w:r>
      <w:r w:rsidR="003D5319" w:rsidRPr="00A30C8E">
        <w:rPr>
          <w:b/>
          <w:bCs/>
        </w:rPr>
        <w:t>przyjanie</w:t>
      </w:r>
      <w:r w:rsidRPr="00A30C8E">
        <w:rPr>
          <w:b/>
          <w:bCs/>
        </w:rPr>
        <w:t xml:space="preserve"> innowacyjności w rolnictwie i na obszarach wiejskich</w:t>
      </w:r>
      <w:r w:rsidR="003D5319" w:rsidRPr="00A30C8E">
        <w:rPr>
          <w:b/>
          <w:bCs/>
        </w:rPr>
        <w:t>, wspieranie wzajemnego uczenia się, wymiany wiedzy i interakcji miedzy zainteresowanymi stronami</w:t>
      </w:r>
      <w:r w:rsidR="003D5319">
        <w:t xml:space="preserve">. Krajowe sieci będą wspierać innowacje w rolnictwie poprzez rozpowszechnianie informacji o grupach operacyjnych EPI jak również innowacje na obszarach wiejskich poprzez </w:t>
      </w:r>
      <w:proofErr w:type="spellStart"/>
      <w:r w:rsidR="003D5319">
        <w:t>LEADERa</w:t>
      </w:r>
      <w:proofErr w:type="spellEnd"/>
      <w:r w:rsidR="003D5319">
        <w:t>, włączając inteligentne wsie. Dzielenie się dobrymi praktykami nt. innowacji oraz zapewnienie przewodnika o projektach współpracy transnarodowej LEADER</w:t>
      </w:r>
      <w:r w:rsidR="00F932CD">
        <w:t>,</w:t>
      </w:r>
      <w:r w:rsidR="003D5319">
        <w:t xml:space="preserve"> to tematy postrzega</w:t>
      </w:r>
      <w:r w:rsidR="00BE7EC1">
        <w:t>ne przez sieci</w:t>
      </w:r>
      <w:r w:rsidR="003D5319">
        <w:t xml:space="preserve"> </w:t>
      </w:r>
      <w:r w:rsidR="003D5319" w:rsidRPr="003D5319">
        <w:t>do wsparcia</w:t>
      </w:r>
      <w:r w:rsidR="003D5319">
        <w:t>.</w:t>
      </w:r>
    </w:p>
    <w:p w14:paraId="4A703266" w14:textId="5E6B05F6" w:rsidR="003D5319" w:rsidRDefault="003D5319" w:rsidP="00BE7EC1">
      <w:pPr>
        <w:spacing w:after="120"/>
      </w:pPr>
      <w:r w:rsidRPr="00A30C8E">
        <w:rPr>
          <w:b/>
          <w:bCs/>
        </w:rPr>
        <w:t>Cel 6</w:t>
      </w:r>
      <w:r>
        <w:t xml:space="preserve"> </w:t>
      </w:r>
      <w:r w:rsidR="00686451">
        <w:t xml:space="preserve">jest również nowym celem sieci i </w:t>
      </w:r>
      <w:r>
        <w:t xml:space="preserve">dotyczy </w:t>
      </w:r>
      <w:r w:rsidR="00F20FCD" w:rsidRPr="00F20FCD">
        <w:rPr>
          <w:b/>
          <w:bCs/>
        </w:rPr>
        <w:t xml:space="preserve">rozwijania </w:t>
      </w:r>
      <w:r w:rsidR="00686451" w:rsidRPr="00A30C8E">
        <w:rPr>
          <w:b/>
          <w:bCs/>
        </w:rPr>
        <w:t xml:space="preserve">zdolności </w:t>
      </w:r>
      <w:r w:rsidRPr="00A30C8E">
        <w:rPr>
          <w:b/>
          <w:bCs/>
        </w:rPr>
        <w:t>monitoringu i ewaluacji</w:t>
      </w:r>
      <w:r w:rsidR="00686451">
        <w:t xml:space="preserve">. </w:t>
      </w:r>
      <w:r>
        <w:t xml:space="preserve">Sieci planują przyczynić się do </w:t>
      </w:r>
      <w:r w:rsidR="00686451">
        <w:t>monitoringu i ewaluacji</w:t>
      </w:r>
      <w:r>
        <w:t xml:space="preserve"> wdrażania </w:t>
      </w:r>
      <w:r w:rsidR="00686451">
        <w:t>PS WPR</w:t>
      </w:r>
      <w:r>
        <w:t>, oprócz rozpowszechniania jego wyników</w:t>
      </w:r>
      <w:r w:rsidR="00686451">
        <w:t xml:space="preserve"> oraz z</w:t>
      </w:r>
      <w:r>
        <w:t xml:space="preserve">większyć </w:t>
      </w:r>
      <w:r w:rsidR="00686451">
        <w:t>nacisk</w:t>
      </w:r>
      <w:r>
        <w:t xml:space="preserve"> na monitorowani</w:t>
      </w:r>
      <w:r w:rsidR="00686451">
        <w:t>e</w:t>
      </w:r>
      <w:r>
        <w:t xml:space="preserve"> i demonstrowani</w:t>
      </w:r>
      <w:r w:rsidR="00686451">
        <w:t>e</w:t>
      </w:r>
      <w:r>
        <w:t xml:space="preserve"> wpływu interwencji i innowacyjnych projektów</w:t>
      </w:r>
      <w:r w:rsidR="00686451">
        <w:t xml:space="preserve">. </w:t>
      </w:r>
      <w:r>
        <w:t>Wyzwani</w:t>
      </w:r>
      <w:r w:rsidR="00686451">
        <w:t>em jest wdrożenie wymagań</w:t>
      </w:r>
      <w:r>
        <w:t xml:space="preserve"> nowego systemu monitorowania i ewaluacji </w:t>
      </w:r>
      <w:r w:rsidR="00686451">
        <w:t xml:space="preserve">oraz sposobów </w:t>
      </w:r>
      <w:r>
        <w:t>przekazywa</w:t>
      </w:r>
      <w:r w:rsidR="00686451">
        <w:t>nia</w:t>
      </w:r>
      <w:r>
        <w:t xml:space="preserve"> wynik</w:t>
      </w:r>
      <w:r w:rsidR="00686451">
        <w:t>ów</w:t>
      </w:r>
      <w:r>
        <w:t xml:space="preserve"> ewaluacji WPR.</w:t>
      </w:r>
      <w:r w:rsidR="00776B5A">
        <w:t xml:space="preserve"> Krajowe s</w:t>
      </w:r>
      <w:r w:rsidR="00686451">
        <w:t>ieci wskazują na potrzebę zapewnienia p</w:t>
      </w:r>
      <w:r>
        <w:t>odręcznik</w:t>
      </w:r>
      <w:r w:rsidR="00686451">
        <w:t>a</w:t>
      </w:r>
      <w:r>
        <w:t xml:space="preserve"> dotyczące</w:t>
      </w:r>
      <w:r w:rsidR="00686451">
        <w:t>go</w:t>
      </w:r>
      <w:r>
        <w:t xml:space="preserve"> monitorowania i oceny</w:t>
      </w:r>
      <w:r w:rsidR="00686451">
        <w:t>.</w:t>
      </w:r>
    </w:p>
    <w:p w14:paraId="165E33C8" w14:textId="51637272" w:rsidR="00776B5A" w:rsidRDefault="00776B5A" w:rsidP="00BE7EC1">
      <w:pPr>
        <w:spacing w:after="0"/>
      </w:pPr>
      <w:r>
        <w:t xml:space="preserve">Ostatni </w:t>
      </w:r>
      <w:r w:rsidR="00A30C8E">
        <w:t xml:space="preserve">również nowy </w:t>
      </w:r>
      <w:r w:rsidRPr="00A30C8E">
        <w:rPr>
          <w:b/>
          <w:bCs/>
        </w:rPr>
        <w:t xml:space="preserve">cel </w:t>
      </w:r>
      <w:r>
        <w:t xml:space="preserve">sieci </w:t>
      </w:r>
      <w:r w:rsidR="00DC65E1" w:rsidRPr="00A30C8E">
        <w:rPr>
          <w:b/>
          <w:bCs/>
        </w:rPr>
        <w:t>7</w:t>
      </w:r>
      <w:r w:rsidR="00DC65E1">
        <w:t xml:space="preserve"> </w:t>
      </w:r>
      <w:r>
        <w:t xml:space="preserve">to </w:t>
      </w:r>
      <w:r w:rsidRPr="00A30C8E">
        <w:rPr>
          <w:b/>
          <w:bCs/>
        </w:rPr>
        <w:t>rozpowszechnianie rezultatów planu strategicznego WPR</w:t>
      </w:r>
      <w:r>
        <w:t>. Krajowe sieci zwr</w:t>
      </w:r>
      <w:r w:rsidR="00A30C8E">
        <w:t>ó</w:t>
      </w:r>
      <w:r>
        <w:t xml:space="preserve">cą większą uwagę na monitorowanie i demonstrowanie wpływu interwencji i projektów innowacyjnych oraz </w:t>
      </w:r>
      <w:r w:rsidR="00A30C8E">
        <w:t>będą k</w:t>
      </w:r>
      <w:r>
        <w:t>ład</w:t>
      </w:r>
      <w:r w:rsidR="00A30C8E">
        <w:t>ły</w:t>
      </w:r>
      <w:r>
        <w:t xml:space="preserve"> nacisk na podnoszenie świadomości konsumentów na temat bezpiecznej, wysokiej jakości, produkowanej lokalnie i przystępnej cenowo żywności.</w:t>
      </w:r>
      <w:r w:rsidR="00DC65E1">
        <w:t xml:space="preserve"> Również </w:t>
      </w:r>
      <w:r w:rsidR="00DC65E1">
        <w:lastRenderedPageBreak/>
        <w:t>dostrzegają wartość u</w:t>
      </w:r>
      <w:r>
        <w:t>powszechniani</w:t>
      </w:r>
      <w:r w:rsidR="00DC65E1">
        <w:t>a</w:t>
      </w:r>
      <w:r>
        <w:t xml:space="preserve"> lokalnych/regionalnych działań dotyczących wymiany pokoleń na poziomie krajowym oraz wymian</w:t>
      </w:r>
      <w:r w:rsidR="00DC65E1">
        <w:t>ę</w:t>
      </w:r>
      <w:r>
        <w:t xml:space="preserve"> dobrych praktyk.</w:t>
      </w:r>
      <w:r w:rsidR="00DC65E1">
        <w:t xml:space="preserve"> W zakresie wsparcia ze strony Europejskiej sieci WPR widzą p</w:t>
      </w:r>
      <w:r>
        <w:t>otrzeb</w:t>
      </w:r>
      <w:r w:rsidR="00DC65E1">
        <w:t>ę d</w:t>
      </w:r>
      <w:r>
        <w:t>ostarczani</w:t>
      </w:r>
      <w:r w:rsidR="00DC65E1">
        <w:t>a</w:t>
      </w:r>
      <w:r>
        <w:t xml:space="preserve"> aktualnych informacji o członkach i podmiotach sieci EU CAP Network, stowarzyszeniach międzynarodowych, badaczach, doradcach, projektach z różnych państw członkowskich</w:t>
      </w:r>
      <w:r w:rsidR="00DC65E1">
        <w:t>.</w:t>
      </w:r>
    </w:p>
    <w:p w14:paraId="5FEF1D8E" w14:textId="0B2BADC6" w:rsidR="009E25C0" w:rsidRDefault="00BE7EC1" w:rsidP="00BE7EC1">
      <w:pPr>
        <w:spacing w:after="0"/>
      </w:pPr>
      <w:r>
        <w:t xml:space="preserve">Podsumowując </w:t>
      </w:r>
      <w:r w:rsidR="0084507E">
        <w:t>swoj</w:t>
      </w:r>
      <w:r>
        <w:t>ą</w:t>
      </w:r>
      <w:r w:rsidR="0084507E">
        <w:t xml:space="preserve"> prezentacj</w:t>
      </w:r>
      <w:r>
        <w:t>ę</w:t>
      </w:r>
      <w:r w:rsidR="0084507E">
        <w:t xml:space="preserve"> Michael Gregory przedstawił o</w:t>
      </w:r>
      <w:r w:rsidR="009E25C0">
        <w:t>gólne</w:t>
      </w:r>
      <w:r w:rsidR="0084507E">
        <w:t xml:space="preserve"> refleksje</w:t>
      </w:r>
      <w:r>
        <w:t>. Krajowe s</w:t>
      </w:r>
      <w:r w:rsidR="009E25C0">
        <w:t xml:space="preserve">ieci WPR mają już pomysły-plany wspierające większość celów sieci. Wyjątkiem jest </w:t>
      </w:r>
      <w:r>
        <w:t xml:space="preserve">cel 7 </w:t>
      </w:r>
      <w:r w:rsidR="009E25C0">
        <w:t xml:space="preserve">rozpowszechnianie wyników </w:t>
      </w:r>
      <w:r w:rsidR="0084507E">
        <w:t>planów strategicznych WPR.</w:t>
      </w:r>
      <w:r>
        <w:t xml:space="preserve"> </w:t>
      </w:r>
      <w:r w:rsidR="009E25C0">
        <w:t xml:space="preserve">Kluczową rolę odegrają wspólne działania między </w:t>
      </w:r>
      <w:r w:rsidR="0084507E">
        <w:t>sieciami</w:t>
      </w:r>
      <w:r w:rsidR="009E25C0">
        <w:t xml:space="preserve">, wymiana wiedzy i doświadczeń między </w:t>
      </w:r>
      <w:r w:rsidR="0084507E">
        <w:t>jednostkami wsparcia sieci</w:t>
      </w:r>
      <w:r w:rsidR="009E25C0">
        <w:t xml:space="preserve"> </w:t>
      </w:r>
      <w:r w:rsidR="0084507E">
        <w:t xml:space="preserve">(JWS) </w:t>
      </w:r>
      <w:r w:rsidR="009E25C0">
        <w:t>oraz gromadzenie i dzielenie się dobrymi praktykami.</w:t>
      </w:r>
      <w:r>
        <w:t xml:space="preserve"> Krajowe sieci dostarczyły </w:t>
      </w:r>
      <w:r w:rsidR="009E25C0">
        <w:t xml:space="preserve">jasnych wskazówek dotyczących różnych rodzajów wsparcia wymaganego </w:t>
      </w:r>
      <w:r>
        <w:t>ze strony Europejskiej sieci WPR</w:t>
      </w:r>
      <w:r w:rsidR="009E25C0">
        <w:t xml:space="preserve"> w realizacji celów, w tym:</w:t>
      </w:r>
    </w:p>
    <w:p w14:paraId="734DA76D" w14:textId="41E28CA9" w:rsidR="009E25C0" w:rsidRDefault="009E25C0" w:rsidP="00BE7EC1">
      <w:pPr>
        <w:pStyle w:val="Akapitzlist"/>
        <w:numPr>
          <w:ilvl w:val="0"/>
          <w:numId w:val="1"/>
        </w:numPr>
        <w:spacing w:after="120"/>
      </w:pPr>
      <w:r>
        <w:t>ułatwianie wymiany i przepływu informacji między sieciami</w:t>
      </w:r>
      <w:r w:rsidR="0084507E">
        <w:t>,</w:t>
      </w:r>
    </w:p>
    <w:p w14:paraId="051CEE72" w14:textId="2B3B08A3" w:rsidR="009E25C0" w:rsidRDefault="009E25C0" w:rsidP="00BE7EC1">
      <w:pPr>
        <w:pStyle w:val="Akapitzlist"/>
        <w:numPr>
          <w:ilvl w:val="0"/>
          <w:numId w:val="1"/>
        </w:numPr>
        <w:spacing w:after="120"/>
      </w:pPr>
      <w:r>
        <w:t>udzielanie wskazówek i analiz porównawczych</w:t>
      </w:r>
      <w:r w:rsidR="0084507E">
        <w:t>,</w:t>
      </w:r>
    </w:p>
    <w:p w14:paraId="41F449FB" w14:textId="25DC4B03" w:rsidR="009E25C0" w:rsidRDefault="009E25C0" w:rsidP="00BE7EC1">
      <w:pPr>
        <w:pStyle w:val="Akapitzlist"/>
        <w:numPr>
          <w:ilvl w:val="0"/>
          <w:numId w:val="1"/>
        </w:numPr>
        <w:spacing w:after="120"/>
      </w:pPr>
      <w:r>
        <w:t xml:space="preserve">zwiększanie umiejętności JWS w zakresie animowania oraz łączenie nowych </w:t>
      </w:r>
      <w:r w:rsidR="00493CDE">
        <w:t>interesariuszy</w:t>
      </w:r>
      <w:r>
        <w:t xml:space="preserve"> na szczeblu unijnym i krajowym</w:t>
      </w:r>
      <w:r w:rsidR="00BE7EC1">
        <w:t>,</w:t>
      </w:r>
    </w:p>
    <w:p w14:paraId="0654B645" w14:textId="4D9BF595" w:rsidR="009E25C0" w:rsidRDefault="009E25C0" w:rsidP="00BE7EC1">
      <w:pPr>
        <w:pStyle w:val="Akapitzlist"/>
        <w:numPr>
          <w:ilvl w:val="0"/>
          <w:numId w:val="1"/>
        </w:numPr>
        <w:spacing w:after="120"/>
      </w:pPr>
      <w:r>
        <w:t>dostarczanie dobrych praktyk</w:t>
      </w:r>
      <w:r w:rsidR="00BE7EC1">
        <w:t>.</w:t>
      </w:r>
    </w:p>
    <w:p w14:paraId="2E646CEF" w14:textId="1C7BA4CE" w:rsidR="00A74A70" w:rsidRDefault="00A74A70" w:rsidP="00A74A70">
      <w:pPr>
        <w:spacing w:after="120"/>
      </w:pPr>
      <w:r>
        <w:rPr>
          <w:noProof/>
        </w:rPr>
        <w:drawing>
          <wp:inline distT="0" distB="0" distL="0" distR="0" wp14:anchorId="0D483593" wp14:editId="0DA27949">
            <wp:extent cx="4984347" cy="2719346"/>
            <wp:effectExtent l="0" t="0" r="6985" b="5080"/>
            <wp:docPr id="8162226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26" cy="27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F434A" w14:textId="4E46267D" w:rsidR="008A068C" w:rsidRDefault="00F20FCD" w:rsidP="00BE7EC1">
      <w:pPr>
        <w:spacing w:after="120"/>
      </w:pPr>
      <w:r>
        <w:t xml:space="preserve">W kolejnym punkcie spotkania </w:t>
      </w:r>
      <w:r w:rsidR="008A068C">
        <w:t>odbył</w:t>
      </w:r>
      <w:r>
        <w:t xml:space="preserve">y </w:t>
      </w:r>
      <w:r w:rsidR="008A068C">
        <w:t xml:space="preserve">się </w:t>
      </w:r>
      <w:r w:rsidR="006024CE" w:rsidRPr="006024CE">
        <w:t>równoleg</w:t>
      </w:r>
      <w:r w:rsidR="006024CE">
        <w:t>le</w:t>
      </w:r>
      <w:r w:rsidR="006024CE" w:rsidRPr="006024CE">
        <w:t xml:space="preserve"> </w:t>
      </w:r>
      <w:r w:rsidR="006024CE">
        <w:t xml:space="preserve">sesje </w:t>
      </w:r>
      <w:r w:rsidR="008A068C">
        <w:t>warsztat</w:t>
      </w:r>
      <w:r w:rsidR="006024CE">
        <w:t xml:space="preserve">owe </w:t>
      </w:r>
      <w:r w:rsidR="008A068C">
        <w:t>dotycząc</w:t>
      </w:r>
      <w:r>
        <w:t>e</w:t>
      </w:r>
      <w:r w:rsidR="008A068C">
        <w:t xml:space="preserve"> siedmiu celów </w:t>
      </w:r>
      <w:r>
        <w:t>s</w:t>
      </w:r>
      <w:r w:rsidR="001E5A91">
        <w:t>ieci</w:t>
      </w:r>
      <w:r w:rsidR="008A068C" w:rsidRPr="008A068C">
        <w:t xml:space="preserve"> </w:t>
      </w:r>
      <w:r w:rsidR="008A068C">
        <w:t>oraz sposob</w:t>
      </w:r>
      <w:r w:rsidR="001E5A91">
        <w:t>ów</w:t>
      </w:r>
      <w:r w:rsidR="008A068C">
        <w:t xml:space="preserve"> ich osiągania</w:t>
      </w:r>
      <w:r>
        <w:t xml:space="preserve"> prowadzone przez przedstawicieli poszczególnych </w:t>
      </w:r>
      <w:r w:rsidR="00FC4F7C">
        <w:t>komponentów</w:t>
      </w:r>
      <w:r>
        <w:t xml:space="preserve"> wchodzących w skład Europejskiej sieci WPR</w:t>
      </w:r>
      <w:r w:rsidR="00FC4F7C">
        <w:t>: wdrażania, innowacji, ewaluacji i komunikacji</w:t>
      </w:r>
      <w:r>
        <w:t xml:space="preserve">. </w:t>
      </w:r>
      <w:r w:rsidR="006024CE">
        <w:t>Uczestnicy zostali podzielni na mniejsze grupy</w:t>
      </w:r>
      <w:r w:rsidR="00F932CD">
        <w:t>,</w:t>
      </w:r>
      <w:r w:rsidR="006024CE">
        <w:t xml:space="preserve"> tak aby każdy mógł uczestniczyć w dyskusji na temat </w:t>
      </w:r>
      <w:r w:rsidR="00A74A70">
        <w:t xml:space="preserve">każdego z </w:t>
      </w:r>
      <w:r w:rsidR="006024CE" w:rsidRPr="006024CE">
        <w:t>poszczególn</w:t>
      </w:r>
      <w:r w:rsidR="006024CE">
        <w:t>ych celów sieci.</w:t>
      </w:r>
    </w:p>
    <w:p w14:paraId="10C5E3ED" w14:textId="549EF0A4" w:rsidR="00F20FCD" w:rsidRDefault="0081227A" w:rsidP="00F61E79">
      <w:pPr>
        <w:spacing w:after="0"/>
      </w:pPr>
      <w:r>
        <w:t>P</w:t>
      </w:r>
      <w:r w:rsidR="00F20FCD">
        <w:t xml:space="preserve">rzedstawiciele </w:t>
      </w:r>
      <w:r w:rsidR="00F61E79">
        <w:t xml:space="preserve">punktu wsparcia </w:t>
      </w:r>
      <w:r w:rsidR="00F20FCD">
        <w:t xml:space="preserve">ewaluacji skupili się na </w:t>
      </w:r>
      <w:r w:rsidR="002D4A73">
        <w:t xml:space="preserve">kwestii </w:t>
      </w:r>
      <w:r w:rsidR="00B0768F">
        <w:t>nowego</w:t>
      </w:r>
      <w:r w:rsidR="002D4A73">
        <w:t xml:space="preserve"> cel</w:t>
      </w:r>
      <w:r w:rsidR="00B0768F">
        <w:t xml:space="preserve">u </w:t>
      </w:r>
      <w:r w:rsidR="006E3005">
        <w:t xml:space="preserve">6 </w:t>
      </w:r>
      <w:r w:rsidR="00D07537">
        <w:t>dotyczącego</w:t>
      </w:r>
      <w:r w:rsidR="002D4A73">
        <w:t xml:space="preserve"> monitoringu i ewaluacji i </w:t>
      </w:r>
      <w:r>
        <w:t xml:space="preserve">na wstępie </w:t>
      </w:r>
      <w:r w:rsidR="006E3005">
        <w:t>uzasadnili</w:t>
      </w:r>
      <w:r w:rsidR="00F932CD">
        <w:t>,</w:t>
      </w:r>
      <w:r w:rsidR="006E3005">
        <w:t xml:space="preserve"> </w:t>
      </w:r>
      <w:r w:rsidR="002D4A73">
        <w:t xml:space="preserve">dlaczego jest </w:t>
      </w:r>
      <w:r w:rsidR="0039620C">
        <w:t xml:space="preserve">on </w:t>
      </w:r>
      <w:r w:rsidR="002D4A73">
        <w:t xml:space="preserve">ważny. </w:t>
      </w:r>
      <w:r w:rsidR="002D4A73" w:rsidRPr="002D4A73">
        <w:t xml:space="preserve">Cele KSOW związane z ewaluacją przyczyniają się do </w:t>
      </w:r>
      <w:r w:rsidR="002D4A73">
        <w:t xml:space="preserve">rozwijania </w:t>
      </w:r>
      <w:r w:rsidR="002D4A73" w:rsidRPr="002D4A73">
        <w:t xml:space="preserve">zdolności i działań w zakresie monitorowania i ewaluacji </w:t>
      </w:r>
      <w:r w:rsidR="002D4A73">
        <w:t xml:space="preserve">oraz do dawania </w:t>
      </w:r>
      <w:r w:rsidR="00F20FCD">
        <w:t>wkład</w:t>
      </w:r>
      <w:r w:rsidR="002D4A73">
        <w:t>u</w:t>
      </w:r>
      <w:r w:rsidR="00F20FCD">
        <w:t xml:space="preserve"> do upowszechniani</w:t>
      </w:r>
      <w:r w:rsidR="002D4A73">
        <w:t>a</w:t>
      </w:r>
      <w:r w:rsidR="00F20FCD">
        <w:t xml:space="preserve"> wyników PS WPR</w:t>
      </w:r>
      <w:r w:rsidR="002D4A73">
        <w:t xml:space="preserve">. </w:t>
      </w:r>
      <w:r w:rsidR="00AB6AF0">
        <w:t xml:space="preserve">W tym kontekście pojawiają się pytania np.: </w:t>
      </w:r>
      <w:r w:rsidR="00AB6AF0" w:rsidRPr="00AB6AF0">
        <w:t>Jak rola sieci zmieniła się w odniesieniu do monitoringu i ewaluacji</w:t>
      </w:r>
      <w:r w:rsidR="00AB6AF0">
        <w:t xml:space="preserve">? </w:t>
      </w:r>
      <w:r w:rsidR="00920310">
        <w:t xml:space="preserve">Według </w:t>
      </w:r>
      <w:r w:rsidR="00F61E79">
        <w:t>kierownika zespołu</w:t>
      </w:r>
      <w:r w:rsidR="00F932CD">
        <w:t>,</w:t>
      </w:r>
      <w:r w:rsidR="00F61E79">
        <w:t xml:space="preserve"> </w:t>
      </w:r>
      <w:proofErr w:type="spellStart"/>
      <w:r w:rsidR="00F61E79">
        <w:t>Hannesa</w:t>
      </w:r>
      <w:proofErr w:type="spellEnd"/>
      <w:r w:rsidR="00F61E79">
        <w:t xml:space="preserve"> </w:t>
      </w:r>
      <w:proofErr w:type="spellStart"/>
      <w:r w:rsidR="00F61E79">
        <w:t>Wimmera</w:t>
      </w:r>
      <w:proofErr w:type="spellEnd"/>
      <w:r w:rsidR="00F932CD">
        <w:t>,</w:t>
      </w:r>
      <w:r w:rsidR="00920310">
        <w:t xml:space="preserve"> punktem wyjścia jest plan ewaluacji</w:t>
      </w:r>
      <w:r w:rsidR="00F932CD">
        <w:t>,</w:t>
      </w:r>
      <w:r w:rsidR="00920310">
        <w:t xml:space="preserve"> </w:t>
      </w:r>
      <w:r w:rsidR="00AB6AF0">
        <w:t xml:space="preserve">który mógłby </w:t>
      </w:r>
      <w:r w:rsidR="002D4A73" w:rsidRPr="002D4A73">
        <w:t>pomóc w udzieleniu odpowiedzi na te pytania</w:t>
      </w:r>
      <w:r w:rsidR="002D4A73">
        <w:t>.</w:t>
      </w:r>
      <w:r w:rsidR="00D07537">
        <w:t xml:space="preserve"> Każdy kraj członkowski </w:t>
      </w:r>
      <w:r w:rsidR="0039620C" w:rsidRPr="0039620C">
        <w:t xml:space="preserve">w ciągu roku od akceptacji PS WPR </w:t>
      </w:r>
      <w:r w:rsidR="00AB6AF0">
        <w:t xml:space="preserve">2023-2027 </w:t>
      </w:r>
      <w:r w:rsidR="00D07537">
        <w:t xml:space="preserve">opracowuje plan ewaluacji wskazując planowane działania ewaluacyjne </w:t>
      </w:r>
      <w:r>
        <w:t>do realizacji w trakcie</w:t>
      </w:r>
      <w:r w:rsidR="00D07537">
        <w:t xml:space="preserve"> okresu wdrażania. Komitet Monitorujący PS WPR przekazuje opinie </w:t>
      </w:r>
      <w:r>
        <w:t>na temat</w:t>
      </w:r>
      <w:r w:rsidR="00D07537">
        <w:t xml:space="preserve"> planu ewaluacji. </w:t>
      </w:r>
      <w:r w:rsidR="005D3DAF">
        <w:t xml:space="preserve">Przedstawiciel sieci zaprezentował poszczególne rozdziały planu ewaluacji w kontekście </w:t>
      </w:r>
      <w:r w:rsidR="00920310">
        <w:t xml:space="preserve">potencjalnej </w:t>
      </w:r>
      <w:r w:rsidR="005D3DAF">
        <w:t xml:space="preserve">roli krajowych sieci oraz interesariuszy ewaluacji. </w:t>
      </w:r>
    </w:p>
    <w:p w14:paraId="24280A70" w14:textId="20408036" w:rsidR="00935F64" w:rsidRDefault="00D07537" w:rsidP="00935F64">
      <w:pPr>
        <w:spacing w:after="0"/>
      </w:pPr>
      <w:r>
        <w:lastRenderedPageBreak/>
        <w:t xml:space="preserve">Przedstawiciel </w:t>
      </w:r>
      <w:r w:rsidR="00F61E79">
        <w:t>punktu wsparcia</w:t>
      </w:r>
      <w:r>
        <w:t xml:space="preserve"> przedstawił pierwsze wnioski</w:t>
      </w:r>
      <w:r w:rsidR="00935F64">
        <w:t xml:space="preserve"> o roli sieci w obszarze monitoringu i ewaluacji. Krajowe sieci potrzebują jasności</w:t>
      </w:r>
      <w:r w:rsidR="005D3DAF">
        <w:t xml:space="preserve"> ze strony Instytucji Zarządzającej </w:t>
      </w:r>
      <w:r w:rsidR="00935F64">
        <w:t xml:space="preserve">co do swojego mandatu </w:t>
      </w:r>
      <w:r w:rsidR="0039620C">
        <w:t>odnośnie ewaluacji</w:t>
      </w:r>
      <w:r w:rsidR="00935F64">
        <w:t xml:space="preserve"> oraz planowanych działań w zakresie oceny PS WPR i budowania potencjału. Plan ewaluacji PS WPR jest kluczowym narzędziem krajowych sieci WPR do:</w:t>
      </w:r>
    </w:p>
    <w:p w14:paraId="43586580" w14:textId="0C9FC8D8" w:rsidR="00935F64" w:rsidRDefault="00935F64" w:rsidP="00935F64">
      <w:pPr>
        <w:pStyle w:val="Akapitzlist"/>
        <w:numPr>
          <w:ilvl w:val="0"/>
          <w:numId w:val="2"/>
        </w:numPr>
        <w:spacing w:after="0"/>
      </w:pPr>
      <w:r>
        <w:t xml:space="preserve">lepszego zrozumienia/określenia ich roli w zakresie </w:t>
      </w:r>
      <w:bookmarkStart w:id="0" w:name="_Hlk131752820"/>
      <w:r w:rsidR="00AB6AF0">
        <w:t xml:space="preserve">rozwijania </w:t>
      </w:r>
      <w:r w:rsidR="00AB6AF0" w:rsidRPr="00AB6AF0">
        <w:t xml:space="preserve">zdolności </w:t>
      </w:r>
      <w:r w:rsidR="00AB6AF0">
        <w:t xml:space="preserve">do </w:t>
      </w:r>
      <w:r>
        <w:t xml:space="preserve">monitorowania i </w:t>
      </w:r>
      <w:r w:rsidR="00AB6AF0">
        <w:t>ewaluacji</w:t>
      </w:r>
      <w:r>
        <w:t>,</w:t>
      </w:r>
    </w:p>
    <w:bookmarkEnd w:id="0"/>
    <w:p w14:paraId="313AB7EB" w14:textId="08FD885D" w:rsidR="00935F64" w:rsidRDefault="00935F64" w:rsidP="00935F64">
      <w:pPr>
        <w:pStyle w:val="Akapitzlist"/>
        <w:numPr>
          <w:ilvl w:val="0"/>
          <w:numId w:val="2"/>
        </w:numPr>
        <w:spacing w:after="0"/>
      </w:pPr>
      <w:r>
        <w:t>przewidywania nadchodzących działań ewaluacyjnych, wyników, potrzeb w zakresie budowania potencjału,</w:t>
      </w:r>
    </w:p>
    <w:p w14:paraId="177B4796" w14:textId="676D403D" w:rsidR="00935F64" w:rsidRDefault="00935F64" w:rsidP="00AB6AF0">
      <w:pPr>
        <w:pStyle w:val="Akapitzlist"/>
        <w:numPr>
          <w:ilvl w:val="0"/>
          <w:numId w:val="2"/>
        </w:numPr>
        <w:spacing w:after="0"/>
      </w:pPr>
      <w:r>
        <w:t xml:space="preserve">aktywnego przyczyniania się do </w:t>
      </w:r>
      <w:r w:rsidR="00AB6AF0" w:rsidRPr="00AB6AF0">
        <w:t>rozwijania zdolności do monitorowania i ewaluacji</w:t>
      </w:r>
      <w:r w:rsidR="00AB6AF0">
        <w:t xml:space="preserve"> </w:t>
      </w:r>
      <w:r>
        <w:t xml:space="preserve">i działań </w:t>
      </w:r>
      <w:r w:rsidR="001E58AD">
        <w:t>oraz</w:t>
      </w:r>
      <w:r>
        <w:t xml:space="preserve"> rozpowszechniania wyników planów strategicznych WPR.</w:t>
      </w:r>
    </w:p>
    <w:p w14:paraId="5D2694AB" w14:textId="619278DD" w:rsidR="00367EC1" w:rsidRDefault="00367EC1" w:rsidP="0039620C">
      <w:pPr>
        <w:spacing w:after="0"/>
      </w:pPr>
      <w:r>
        <w:t>Następnie</w:t>
      </w:r>
      <w:r w:rsidR="001E58AD">
        <w:t xml:space="preserve"> uczestnicy </w:t>
      </w:r>
      <w:r>
        <w:t xml:space="preserve">warsztatu </w:t>
      </w:r>
      <w:r w:rsidR="001E58AD">
        <w:t xml:space="preserve">dyskutowali </w:t>
      </w:r>
      <w:r>
        <w:t>nad zadanymi</w:t>
      </w:r>
      <w:r w:rsidR="001E58AD">
        <w:t xml:space="preserve"> pytania</w:t>
      </w:r>
      <w:r>
        <w:t>mi</w:t>
      </w:r>
      <w:r w:rsidR="001E58AD">
        <w:t xml:space="preserve">: </w:t>
      </w:r>
      <w:r w:rsidR="001E58AD" w:rsidRPr="001E58AD">
        <w:t xml:space="preserve">Jaki jest poziom zaangażowania </w:t>
      </w:r>
      <w:r>
        <w:t>krajowych s</w:t>
      </w:r>
      <w:r w:rsidR="001E58AD" w:rsidRPr="001E58AD">
        <w:t>ieci w proces projektowania planu ewaluacji</w:t>
      </w:r>
      <w:r w:rsidR="001E58AD">
        <w:t>?</w:t>
      </w:r>
      <w:r w:rsidR="001E58AD" w:rsidRPr="001E58AD">
        <w:t xml:space="preserve">, </w:t>
      </w:r>
      <w:r w:rsidR="001E58AD">
        <w:t>C</w:t>
      </w:r>
      <w:r w:rsidR="001E58AD" w:rsidRPr="001E58AD">
        <w:t xml:space="preserve">o przewiduje się w związku z zaangażowaniem </w:t>
      </w:r>
      <w:r>
        <w:t>krajowych s</w:t>
      </w:r>
      <w:r w:rsidR="001E58AD" w:rsidRPr="001E58AD">
        <w:t>ieci we wdrażanie</w:t>
      </w:r>
      <w:r>
        <w:t>?</w:t>
      </w:r>
      <w:r w:rsidR="001E58AD" w:rsidRPr="001E58AD">
        <w:t xml:space="preserve"> </w:t>
      </w:r>
      <w:r w:rsidR="001E58AD">
        <w:t>J</w:t>
      </w:r>
      <w:r w:rsidR="001E58AD" w:rsidRPr="001E58AD">
        <w:t>ak zaangażować organizacje rolników w działania ewaluacyjne</w:t>
      </w:r>
      <w:r>
        <w:t xml:space="preserve">? </w:t>
      </w:r>
      <w:r w:rsidR="00F61E79" w:rsidRPr="00F61E79">
        <w:t>Jako przykłady podano udział przedstawicieli niderlandzkiej sieci w Komitecie Monitorującym PS WPR 2023-2027</w:t>
      </w:r>
      <w:r w:rsidR="00F932CD">
        <w:t>,</w:t>
      </w:r>
      <w:r w:rsidR="00F61E79" w:rsidRPr="00F61E79">
        <w:t xml:space="preserve"> czy opowiadanie historii o planie ewaluacji w formie </w:t>
      </w:r>
      <w:proofErr w:type="spellStart"/>
      <w:r w:rsidR="00F61E79" w:rsidRPr="00F61E79">
        <w:t>storytelling</w:t>
      </w:r>
      <w:proofErr w:type="spellEnd"/>
      <w:r w:rsidR="00F61E79" w:rsidRPr="00F61E79">
        <w:t>.</w:t>
      </w:r>
    </w:p>
    <w:p w14:paraId="488E5ECF" w14:textId="237518AC" w:rsidR="005D3DAF" w:rsidRDefault="005D3DAF" w:rsidP="00F61E79">
      <w:pPr>
        <w:spacing w:after="120"/>
      </w:pPr>
      <w:r>
        <w:t xml:space="preserve">Podczas warsztatu rozważano </w:t>
      </w:r>
      <w:r w:rsidR="00896EDC">
        <w:t xml:space="preserve">kwestie </w:t>
      </w:r>
      <w:r w:rsidR="00367EC1">
        <w:t xml:space="preserve">jakie </w:t>
      </w:r>
      <w:r w:rsidR="00ED054E">
        <w:t>wnioski</w:t>
      </w:r>
      <w:r w:rsidR="00367EC1">
        <w:t xml:space="preserve"> wyciągnięto z dotychczasowego </w:t>
      </w:r>
      <w:r w:rsidR="00C92CA4">
        <w:t>angażowani</w:t>
      </w:r>
      <w:r w:rsidR="00367EC1">
        <w:t xml:space="preserve">a się </w:t>
      </w:r>
      <w:r w:rsidR="00F61E79">
        <w:t xml:space="preserve">krajowych </w:t>
      </w:r>
      <w:r w:rsidR="00367EC1">
        <w:t>sieci</w:t>
      </w:r>
      <w:r w:rsidR="00896EDC">
        <w:t xml:space="preserve"> w monitoring i ewaluacj</w:t>
      </w:r>
      <w:r w:rsidR="00ED054E">
        <w:t>ę</w:t>
      </w:r>
      <w:r w:rsidR="00896EDC">
        <w:t xml:space="preserve"> </w:t>
      </w:r>
      <w:r w:rsidR="00C92CA4">
        <w:t>oraz jak sieci widz</w:t>
      </w:r>
      <w:r w:rsidR="001E58AD">
        <w:t>ą</w:t>
      </w:r>
      <w:r w:rsidR="00C92CA4">
        <w:t xml:space="preserve"> swój wkład w </w:t>
      </w:r>
      <w:r w:rsidR="00ED054E">
        <w:t xml:space="preserve">tym </w:t>
      </w:r>
      <w:r w:rsidR="00C92CA4">
        <w:t>obszar</w:t>
      </w:r>
      <w:r w:rsidR="001E58AD">
        <w:t>ze</w:t>
      </w:r>
      <w:r w:rsidR="00C92CA4">
        <w:t>. W zakresie wsparcia sieci zwrócono uwagę na potrzebę zorganizowania szkolenia dla</w:t>
      </w:r>
      <w:r w:rsidR="00367EC1">
        <w:t xml:space="preserve"> krajowych</w:t>
      </w:r>
      <w:r w:rsidR="00C92CA4">
        <w:t xml:space="preserve"> sieci na temat ewaluacji</w:t>
      </w:r>
      <w:r w:rsidR="001E58AD">
        <w:t>.</w:t>
      </w:r>
    </w:p>
    <w:p w14:paraId="5E7FDFF5" w14:textId="622DCE6A" w:rsidR="006024CE" w:rsidRDefault="00122A87" w:rsidP="0039620C">
      <w:pPr>
        <w:spacing w:after="0"/>
      </w:pPr>
      <w:r>
        <w:t>Kolejny warsztat dotyczący celu 1, 2, 3</w:t>
      </w:r>
      <w:r w:rsidR="0009577C">
        <w:t xml:space="preserve">, 5 i 7 </w:t>
      </w:r>
      <w:r>
        <w:t>poprowadzili przedstawiciele Punktu kontaktowego ds. wdrażania WPR</w:t>
      </w:r>
      <w:r w:rsidR="0009577C">
        <w:t xml:space="preserve"> we współpracy z przedstawicielami </w:t>
      </w:r>
      <w:r w:rsidR="00ED054E">
        <w:t xml:space="preserve">komponentu </w:t>
      </w:r>
      <w:r w:rsidR="0009577C">
        <w:t>ds. komunikacji</w:t>
      </w:r>
      <w:r w:rsidR="006024CE">
        <w:t xml:space="preserve">. Uczestnicy dyskutowali na </w:t>
      </w:r>
      <w:r w:rsidR="0009577C">
        <w:t>temat</w:t>
      </w:r>
      <w:r w:rsidR="006024CE">
        <w:t xml:space="preserve"> poszczególnych celów w</w:t>
      </w:r>
      <w:r w:rsidR="0009577C">
        <w:t>edług</w:t>
      </w:r>
      <w:r w:rsidR="006024CE">
        <w:t xml:space="preserve"> </w:t>
      </w:r>
      <w:r w:rsidR="0009577C">
        <w:t xml:space="preserve">elementów </w:t>
      </w:r>
      <w:r w:rsidR="006024CE">
        <w:t>takich jak: w</w:t>
      </w:r>
      <w:r w:rsidR="006024CE" w:rsidRPr="006024CE">
        <w:t>yciągnięte wnioski, przyszłe wyzwania, przyszłe możliwości</w:t>
      </w:r>
      <w:r w:rsidR="006024CE">
        <w:t xml:space="preserve"> oraz</w:t>
      </w:r>
      <w:r w:rsidR="006024CE" w:rsidRPr="006024CE">
        <w:t xml:space="preserve"> potrzebne wsparcie</w:t>
      </w:r>
      <w:r w:rsidR="0009577C">
        <w:t>.</w:t>
      </w:r>
      <w:r w:rsidR="00177998">
        <w:t xml:space="preserve"> W obszarze </w:t>
      </w:r>
      <w:r w:rsidR="005E6D81">
        <w:t>doświadczeń</w:t>
      </w:r>
      <w:r w:rsidR="00177998">
        <w:t xml:space="preserve"> związanych z komunik</w:t>
      </w:r>
      <w:r w:rsidR="005E6D81">
        <w:t>owaniem interesariuszy krajowe sieci wymieniały podcasty na konkretne tematy połączone z szerszą kampani</w:t>
      </w:r>
      <w:r w:rsidR="00ED054E">
        <w:t>ą</w:t>
      </w:r>
      <w:r w:rsidR="005E6D81">
        <w:t xml:space="preserve"> promocyjno-informacyjn</w:t>
      </w:r>
      <w:r w:rsidR="00ED054E">
        <w:t>ą</w:t>
      </w:r>
      <w:r w:rsidR="005E6D81">
        <w:t xml:space="preserve"> obejmującą artykuły w biuletynach i mediach społecznościowych, krótkie filmy, angażowanie mediów</w:t>
      </w:r>
      <w:r w:rsidR="005E6D81" w:rsidRPr="005E6D81">
        <w:t xml:space="preserve"> lokalnych</w:t>
      </w:r>
      <w:r w:rsidR="005E6D81">
        <w:t xml:space="preserve">, </w:t>
      </w:r>
      <w:r w:rsidR="004D3390">
        <w:t xml:space="preserve">zatrudnianie </w:t>
      </w:r>
      <w:proofErr w:type="spellStart"/>
      <w:r w:rsidR="004D3390">
        <w:t>blogerów</w:t>
      </w:r>
      <w:proofErr w:type="spellEnd"/>
      <w:r w:rsidR="004D3390">
        <w:t xml:space="preserve"> do działań promocyjno-informacyjnych.</w:t>
      </w:r>
    </w:p>
    <w:p w14:paraId="77CC6B45" w14:textId="1D9071F9" w:rsidR="00177998" w:rsidRDefault="006024CE" w:rsidP="00177998">
      <w:pPr>
        <w:spacing w:before="120" w:after="0"/>
      </w:pPr>
      <w:r>
        <w:t xml:space="preserve">Z kolei warsztat dotyczący </w:t>
      </w:r>
      <w:r w:rsidR="00F61E79">
        <w:t>cel</w:t>
      </w:r>
      <w:r>
        <w:t>u</w:t>
      </w:r>
      <w:r w:rsidR="00F61E79">
        <w:t xml:space="preserve"> 5 </w:t>
      </w:r>
      <w:r w:rsidR="00177998">
        <w:t>- sprzyjanie innowacyjności w rolnictwie i rozwoju obszarów wiejskich oraz wspieranie wzajemnego uczenia się i włączanie wszystkich zainteresowanych stron w procesy wymiany i rozwijania wiedzy oraz wspieranie interakcji między takimi stronami</w:t>
      </w:r>
      <w:r w:rsidR="00F932CD">
        <w:t xml:space="preserve"> –</w:t>
      </w:r>
      <w:r w:rsidR="00177998">
        <w:t xml:space="preserve"> </w:t>
      </w:r>
      <w:r w:rsidR="00F61E79">
        <w:t>przypadł</w:t>
      </w:r>
      <w:r w:rsidR="00F932CD">
        <w:t xml:space="preserve"> </w:t>
      </w:r>
      <w:r w:rsidR="003051FD">
        <w:t>przedstawicielom komponentu</w:t>
      </w:r>
      <w:r w:rsidR="00064945" w:rsidRPr="00064945">
        <w:t xml:space="preserve"> innowacji i wymiany wiedzy, w tym EIP-AGRI</w:t>
      </w:r>
      <w:r w:rsidR="004E1AF1">
        <w:t>.</w:t>
      </w:r>
      <w:r w:rsidR="00177998">
        <w:t xml:space="preserve"> Dyskusja prowadzona była wokół pytań: J</w:t>
      </w:r>
      <w:r w:rsidR="00177998" w:rsidRPr="00177998">
        <w:t>ak postrzegasz rolę w tym kontekście, biorąc pod uwagę wcześniejsze doświadczenia – jakie wyciągnięto wnioski? Jakie są Twoje bieżące i planowane działania z tym związane?</w:t>
      </w:r>
      <w:r w:rsidR="00177998">
        <w:t xml:space="preserve"> </w:t>
      </w:r>
      <w:r w:rsidR="00177998" w:rsidRPr="00177998">
        <w:t>Co uważasz za największe wyzwanie i co wydaje się najbardziej obiecującą szansą w realizacji tego celu - jakie są przyszłe wyzwania i jakie są przyszłe możliwości?</w:t>
      </w:r>
      <w:r w:rsidR="00177998">
        <w:t xml:space="preserve"> </w:t>
      </w:r>
      <w:r w:rsidR="00177998" w:rsidRPr="00177998">
        <w:t xml:space="preserve">Jakie wsparcie ze strony </w:t>
      </w:r>
      <w:r w:rsidR="00177998">
        <w:t>Europejskiej sieci WPR</w:t>
      </w:r>
      <w:r w:rsidR="00177998" w:rsidRPr="00177998">
        <w:t xml:space="preserve"> będzie potrzebne?</w:t>
      </w:r>
      <w:r w:rsidR="004D3390">
        <w:t xml:space="preserve"> Dla przykładu wspierania innowacyjności w rolnictwie </w:t>
      </w:r>
      <w:r w:rsidR="00C8290A">
        <w:t>z</w:t>
      </w:r>
      <w:r w:rsidR="00C8290A" w:rsidRPr="00C8290A">
        <w:t xml:space="preserve"> doświadczenia</w:t>
      </w:r>
      <w:r w:rsidR="00C8290A">
        <w:t xml:space="preserve"> ważne jest dzi</w:t>
      </w:r>
      <w:r w:rsidR="004D3390">
        <w:t xml:space="preserve">ałanie </w:t>
      </w:r>
      <w:r w:rsidR="00C8290A">
        <w:t>PROW 2014-2020 M16</w:t>
      </w:r>
      <w:r w:rsidR="00F932CD">
        <w:t xml:space="preserve"> </w:t>
      </w:r>
      <w:r w:rsidR="00C8290A">
        <w:t>Współpraca</w:t>
      </w:r>
      <w:r w:rsidR="004D3390">
        <w:t xml:space="preserve"> </w:t>
      </w:r>
      <w:r w:rsidR="00C8290A">
        <w:t xml:space="preserve">i wspieranie </w:t>
      </w:r>
      <w:r w:rsidR="00CD1914">
        <w:t xml:space="preserve">tworzenia </w:t>
      </w:r>
      <w:r w:rsidR="00C8290A">
        <w:t xml:space="preserve">grup operacyjnych. Pomysł EIP-AGRI organizowania wizyt dla różnych grup operacyjnych można by przenieść na grunt podejścia LEADER i lokalnych grup działania, które dzięki </w:t>
      </w:r>
      <w:r w:rsidR="00CD1914">
        <w:t xml:space="preserve">wizytom w innych krajach mogłyby </w:t>
      </w:r>
      <w:r w:rsidR="000B3633">
        <w:t xml:space="preserve">poznawać zrealizowane projekty </w:t>
      </w:r>
      <w:r w:rsidR="00ED054E" w:rsidRPr="00ED054E">
        <w:t xml:space="preserve">współpracy </w:t>
      </w:r>
      <w:r w:rsidR="000B3633">
        <w:t>i nawiązywać kontakty z</w:t>
      </w:r>
      <w:r w:rsidR="00CD1914">
        <w:t xml:space="preserve"> nowy</w:t>
      </w:r>
      <w:r w:rsidR="000B3633">
        <w:t>mi</w:t>
      </w:r>
      <w:r w:rsidR="00C8290A">
        <w:t xml:space="preserve"> </w:t>
      </w:r>
      <w:r w:rsidR="000B3633">
        <w:t xml:space="preserve">potencjalnymi </w:t>
      </w:r>
      <w:r w:rsidR="00C8290A">
        <w:t>partner</w:t>
      </w:r>
      <w:r w:rsidR="000B3633">
        <w:t>ami</w:t>
      </w:r>
      <w:r w:rsidR="00C8290A">
        <w:t>.</w:t>
      </w:r>
    </w:p>
    <w:p w14:paraId="1FC301D9" w14:textId="2B2E3CBF" w:rsidR="00493CDE" w:rsidRPr="00177998" w:rsidRDefault="00493CDE" w:rsidP="00177998">
      <w:pPr>
        <w:spacing w:before="120" w:after="0"/>
      </w:pPr>
      <w:r>
        <w:rPr>
          <w:noProof/>
        </w:rPr>
        <w:lastRenderedPageBreak/>
        <w:drawing>
          <wp:inline distT="0" distB="0" distL="0" distR="0" wp14:anchorId="56B16641" wp14:editId="2AF7B383">
            <wp:extent cx="2759075" cy="2376838"/>
            <wp:effectExtent l="0" t="0" r="3175" b="4445"/>
            <wp:docPr id="178908663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11" cy="23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536AA" wp14:editId="281D49A5">
            <wp:extent cx="2846567" cy="2390675"/>
            <wp:effectExtent l="0" t="0" r="0" b="0"/>
            <wp:docPr id="189077710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71" cy="24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4F55" w14:textId="77777777" w:rsidR="00F61E79" w:rsidRPr="004D3390" w:rsidRDefault="00F61E79" w:rsidP="0039620C">
      <w:pPr>
        <w:spacing w:after="0"/>
      </w:pPr>
    </w:p>
    <w:p w14:paraId="54A5673C" w14:textId="0F1CF2A3" w:rsidR="009E6A9B" w:rsidRDefault="009E6A9B" w:rsidP="00BE7EC1">
      <w:pPr>
        <w:spacing w:after="120"/>
      </w:pPr>
      <w:r>
        <w:t>W sesji popołudniowej poruszono kilka tematów ważnych dla krajowych sieci obszarów wiejskich.</w:t>
      </w:r>
    </w:p>
    <w:p w14:paraId="0CE75CBC" w14:textId="1515EACC" w:rsidR="009570DE" w:rsidRDefault="009570DE" w:rsidP="009570DE">
      <w:pPr>
        <w:spacing w:after="0"/>
      </w:pPr>
      <w:r>
        <w:t xml:space="preserve">Pan </w:t>
      </w:r>
      <w:proofErr w:type="spellStart"/>
      <w:r>
        <w:t>Tommaso</w:t>
      </w:r>
      <w:proofErr w:type="spellEnd"/>
      <w:r>
        <w:t xml:space="preserve"> </w:t>
      </w:r>
      <w:proofErr w:type="spellStart"/>
      <w:r>
        <w:t>Codazzi</w:t>
      </w:r>
      <w:proofErr w:type="spellEnd"/>
      <w:r w:rsidR="00F932CD">
        <w:t>,</w:t>
      </w:r>
      <w:r>
        <w:t xml:space="preserve"> przedstawiciel ds. komunikacji</w:t>
      </w:r>
      <w:r w:rsidR="00F932CD">
        <w:t>,</w:t>
      </w:r>
      <w:r>
        <w:t xml:space="preserve"> omówił Roczny Plan Pracy Europejskiej sieci WPR obejmujący okres od października 2022 do lipca 2023. Zapowiedział organizację trzech stałych podgrup działających w ramach struktury Europejskiej sieci WPR oraz harmonogram ich spotkań w Brukseli tj.: </w:t>
      </w:r>
    </w:p>
    <w:p w14:paraId="22DD6327" w14:textId="2D5DB1BA" w:rsidR="009570DE" w:rsidRDefault="009570DE" w:rsidP="009570DE">
      <w:pPr>
        <w:spacing w:after="0"/>
      </w:pPr>
      <w:r>
        <w:t>•</w:t>
      </w:r>
      <w:r>
        <w:tab/>
        <w:t xml:space="preserve">Podgrupa ds. LEADER i Rozwój terytorialny </w:t>
      </w:r>
      <w:r w:rsidR="00A74A70">
        <w:t xml:space="preserve">- posiedzenie </w:t>
      </w:r>
      <w:r>
        <w:t>odbędzie się 25 kwietnia br.,</w:t>
      </w:r>
    </w:p>
    <w:p w14:paraId="22319441" w14:textId="381E7685" w:rsidR="009570DE" w:rsidRDefault="009570DE" w:rsidP="009570DE">
      <w:pPr>
        <w:spacing w:after="0"/>
      </w:pPr>
      <w:r>
        <w:t>•</w:t>
      </w:r>
      <w:r>
        <w:tab/>
        <w:t>Podgrupa ds. Wdrażani</w:t>
      </w:r>
      <w:r w:rsidR="00F932CD">
        <w:t>a</w:t>
      </w:r>
      <w:r>
        <w:t xml:space="preserve"> PS WPR </w:t>
      </w:r>
      <w:r w:rsidR="00A74A70">
        <w:t xml:space="preserve">- posiedzenie </w:t>
      </w:r>
      <w:r>
        <w:t>odbędzie się 24 maja br.,</w:t>
      </w:r>
    </w:p>
    <w:p w14:paraId="63114738" w14:textId="52256CCB" w:rsidR="009570DE" w:rsidRDefault="009570DE" w:rsidP="009570DE">
      <w:pPr>
        <w:spacing w:after="0"/>
      </w:pPr>
      <w:r>
        <w:t>•</w:t>
      </w:r>
      <w:r>
        <w:tab/>
        <w:t xml:space="preserve">Podgrupa ds. Innowacji i wymiany wiedzy </w:t>
      </w:r>
      <w:proofErr w:type="spellStart"/>
      <w:r>
        <w:t>SoIKE</w:t>
      </w:r>
      <w:proofErr w:type="spellEnd"/>
      <w:r>
        <w:t xml:space="preserve"> </w:t>
      </w:r>
      <w:r w:rsidR="00A74A70">
        <w:t xml:space="preserve">- posiedzenie </w:t>
      </w:r>
      <w:r>
        <w:t>odbędzie się 30 maja br.</w:t>
      </w:r>
    </w:p>
    <w:p w14:paraId="28E625BB" w14:textId="2F4A56B9" w:rsidR="009570DE" w:rsidRDefault="009570DE" w:rsidP="009570DE">
      <w:pPr>
        <w:spacing w:after="120"/>
      </w:pPr>
      <w:r>
        <w:t xml:space="preserve">Ponadto powołana </w:t>
      </w:r>
      <w:r w:rsidR="00A74A70">
        <w:t>zostanie</w:t>
      </w:r>
      <w:r>
        <w:t xml:space="preserve"> grupa ekspertów ds. ewaluacji PS WPR.</w:t>
      </w:r>
    </w:p>
    <w:p w14:paraId="2042507A" w14:textId="4DE8574B" w:rsidR="009570DE" w:rsidRDefault="009570DE" w:rsidP="009570DE">
      <w:pPr>
        <w:spacing w:after="120"/>
      </w:pPr>
      <w:r>
        <w:t xml:space="preserve">W ramach działań skierowanych do interesariuszy P. </w:t>
      </w:r>
      <w:proofErr w:type="spellStart"/>
      <w:r>
        <w:t>Codazzi</w:t>
      </w:r>
      <w:proofErr w:type="spellEnd"/>
      <w:r>
        <w:t xml:space="preserve"> przypomniał o funkcjonujących </w:t>
      </w:r>
      <w:r w:rsidR="00F932CD">
        <w:t xml:space="preserve">obecnie </w:t>
      </w:r>
      <w:r>
        <w:t>grupach tematycznych, grupach fokusowych oraz grupach roboczych.</w:t>
      </w:r>
    </w:p>
    <w:p w14:paraId="2B160E1F" w14:textId="77777777" w:rsidR="009570DE" w:rsidRDefault="009570DE" w:rsidP="009570DE">
      <w:pPr>
        <w:spacing w:after="0"/>
      </w:pPr>
      <w:r>
        <w:t>Grupy tematyczne to :</w:t>
      </w:r>
    </w:p>
    <w:p w14:paraId="08287EC7" w14:textId="77777777" w:rsidR="009570DE" w:rsidRDefault="009570DE" w:rsidP="009570DE">
      <w:pPr>
        <w:spacing w:after="0"/>
      </w:pPr>
      <w:r>
        <w:t>1.</w:t>
      </w:r>
      <w:r>
        <w:tab/>
        <w:t xml:space="preserve">Ekologiczne łańcuchy dostaw, </w:t>
      </w:r>
    </w:p>
    <w:p w14:paraId="14943EA9" w14:textId="77777777" w:rsidR="009570DE" w:rsidRDefault="009570DE" w:rsidP="009570DE">
      <w:pPr>
        <w:spacing w:after="0"/>
      </w:pPr>
      <w:r>
        <w:t>2.</w:t>
      </w:r>
      <w:r>
        <w:tab/>
        <w:t xml:space="preserve">Krajobraz i bioróżnorodność, </w:t>
      </w:r>
    </w:p>
    <w:p w14:paraId="16348CE0" w14:textId="77777777" w:rsidR="009570DE" w:rsidRDefault="009570DE" w:rsidP="009570DE">
      <w:pPr>
        <w:spacing w:after="0"/>
      </w:pPr>
      <w:r>
        <w:t>3.</w:t>
      </w:r>
      <w:r>
        <w:tab/>
        <w:t xml:space="preserve">Zatrudnianie młodych ludzi na obszarach wiejskich, </w:t>
      </w:r>
    </w:p>
    <w:p w14:paraId="790D18AE" w14:textId="77777777" w:rsidR="009570DE" w:rsidRDefault="009570DE" w:rsidP="009570DE">
      <w:pPr>
        <w:spacing w:after="0"/>
      </w:pPr>
      <w:r>
        <w:t>4.</w:t>
      </w:r>
      <w:r>
        <w:tab/>
        <w:t xml:space="preserve">Wdrażanie PS WPR, </w:t>
      </w:r>
    </w:p>
    <w:p w14:paraId="0678CAF8" w14:textId="77777777" w:rsidR="009570DE" w:rsidRDefault="009570DE" w:rsidP="009570DE">
      <w:pPr>
        <w:spacing w:after="0"/>
      </w:pPr>
      <w:r>
        <w:t>5.</w:t>
      </w:r>
      <w:r>
        <w:tab/>
        <w:t>Wspieranie potrzeb obszarów wiejskich i gmin z przewagą terenów leśnych.</w:t>
      </w:r>
    </w:p>
    <w:p w14:paraId="630F3407" w14:textId="77777777" w:rsidR="009570DE" w:rsidRDefault="009570DE" w:rsidP="009570DE">
      <w:pPr>
        <w:spacing w:before="120" w:after="0"/>
      </w:pPr>
      <w:r>
        <w:t>Grupy fokusowe w ramach Innowacji i wymiany wiedzy oraz EIP-AGRI:</w:t>
      </w:r>
    </w:p>
    <w:p w14:paraId="594BE9A0" w14:textId="77777777" w:rsidR="009570DE" w:rsidRDefault="009570DE" w:rsidP="009570DE">
      <w:pPr>
        <w:spacing w:after="0"/>
      </w:pPr>
      <w:r>
        <w:t>1.</w:t>
      </w:r>
      <w:r>
        <w:tab/>
        <w:t xml:space="preserve">Zwiększanie bioróżnorodności na terenach rolniczych, </w:t>
      </w:r>
    </w:p>
    <w:p w14:paraId="504E8D58" w14:textId="77777777" w:rsidR="009570DE" w:rsidRDefault="009570DE" w:rsidP="009570DE">
      <w:pPr>
        <w:spacing w:after="0"/>
      </w:pPr>
      <w:r>
        <w:t>2.</w:t>
      </w:r>
      <w:r>
        <w:tab/>
        <w:t xml:space="preserve">Rolnictwo społeczne i innowacje, </w:t>
      </w:r>
    </w:p>
    <w:p w14:paraId="70914A39" w14:textId="77777777" w:rsidR="009570DE" w:rsidRDefault="009570DE" w:rsidP="009570DE">
      <w:pPr>
        <w:spacing w:after="0"/>
      </w:pPr>
      <w:r>
        <w:t>3.</w:t>
      </w:r>
      <w:r>
        <w:tab/>
        <w:t>Odzyskiwanie opuszczonych gruntów rolnych.</w:t>
      </w:r>
    </w:p>
    <w:p w14:paraId="10D96412" w14:textId="77777777" w:rsidR="009570DE" w:rsidRDefault="009570DE" w:rsidP="009570DE">
      <w:pPr>
        <w:spacing w:before="120" w:after="0"/>
      </w:pPr>
      <w:r>
        <w:t>Grupy robocze ds. ewaluacji w zakresie:</w:t>
      </w:r>
    </w:p>
    <w:p w14:paraId="7EE0C7A6" w14:textId="77777777" w:rsidR="009570DE" w:rsidRDefault="009570DE" w:rsidP="009570DE">
      <w:pPr>
        <w:spacing w:after="0"/>
      </w:pPr>
      <w:r>
        <w:t>1.</w:t>
      </w:r>
      <w:r>
        <w:tab/>
        <w:t>Wskaźnika dobrostanu zwierząt,</w:t>
      </w:r>
    </w:p>
    <w:p w14:paraId="10582597" w14:textId="77777777" w:rsidR="009570DE" w:rsidRDefault="009570DE" w:rsidP="009570DE">
      <w:pPr>
        <w:spacing w:after="0"/>
      </w:pPr>
      <w:r>
        <w:t>2.</w:t>
      </w:r>
      <w:r>
        <w:tab/>
        <w:t>Ewaluacji AKIS,</w:t>
      </w:r>
    </w:p>
    <w:p w14:paraId="20A6D61E" w14:textId="77777777" w:rsidR="009570DE" w:rsidRDefault="009570DE" w:rsidP="009570DE">
      <w:pPr>
        <w:spacing w:after="0"/>
      </w:pPr>
      <w:r>
        <w:t>3.</w:t>
      </w:r>
      <w:r>
        <w:tab/>
        <w:t>Wykorzystania czynnika sukcesu w ocenie,</w:t>
      </w:r>
    </w:p>
    <w:p w14:paraId="3B710295" w14:textId="77777777" w:rsidR="009570DE" w:rsidRDefault="009570DE" w:rsidP="009570DE">
      <w:pPr>
        <w:spacing w:after="0"/>
      </w:pPr>
      <w:r>
        <w:t>4.</w:t>
      </w:r>
      <w:r>
        <w:tab/>
        <w:t xml:space="preserve">Oceny wartości dodanej </w:t>
      </w:r>
      <w:proofErr w:type="spellStart"/>
      <w:r>
        <w:t>LEADERa</w:t>
      </w:r>
      <w:proofErr w:type="spellEnd"/>
      <w:r>
        <w:t>,</w:t>
      </w:r>
    </w:p>
    <w:p w14:paraId="797CE51E" w14:textId="77777777" w:rsidR="009570DE" w:rsidRDefault="009570DE" w:rsidP="009570DE">
      <w:pPr>
        <w:spacing w:after="0"/>
      </w:pPr>
      <w:r>
        <w:t>5.</w:t>
      </w:r>
      <w:r>
        <w:tab/>
        <w:t>Oceny instrumentów wsparcia dochodów WPR.</w:t>
      </w:r>
    </w:p>
    <w:p w14:paraId="476EABAE" w14:textId="77777777" w:rsidR="009570DE" w:rsidRDefault="009570DE" w:rsidP="009570DE">
      <w:pPr>
        <w:spacing w:before="120" w:after="120"/>
      </w:pPr>
      <w:r>
        <w:t>Jeśli chodzi o ofertę redakcyjną to Europejska Sieć WPR publikuje co miesiąc biuletyn oraz raz na rok magazyn. Ponadto wydawane są publikacje w następujących obszarach:</w:t>
      </w:r>
    </w:p>
    <w:p w14:paraId="7BBD0EBE" w14:textId="77777777" w:rsidR="009570DE" w:rsidRPr="009570DE" w:rsidRDefault="009570DE" w:rsidP="00A74A70">
      <w:pPr>
        <w:spacing w:after="0"/>
        <w:rPr>
          <w:u w:val="single"/>
        </w:rPr>
      </w:pPr>
      <w:r w:rsidRPr="009570DE">
        <w:rPr>
          <w:u w:val="single"/>
        </w:rPr>
        <w:t xml:space="preserve">wdrażania - </w:t>
      </w:r>
    </w:p>
    <w:p w14:paraId="1EEB9BBE" w14:textId="77777777" w:rsidR="009570DE" w:rsidRDefault="009570DE" w:rsidP="009570DE">
      <w:pPr>
        <w:spacing w:after="0"/>
      </w:pPr>
      <w:r>
        <w:t>biuletyny LEADER co kwartał,</w:t>
      </w:r>
    </w:p>
    <w:p w14:paraId="4FC2804B" w14:textId="77777777" w:rsidR="009570DE" w:rsidRDefault="009570DE" w:rsidP="009570DE">
      <w:pPr>
        <w:spacing w:after="0"/>
      </w:pPr>
      <w:r>
        <w:lastRenderedPageBreak/>
        <w:t>3 broszury - konkurs RIA 2022, rolnictwo węglowe, kobiety wiejskie,</w:t>
      </w:r>
    </w:p>
    <w:p w14:paraId="73C0A6E4" w14:textId="77777777" w:rsidR="009570DE" w:rsidRDefault="009570DE" w:rsidP="009570DE">
      <w:pPr>
        <w:spacing w:after="0"/>
      </w:pPr>
      <w:r>
        <w:t xml:space="preserve">12 publikacji z cyklu Policy </w:t>
      </w:r>
      <w:proofErr w:type="spellStart"/>
      <w:r>
        <w:t>Insights</w:t>
      </w:r>
      <w:proofErr w:type="spellEnd"/>
      <w:r>
        <w:t>,</w:t>
      </w:r>
    </w:p>
    <w:p w14:paraId="40CF7D60" w14:textId="77777777" w:rsidR="009570DE" w:rsidRDefault="009570DE" w:rsidP="009570DE">
      <w:pPr>
        <w:spacing w:after="0"/>
      </w:pPr>
      <w:r>
        <w:t>oraz raporty o 200 dobrych praktykach</w:t>
      </w:r>
    </w:p>
    <w:p w14:paraId="7309B226" w14:textId="77777777" w:rsidR="009570DE" w:rsidRPr="009570DE" w:rsidRDefault="009570DE" w:rsidP="009570DE">
      <w:pPr>
        <w:spacing w:before="120" w:after="0"/>
        <w:rPr>
          <w:u w:val="single"/>
        </w:rPr>
      </w:pPr>
      <w:r w:rsidRPr="009570DE">
        <w:rPr>
          <w:u w:val="single"/>
        </w:rPr>
        <w:t>innowacji i wymiany wiedzy oraz EIP-AGRI -</w:t>
      </w:r>
    </w:p>
    <w:p w14:paraId="560459AF" w14:textId="77777777" w:rsidR="009570DE" w:rsidRDefault="009570DE" w:rsidP="009570DE">
      <w:pPr>
        <w:spacing w:after="0"/>
      </w:pPr>
      <w:r>
        <w:t>biuletyn co miesiąc,</w:t>
      </w:r>
    </w:p>
    <w:p w14:paraId="7FF16E67" w14:textId="77777777" w:rsidR="009570DE" w:rsidRDefault="009570DE" w:rsidP="009570DE">
      <w:pPr>
        <w:spacing w:after="0"/>
      </w:pPr>
      <w:r>
        <w:t>2 tematyczne biuletyny</w:t>
      </w:r>
    </w:p>
    <w:p w14:paraId="6C2571D5" w14:textId="77777777" w:rsidR="009570DE" w:rsidRDefault="009570DE" w:rsidP="009570DE">
      <w:pPr>
        <w:spacing w:after="0"/>
      </w:pPr>
      <w:r>
        <w:t>jeden roczny magazyn,</w:t>
      </w:r>
    </w:p>
    <w:p w14:paraId="738CE180" w14:textId="073FB685" w:rsidR="009570DE" w:rsidRDefault="009570DE" w:rsidP="009570DE">
      <w:pPr>
        <w:spacing w:after="0"/>
      </w:pPr>
      <w:r>
        <w:t>2 broszury</w:t>
      </w:r>
      <w:r w:rsidR="00F932CD">
        <w:t>:</w:t>
      </w:r>
      <w:r>
        <w:t xml:space="preserve"> Horyzont</w:t>
      </w:r>
      <w:r w:rsidR="00A74A70">
        <w:t xml:space="preserve"> Europa</w:t>
      </w:r>
      <w:r>
        <w:t xml:space="preserve"> – nabór w 2023 oraz innowacje społeczne,</w:t>
      </w:r>
    </w:p>
    <w:p w14:paraId="7EB3E5B4" w14:textId="77777777" w:rsidR="009570DE" w:rsidRDefault="009570DE" w:rsidP="009570DE">
      <w:pPr>
        <w:spacing w:after="0"/>
      </w:pPr>
      <w:r>
        <w:t>6 zestawień informacyjnych,</w:t>
      </w:r>
    </w:p>
    <w:p w14:paraId="5680347B" w14:textId="77777777" w:rsidR="009570DE" w:rsidRDefault="009570DE" w:rsidP="009570DE">
      <w:pPr>
        <w:spacing w:after="120"/>
      </w:pPr>
      <w:r>
        <w:t xml:space="preserve"> videa i clipy filmowe.</w:t>
      </w:r>
    </w:p>
    <w:p w14:paraId="0F6A49E6" w14:textId="77777777" w:rsidR="009570DE" w:rsidRPr="009570DE" w:rsidRDefault="009570DE" w:rsidP="00A74A70">
      <w:pPr>
        <w:spacing w:after="0"/>
        <w:rPr>
          <w:u w:val="single"/>
        </w:rPr>
      </w:pPr>
      <w:r w:rsidRPr="009570DE">
        <w:rPr>
          <w:u w:val="single"/>
        </w:rPr>
        <w:t>ewaluacji -</w:t>
      </w:r>
    </w:p>
    <w:p w14:paraId="7BA1AFA7" w14:textId="77777777" w:rsidR="009570DE" w:rsidRDefault="009570DE" w:rsidP="009570DE">
      <w:pPr>
        <w:spacing w:after="0"/>
      </w:pPr>
      <w:r>
        <w:t>biuletyn – 3 wydania w 2023,</w:t>
      </w:r>
    </w:p>
    <w:p w14:paraId="04DC953B" w14:textId="61163C6B" w:rsidR="009570DE" w:rsidRDefault="009570DE" w:rsidP="009570DE">
      <w:pPr>
        <w:spacing w:after="0"/>
      </w:pPr>
      <w:r>
        <w:t>wytyczne i raporty,</w:t>
      </w:r>
    </w:p>
    <w:p w14:paraId="3AC080D9" w14:textId="2C34A845" w:rsidR="009570DE" w:rsidRDefault="009570DE" w:rsidP="009570DE">
      <w:pPr>
        <w:spacing w:after="0"/>
      </w:pPr>
      <w:r>
        <w:t>nowe zgłoszenia w Banku wiedzy ewaluacyjnej.</w:t>
      </w:r>
    </w:p>
    <w:p w14:paraId="27959ABE" w14:textId="33587807" w:rsidR="00067293" w:rsidRDefault="00067293" w:rsidP="009570DE">
      <w:pPr>
        <w:spacing w:after="0"/>
      </w:pPr>
      <w:r>
        <w:t xml:space="preserve">Na zakończenie swojej wypowiedzi </w:t>
      </w:r>
      <w:r w:rsidR="00181F32">
        <w:t xml:space="preserve">p. </w:t>
      </w:r>
      <w:proofErr w:type="spellStart"/>
      <w:r w:rsidR="00181F32">
        <w:t>Codazzi</w:t>
      </w:r>
      <w:proofErr w:type="spellEnd"/>
      <w:r w:rsidR="00181F32">
        <w:t xml:space="preserve"> </w:t>
      </w:r>
      <w:r>
        <w:t>zachęcał uczestników do aktywnego włączania się w działalność Europejskiej Sieci WPR oraz do dzieleni</w:t>
      </w:r>
      <w:r w:rsidR="00181F32">
        <w:t>a</w:t>
      </w:r>
      <w:r>
        <w:t xml:space="preserve"> się swoimi historiami i projektami za pomocą nowej strony internetowej </w:t>
      </w:r>
      <w:hyperlink r:id="rId9" w:history="1">
        <w:r w:rsidRPr="00B84CD8">
          <w:rPr>
            <w:rStyle w:val="Hipercze"/>
          </w:rPr>
          <w:t>https://eu-cap-network.ec.europa.eu/index_en</w:t>
        </w:r>
      </w:hyperlink>
      <w:r>
        <w:t xml:space="preserve"> oraz mediów społecznościowych.</w:t>
      </w:r>
    </w:p>
    <w:p w14:paraId="7D62CCE3" w14:textId="677A4F77" w:rsidR="009E6A9B" w:rsidRDefault="009570DE" w:rsidP="009570DE">
      <w:pPr>
        <w:spacing w:before="120" w:after="120"/>
      </w:pPr>
      <w:r>
        <w:t>Z kolei p</w:t>
      </w:r>
      <w:r w:rsidR="009E6A9B" w:rsidRPr="009E6A9B">
        <w:t xml:space="preserve">an David Lamb, </w:t>
      </w:r>
      <w:r w:rsidR="00ED054E">
        <w:t>Lider pu</w:t>
      </w:r>
      <w:r w:rsidR="009E6A9B" w:rsidRPr="009E6A9B">
        <w:t xml:space="preserve">nktu kontaktowego </w:t>
      </w:r>
      <w:r w:rsidR="00F932CD">
        <w:t xml:space="preserve">ds. wdrażania </w:t>
      </w:r>
      <w:r w:rsidR="009E6A9B" w:rsidRPr="009E6A9B">
        <w:t>Europejskiej Sieci WPR</w:t>
      </w:r>
      <w:r w:rsidR="00F932CD">
        <w:t>,</w:t>
      </w:r>
      <w:r w:rsidR="009E6A9B" w:rsidRPr="009E6A9B">
        <w:t xml:space="preserve"> przedstawił informacje na temat nowej edycji konkursu </w:t>
      </w:r>
      <w:proofErr w:type="spellStart"/>
      <w:r w:rsidR="009E6A9B" w:rsidRPr="009E6A9B">
        <w:t>Agricultural</w:t>
      </w:r>
      <w:proofErr w:type="spellEnd"/>
      <w:r w:rsidR="009E6A9B" w:rsidRPr="009E6A9B">
        <w:t xml:space="preserve"> &amp; Rural </w:t>
      </w:r>
      <w:proofErr w:type="spellStart"/>
      <w:r w:rsidR="009E6A9B" w:rsidRPr="009E6A9B">
        <w:t>Inspiration</w:t>
      </w:r>
      <w:proofErr w:type="spellEnd"/>
      <w:r w:rsidR="009E6A9B" w:rsidRPr="009E6A9B">
        <w:t xml:space="preserve"> Awards 2023</w:t>
      </w:r>
      <w:r w:rsidR="00B16394">
        <w:t xml:space="preserve"> (ARIA 2023)</w:t>
      </w:r>
      <w:r w:rsidR="009E6A9B" w:rsidRPr="009E6A9B">
        <w:t xml:space="preserve">. Zwrócił uwagę na nowe logo konkursu oraz nową nazwę podkreślającą rolniczy wymiar oraz rozszerzony zakres Europejskiej sieci obejmującej oba filary I </w:t>
      </w:r>
      <w:proofErr w:type="spellStart"/>
      <w:r w:rsidR="009E6A9B" w:rsidRPr="009E6A9B">
        <w:t>i</w:t>
      </w:r>
      <w:proofErr w:type="spellEnd"/>
      <w:r w:rsidR="009E6A9B" w:rsidRPr="009E6A9B">
        <w:t xml:space="preserve"> II. Jedna spośród czterech kategorii dotyczy umiejętności wiejskich interesariuszy i jest inspirowana ogłoszonym przez UE rok 2023 Europejskim Rokiem Umiejętności. W ramach konkursu przewidziano również głosowanie publiczne przez </w:t>
      </w:r>
      <w:proofErr w:type="spellStart"/>
      <w:r w:rsidR="009E6A9B" w:rsidRPr="009E6A9B">
        <w:t>internet</w:t>
      </w:r>
      <w:proofErr w:type="spellEnd"/>
      <w:r w:rsidR="009E6A9B" w:rsidRPr="009E6A9B">
        <w:t xml:space="preserve"> na projekt z listy 24 finalistów. Harmonogram konkursu, obejmujący czas na przesyłanie zgłoszeń, ocenę i wybór finalistów, głosowanie internetowe, wybór zwycięzców</w:t>
      </w:r>
      <w:r w:rsidR="00ED054E">
        <w:t xml:space="preserve"> </w:t>
      </w:r>
      <w:r w:rsidR="00ED054E" w:rsidRPr="00ED054E">
        <w:t>przez jury</w:t>
      </w:r>
      <w:r w:rsidR="009E6A9B" w:rsidRPr="009E6A9B">
        <w:t>, rozłożony jest do końca roku z galą wręczenia nagród planowaną 7 grudnia br.</w:t>
      </w:r>
      <w:r w:rsidR="00B16394">
        <w:t xml:space="preserve"> Szczegóły dotyczące konkursu ARIA 2023 zostaną </w:t>
      </w:r>
      <w:r w:rsidR="00B16394" w:rsidRPr="00B16394">
        <w:t xml:space="preserve">wkrótce </w:t>
      </w:r>
      <w:r w:rsidR="00B16394">
        <w:t>przesłane do krajowych sieci.</w:t>
      </w:r>
    </w:p>
    <w:p w14:paraId="215A2C33" w14:textId="72728085" w:rsidR="00307321" w:rsidRDefault="000B3633" w:rsidP="003A5E29">
      <w:pPr>
        <w:spacing w:after="0"/>
      </w:pPr>
      <w:r>
        <w:t>Następnie</w:t>
      </w:r>
      <w:r w:rsidR="009E6A9B">
        <w:t xml:space="preserve"> </w:t>
      </w:r>
      <w:r w:rsidR="00ED054E">
        <w:t xml:space="preserve">odbyła się </w:t>
      </w:r>
      <w:r w:rsidR="009E6A9B">
        <w:t xml:space="preserve">dyskusja nad </w:t>
      </w:r>
      <w:r>
        <w:t>m</w:t>
      </w:r>
      <w:r w:rsidR="00307321">
        <w:t>ożliwości</w:t>
      </w:r>
      <w:r>
        <w:t>ami</w:t>
      </w:r>
      <w:r w:rsidR="00307321">
        <w:t xml:space="preserve"> sieciowania w klastr</w:t>
      </w:r>
      <w:r>
        <w:t xml:space="preserve">ach </w:t>
      </w:r>
      <w:r w:rsidR="00307321">
        <w:t>tematycznych</w:t>
      </w:r>
      <w:r>
        <w:t xml:space="preserve"> w ramach zgłaszanych przez uczestników propozycji. </w:t>
      </w:r>
      <w:r w:rsidR="00AC3633">
        <w:t>Europejska</w:t>
      </w:r>
      <w:r>
        <w:t xml:space="preserve"> Sie</w:t>
      </w:r>
      <w:r w:rsidR="00ED054E">
        <w:t>ć</w:t>
      </w:r>
      <w:r>
        <w:t xml:space="preserve"> WPR zaproponowała </w:t>
      </w:r>
      <w:r w:rsidR="00AC3633">
        <w:t>następujące</w:t>
      </w:r>
      <w:r>
        <w:t xml:space="preserve"> </w:t>
      </w:r>
      <w:r w:rsidR="00AC3633">
        <w:t>tematy</w:t>
      </w:r>
      <w:r>
        <w:t>:</w:t>
      </w:r>
    </w:p>
    <w:p w14:paraId="4E4D3F02" w14:textId="31F73933" w:rsidR="000B3633" w:rsidRDefault="000B3633" w:rsidP="003A5E29">
      <w:pPr>
        <w:pStyle w:val="Akapitzlist"/>
        <w:numPr>
          <w:ilvl w:val="0"/>
          <w:numId w:val="3"/>
        </w:numPr>
        <w:spacing w:after="120"/>
      </w:pPr>
      <w:r>
        <w:t xml:space="preserve">Komunikowanie, </w:t>
      </w:r>
      <w:r w:rsidR="00AC3633">
        <w:t>angażowanie interesariuszy I filaru i upowszechnianie PS WPR</w:t>
      </w:r>
      <w:r w:rsidR="003A5E29">
        <w:t>,</w:t>
      </w:r>
    </w:p>
    <w:p w14:paraId="5DF152C2" w14:textId="745A346A" w:rsidR="00AC3633" w:rsidRDefault="00AC3633" w:rsidP="003A5E29">
      <w:pPr>
        <w:pStyle w:val="Akapitzlist"/>
        <w:numPr>
          <w:ilvl w:val="0"/>
          <w:numId w:val="3"/>
        </w:numPr>
        <w:spacing w:after="120"/>
      </w:pPr>
      <w:r>
        <w:t>AKIS i innowacje</w:t>
      </w:r>
      <w:r w:rsidR="003A5E29">
        <w:t>,</w:t>
      </w:r>
    </w:p>
    <w:p w14:paraId="27E07C6D" w14:textId="4399AD03" w:rsidR="00AC3633" w:rsidRDefault="00AC3633" w:rsidP="003A5E29">
      <w:pPr>
        <w:pStyle w:val="Akapitzlist"/>
        <w:numPr>
          <w:ilvl w:val="0"/>
          <w:numId w:val="3"/>
        </w:numPr>
        <w:spacing w:after="120"/>
      </w:pPr>
      <w:r>
        <w:t>Długoterminowa wizja dla obszarów wiejskich, Pakt na rzecz obszarów wiejskich i obserwatorium wiejskie</w:t>
      </w:r>
      <w:r w:rsidR="003A5E29">
        <w:t>,</w:t>
      </w:r>
    </w:p>
    <w:p w14:paraId="59FD28BE" w14:textId="798F1225" w:rsidR="00AC3633" w:rsidRDefault="00AC3633" w:rsidP="003A5E29">
      <w:pPr>
        <w:pStyle w:val="Akapitzlist"/>
        <w:numPr>
          <w:ilvl w:val="0"/>
          <w:numId w:val="3"/>
        </w:numPr>
        <w:spacing w:after="120"/>
      </w:pPr>
      <w:r>
        <w:t>Młodzież na obszarach wiejskich i odnowa pokoleniowa</w:t>
      </w:r>
      <w:r w:rsidR="003A5E29">
        <w:t>,</w:t>
      </w:r>
    </w:p>
    <w:p w14:paraId="7F0F9472" w14:textId="00B80F47" w:rsidR="00AC3633" w:rsidRDefault="00AC3633" w:rsidP="003A5E29">
      <w:pPr>
        <w:pStyle w:val="Akapitzlist"/>
        <w:numPr>
          <w:ilvl w:val="0"/>
          <w:numId w:val="3"/>
        </w:numPr>
        <w:spacing w:after="120"/>
      </w:pPr>
      <w:r>
        <w:t xml:space="preserve">Inteligentne wsie </w:t>
      </w:r>
      <w:r w:rsidRPr="00AC3633">
        <w:t>i cyfryzacja w rolnictwie</w:t>
      </w:r>
      <w:r w:rsidR="003A5E29">
        <w:t>,</w:t>
      </w:r>
    </w:p>
    <w:p w14:paraId="6C9E031B" w14:textId="302ED7C2" w:rsidR="00AC3633" w:rsidRDefault="00AC3633" w:rsidP="003A5E29">
      <w:pPr>
        <w:pStyle w:val="Akapitzlist"/>
        <w:numPr>
          <w:ilvl w:val="0"/>
          <w:numId w:val="3"/>
        </w:numPr>
        <w:spacing w:after="120"/>
      </w:pPr>
      <w:r>
        <w:t xml:space="preserve">Zielona architektura i </w:t>
      </w:r>
      <w:proofErr w:type="spellStart"/>
      <w:r>
        <w:t>eko</w:t>
      </w:r>
      <w:proofErr w:type="spellEnd"/>
      <w:r>
        <w:t>-schematy</w:t>
      </w:r>
      <w:r w:rsidR="003A5E29">
        <w:t>,</w:t>
      </w:r>
    </w:p>
    <w:p w14:paraId="3DE093B7" w14:textId="2A3F980D" w:rsidR="00AC3633" w:rsidRDefault="00AC3633" w:rsidP="008A5D80">
      <w:pPr>
        <w:pStyle w:val="Akapitzlist"/>
        <w:numPr>
          <w:ilvl w:val="0"/>
          <w:numId w:val="3"/>
        </w:numPr>
        <w:spacing w:after="0"/>
        <w:ind w:left="714" w:hanging="357"/>
      </w:pPr>
      <w:r>
        <w:t>Monitoring i ewaluacja WPR</w:t>
      </w:r>
      <w:r w:rsidR="00ED054E">
        <w:t>.</w:t>
      </w:r>
    </w:p>
    <w:p w14:paraId="255BE33E" w14:textId="58C4014B" w:rsidR="00ED054E" w:rsidRDefault="00ED054E" w:rsidP="00BE7EC1">
      <w:pPr>
        <w:spacing w:after="120"/>
      </w:pPr>
      <w:r>
        <w:t xml:space="preserve">Uczestnicy spotkania deklarowali swój udział w poszczególnych klastrach oraz </w:t>
      </w:r>
      <w:r w:rsidR="003A5E29">
        <w:t>chęć prowadzenia klastra jako</w:t>
      </w:r>
      <w:r>
        <w:t xml:space="preserve"> moderator. </w:t>
      </w:r>
      <w:r w:rsidR="008A5D80">
        <w:t>Uzgodniono, że m</w:t>
      </w:r>
      <w:r>
        <w:t xml:space="preserve">oderator będzie kontaktował się z uczestnikami i określał </w:t>
      </w:r>
      <w:r w:rsidR="003A5E29">
        <w:t>harmonogram pracy w formule online.</w:t>
      </w:r>
    </w:p>
    <w:p w14:paraId="5A666DC8" w14:textId="5A4787FB" w:rsidR="009D1F0A" w:rsidRDefault="000B3633" w:rsidP="00233018">
      <w:pPr>
        <w:spacing w:after="120"/>
      </w:pPr>
      <w:r w:rsidRPr="000B3633">
        <w:t>Kolejny punkt spotkania</w:t>
      </w:r>
      <w:r w:rsidR="008A5D80">
        <w:t xml:space="preserve"> to prezentacja p</w:t>
      </w:r>
      <w:r w:rsidR="009E6A9B">
        <w:t>ani Mari</w:t>
      </w:r>
      <w:r w:rsidR="008A5D80">
        <w:t>i</w:t>
      </w:r>
      <w:r w:rsidR="009E6A9B">
        <w:t xml:space="preserve"> Gustaf</w:t>
      </w:r>
      <w:r w:rsidR="00CF2260">
        <w:t>s</w:t>
      </w:r>
      <w:r w:rsidR="009E6A9B">
        <w:t>son ze szwedzkiej sieci obszarów wiejskich</w:t>
      </w:r>
      <w:r w:rsidR="008A5D80">
        <w:t>, która</w:t>
      </w:r>
      <w:r w:rsidR="009E6A9B">
        <w:t xml:space="preserve"> zaprosiła uczestników do udziału w dwóch wydarzeniach </w:t>
      </w:r>
      <w:r w:rsidR="008A5D80">
        <w:t>zaplanowanych</w:t>
      </w:r>
      <w:r w:rsidR="009E6A9B">
        <w:t xml:space="preserve"> podczas szwedzkiej prezydencji w Radzie Unii Europejskiej. </w:t>
      </w:r>
      <w:r w:rsidR="009D1F0A">
        <w:t>Pierwsze to k</w:t>
      </w:r>
      <w:r w:rsidR="009E6A9B">
        <w:t xml:space="preserve">onferencja </w:t>
      </w:r>
      <w:r w:rsidR="00112DCF" w:rsidRPr="00112DCF">
        <w:t>poświęcona tematyce Paktu na rzecz Obszarów Wiejskich, zatytułowana „Działając na rzecz obszarów wiejskich – dzielenie się doświadczeniami i nauka na przyszłość”</w:t>
      </w:r>
      <w:r w:rsidR="00CF2260">
        <w:t xml:space="preserve">, która </w:t>
      </w:r>
      <w:r w:rsidR="00112DCF">
        <w:t>odbędzie się 3-4 maja br. w Uppsali.</w:t>
      </w:r>
      <w:r w:rsidR="009D1F0A">
        <w:t xml:space="preserve"> </w:t>
      </w:r>
      <w:r w:rsidR="00CF2260">
        <w:t>W tym czasie</w:t>
      </w:r>
      <w:r w:rsidR="009D1F0A">
        <w:t xml:space="preserve"> </w:t>
      </w:r>
      <w:r w:rsidR="009D1F0A">
        <w:lastRenderedPageBreak/>
        <w:t xml:space="preserve">zgodnie z wizją obszarów wiejskich </w:t>
      </w:r>
      <w:r w:rsidR="00CF2260">
        <w:t>planowany jest</w:t>
      </w:r>
      <w:r w:rsidR="009D1F0A">
        <w:t xml:space="preserve"> Tydzień </w:t>
      </w:r>
      <w:r w:rsidR="00CF2260">
        <w:t xml:space="preserve">Obszarów Wiejskich </w:t>
      </w:r>
      <w:r w:rsidR="009D1F0A">
        <w:t>w dniach 2-7 maja br</w:t>
      </w:r>
      <w:r w:rsidR="00CF2260">
        <w:t>. Wydarzenie organizowane w całej Szwecji to</w:t>
      </w:r>
      <w:r w:rsidR="009D1F0A">
        <w:t xml:space="preserve"> platforma poszerzania wiedzy, wzmacniania sieci</w:t>
      </w:r>
      <w:r w:rsidR="00CF2260">
        <w:t>owania</w:t>
      </w:r>
      <w:r w:rsidR="009D1F0A">
        <w:t xml:space="preserve"> i zwiększania zaangażowania w rozwój obszarów wiejskich.</w:t>
      </w:r>
      <w:r w:rsidR="008A5D80">
        <w:t xml:space="preserve"> Pani Gustafsson zapowiedziała</w:t>
      </w:r>
      <w:r w:rsidR="00F932CD">
        <w:t>,</w:t>
      </w:r>
      <w:r w:rsidR="008A5D80">
        <w:t xml:space="preserve"> że temat Paktu na rzecz rozwoju obszarów wiejskich będzie kontynuowany na kolejnym spotkaniu planowanym we wrześniu w Hiszpanii.</w:t>
      </w:r>
      <w:r w:rsidR="00233018">
        <w:t xml:space="preserve"> </w:t>
      </w:r>
      <w:r w:rsidR="00CF2260">
        <w:t>Drugie spotkanie</w:t>
      </w:r>
      <w:r w:rsidR="008A5D80">
        <w:t>,</w:t>
      </w:r>
      <w:r w:rsidR="00CF2260">
        <w:t xml:space="preserve"> to k</w:t>
      </w:r>
      <w:r w:rsidR="00CF2260" w:rsidRPr="00CF2260">
        <w:t>onferencja na temat skutecznych praktyk środowiskowych w ramach WPR</w:t>
      </w:r>
      <w:r w:rsidR="00CF2260">
        <w:t xml:space="preserve">, </w:t>
      </w:r>
      <w:r w:rsidR="008A5D80">
        <w:t>odbędzie się</w:t>
      </w:r>
      <w:r w:rsidR="00CF2260">
        <w:t xml:space="preserve"> w dniach</w:t>
      </w:r>
      <w:r w:rsidR="00CF2260" w:rsidRPr="00CF2260">
        <w:t xml:space="preserve"> 23-24 maja w Malmö</w:t>
      </w:r>
      <w:r w:rsidR="00CF2260">
        <w:t xml:space="preserve">. Uczestnicy będą </w:t>
      </w:r>
      <w:r w:rsidR="008A5D80">
        <w:t>starali się odpowiedzieć na pytanie: W jaki sposób zwiększone ambicje środowiskowe i klimatyczne WPR oraz dobrostan zwierząt przyczyniają się do zrównoważonego łańcucha żywnościowego?</w:t>
      </w:r>
    </w:p>
    <w:p w14:paraId="73DFC260" w14:textId="0EED71AC" w:rsidR="009E6A9B" w:rsidRDefault="009E6A9B" w:rsidP="00BE7EC1">
      <w:pPr>
        <w:spacing w:after="120"/>
      </w:pPr>
      <w:r>
        <w:t>Na zakończenie spotkania Paweł Krzeczunowicz Dyrektor Oddziału Warszawa Centrum Doradztwa Rolniczego w Brwinowie zaanonsował drugie spotkanie krajowych sieci obszarów wiejskich w Polsce.</w:t>
      </w:r>
    </w:p>
    <w:p w14:paraId="6BEEFFC2" w14:textId="0C1F254E" w:rsidR="00493CDE" w:rsidRDefault="00493CDE" w:rsidP="00BE7EC1">
      <w:pPr>
        <w:spacing w:after="120"/>
      </w:pPr>
      <w:r>
        <w:rPr>
          <w:noProof/>
        </w:rPr>
        <w:drawing>
          <wp:inline distT="0" distB="0" distL="0" distR="0" wp14:anchorId="4B607956" wp14:editId="715FBFCF">
            <wp:extent cx="5760720" cy="3242310"/>
            <wp:effectExtent l="0" t="0" r="0" b="0"/>
            <wp:docPr id="78912283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B411" w14:textId="7BC37389" w:rsidR="00833149" w:rsidRDefault="009E6A9B" w:rsidP="00112DCF">
      <w:pPr>
        <w:spacing w:after="120"/>
      </w:pPr>
      <w:r>
        <w:t>Drugi</w:t>
      </w:r>
      <w:r w:rsidR="00090DE5">
        <w:t xml:space="preserve"> dzień</w:t>
      </w:r>
      <w:r w:rsidR="008A068C">
        <w:t xml:space="preserve"> spotkania </w:t>
      </w:r>
      <w:r w:rsidR="00090DE5">
        <w:t xml:space="preserve">poświęcony był wizytom </w:t>
      </w:r>
      <w:r w:rsidR="008A068C">
        <w:t>projekt</w:t>
      </w:r>
      <w:r w:rsidR="00090DE5">
        <w:t>ów</w:t>
      </w:r>
      <w:r w:rsidR="008A068C">
        <w:t xml:space="preserve"> dofinansowan</w:t>
      </w:r>
      <w:r w:rsidR="00090DE5">
        <w:t>ych</w:t>
      </w:r>
      <w:r w:rsidR="008A068C">
        <w:t xml:space="preserve"> z Europejskiego Funduszu Rolnego </w:t>
      </w:r>
      <w:r w:rsidR="00606C19">
        <w:t xml:space="preserve">na rzecz </w:t>
      </w:r>
      <w:r w:rsidR="008A068C">
        <w:t xml:space="preserve">Rozwoju Obszarów Wiejskich. </w:t>
      </w:r>
    </w:p>
    <w:p w14:paraId="198AA18F" w14:textId="05389CC7" w:rsidR="00833149" w:rsidRDefault="00833149" w:rsidP="00833149">
      <w:pPr>
        <w:spacing w:after="120"/>
      </w:pPr>
      <w:r>
        <w:t xml:space="preserve">Pierwszy z nich, Soparnik.eu, polegał na zainwestowaniu w proces produkcji </w:t>
      </w:r>
      <w:proofErr w:type="spellStart"/>
      <w:r>
        <w:t>soparnika</w:t>
      </w:r>
      <w:proofErr w:type="spellEnd"/>
      <w:r>
        <w:t xml:space="preserve"> – jednej z najbardziej znan</w:t>
      </w:r>
      <w:r w:rsidR="005E1FA5">
        <w:t>ej</w:t>
      </w:r>
      <w:r w:rsidR="005E1FA5" w:rsidRPr="005E1FA5">
        <w:t xml:space="preserve"> chorwackiej potrawy narodowej</w:t>
      </w:r>
      <w:r>
        <w:t xml:space="preserve"> </w:t>
      </w:r>
      <w:r w:rsidR="005E1FA5">
        <w:t>której przyznano europejski znak C</w:t>
      </w:r>
      <w:r>
        <w:t>hronion</w:t>
      </w:r>
      <w:r w:rsidR="005E1FA5">
        <w:t>a</w:t>
      </w:r>
      <w:r>
        <w:t xml:space="preserve"> </w:t>
      </w:r>
      <w:r w:rsidR="005E1FA5">
        <w:t>N</w:t>
      </w:r>
      <w:r>
        <w:t>azw</w:t>
      </w:r>
      <w:r w:rsidR="005E1FA5">
        <w:t>a</w:t>
      </w:r>
      <w:r>
        <w:t xml:space="preserve"> </w:t>
      </w:r>
      <w:r w:rsidR="005E1FA5">
        <w:t>P</w:t>
      </w:r>
      <w:r>
        <w:t>ochodzenia (</w:t>
      </w:r>
      <w:proofErr w:type="spellStart"/>
      <w:r>
        <w:t>ChNP</w:t>
      </w:r>
      <w:proofErr w:type="spellEnd"/>
      <w:r>
        <w:t xml:space="preserve">). To tradycyjne chorwackie danie </w:t>
      </w:r>
      <w:r w:rsidR="00636E72">
        <w:t xml:space="preserve">z regionu </w:t>
      </w:r>
      <w:proofErr w:type="spellStart"/>
      <w:r w:rsidR="00636E72" w:rsidRPr="00636E72">
        <w:t>Omiš</w:t>
      </w:r>
      <w:proofErr w:type="spellEnd"/>
      <w:r w:rsidR="00636E72">
        <w:t xml:space="preserve"> </w:t>
      </w:r>
      <w:r>
        <w:t xml:space="preserve">przygotowywane na otwartym ogniu ma bogatą historię sięgającą XIII wieku. Beneficjent, rodzinne gospodarstwo </w:t>
      </w:r>
      <w:proofErr w:type="spellStart"/>
      <w:r>
        <w:t>Čorić</w:t>
      </w:r>
      <w:proofErr w:type="spellEnd"/>
      <w:r>
        <w:t>, otrzymał</w:t>
      </w:r>
      <w:r w:rsidR="00636E72">
        <w:t>o</w:t>
      </w:r>
      <w:r>
        <w:t xml:space="preserve"> wsparcie w ramach kilku </w:t>
      </w:r>
      <w:r w:rsidR="00636E72">
        <w:t xml:space="preserve">działań </w:t>
      </w:r>
      <w:r>
        <w:t>PROW</w:t>
      </w:r>
      <w:r w:rsidR="00636E72">
        <w:t xml:space="preserve"> </w:t>
      </w:r>
      <w:r>
        <w:t xml:space="preserve">M03 Systemy jakości produktów rolnych i żywności (3.1.1), M06 Rozwój gospodarstw i działalności gospodarczej (6.4.1), M19 LEADER </w:t>
      </w:r>
      <w:r w:rsidR="00636E72">
        <w:t>oraz</w:t>
      </w:r>
      <w:r>
        <w:t xml:space="preserve"> M21 Nadzwyczajne czasowe wsparcie rolników i</w:t>
      </w:r>
      <w:r w:rsidR="00636E72">
        <w:t xml:space="preserve"> </w:t>
      </w:r>
      <w:r>
        <w:t>MŚP, które są szczególnie dotknięte kryzysem wywołanym chorobą COVID-19.</w:t>
      </w:r>
      <w:r w:rsidR="00636E72">
        <w:t xml:space="preserve"> </w:t>
      </w:r>
      <w:r>
        <w:t xml:space="preserve">Uczestnicy mieli okazję zapoznać się z procesem produkcji </w:t>
      </w:r>
      <w:proofErr w:type="spellStart"/>
      <w:r>
        <w:t>soparnika</w:t>
      </w:r>
      <w:proofErr w:type="spellEnd"/>
      <w:r>
        <w:t xml:space="preserve"> oraz </w:t>
      </w:r>
      <w:r w:rsidR="00636E72">
        <w:t>spróbować produktu na miejscu</w:t>
      </w:r>
      <w:r w:rsidR="00F932CD">
        <w:t>,</w:t>
      </w:r>
      <w:r w:rsidR="005E1FA5">
        <w:t xml:space="preserve"> jak równie zwiedzić gaj oliwny należący do gospodarza</w:t>
      </w:r>
      <w:r w:rsidR="00636E72">
        <w:t>. Przedstawicielka LGD ADRION, któr</w:t>
      </w:r>
      <w:r w:rsidR="005E1FA5">
        <w:t>e</w:t>
      </w:r>
      <w:r w:rsidR="00636E72">
        <w:t xml:space="preserve"> </w:t>
      </w:r>
      <w:r w:rsidR="00090DE5">
        <w:t>dofinansowało</w:t>
      </w:r>
      <w:r w:rsidR="00636E72">
        <w:t xml:space="preserve"> beneficjenta</w:t>
      </w:r>
      <w:r w:rsidR="00090DE5">
        <w:t>,</w:t>
      </w:r>
      <w:r w:rsidR="00636E72">
        <w:t xml:space="preserve"> krótko omówiła działalność swojej grupy w szczególności w zakresie wsparcia rolników. Do tej pory </w:t>
      </w:r>
      <w:r w:rsidR="005E1FA5">
        <w:t xml:space="preserve">LGD </w:t>
      </w:r>
      <w:r w:rsidR="00636E72">
        <w:t>udziel</w:t>
      </w:r>
      <w:r w:rsidR="005E1FA5">
        <w:t>iło</w:t>
      </w:r>
      <w:r w:rsidR="00636E72">
        <w:t xml:space="preserve"> wsparcia 100 rolnikom działający</w:t>
      </w:r>
      <w:r w:rsidR="00090DE5">
        <w:t>m</w:t>
      </w:r>
      <w:r w:rsidR="00636E72">
        <w:t xml:space="preserve"> na ich terenie.</w:t>
      </w:r>
    </w:p>
    <w:p w14:paraId="38896345" w14:textId="1AB8DB0A" w:rsidR="00493CDE" w:rsidRDefault="00493CDE" w:rsidP="00BE7EC1">
      <w:pPr>
        <w:spacing w:after="120"/>
      </w:pPr>
      <w:r>
        <w:rPr>
          <w:noProof/>
        </w:rPr>
        <w:lastRenderedPageBreak/>
        <w:drawing>
          <wp:inline distT="0" distB="0" distL="0" distR="0" wp14:anchorId="66AF4C6B" wp14:editId="3D1B51BC">
            <wp:extent cx="5760720" cy="3242310"/>
            <wp:effectExtent l="0" t="0" r="0" b="0"/>
            <wp:docPr id="8202323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C2EC5" w14:textId="454941D2" w:rsidR="00112DCF" w:rsidRDefault="00112DCF" w:rsidP="00112DCF">
      <w:pPr>
        <w:spacing w:after="120"/>
      </w:pPr>
      <w:r>
        <w:t xml:space="preserve">Wizyta zakończyła się w gminie </w:t>
      </w:r>
      <w:proofErr w:type="spellStart"/>
      <w:r>
        <w:t>Dugopolje</w:t>
      </w:r>
      <w:proofErr w:type="spellEnd"/>
      <w:r>
        <w:t>, gdzie uczestnicy mogli dowiedzieć się o projektach budowy przedszkola dofinansowan</w:t>
      </w:r>
      <w:r w:rsidR="002343DD">
        <w:t>ego</w:t>
      </w:r>
      <w:r>
        <w:t xml:space="preserve"> z działania </w:t>
      </w:r>
      <w:r w:rsidR="00EA29C0" w:rsidRPr="00EA29C0">
        <w:t xml:space="preserve">M07 Podstawowe usługi i odnowa wsi na terenach wiejskich (7,4) </w:t>
      </w:r>
      <w:r>
        <w:t>oraz budowy i wyposażenia placu zabaw dla dzieci dofinansowanych z działania M.19</w:t>
      </w:r>
      <w:r w:rsidR="002343DD">
        <w:t xml:space="preserve"> </w:t>
      </w:r>
      <w:r w:rsidR="00EA29C0">
        <w:t>w ramach</w:t>
      </w:r>
      <w:r w:rsidR="002343DD">
        <w:t xml:space="preserve"> LGD Zagora</w:t>
      </w:r>
      <w:r>
        <w:t xml:space="preserve">. </w:t>
      </w:r>
      <w:r w:rsidR="002343DD">
        <w:t xml:space="preserve">Obecnie w przedszkolu </w:t>
      </w:r>
      <w:r w:rsidR="00EA29C0" w:rsidRPr="00EA29C0">
        <w:t>wyposażonym zgodnie z normami europejskimi</w:t>
      </w:r>
      <w:r w:rsidR="00EA29C0">
        <w:t xml:space="preserve"> przebywa 150 dzieci. </w:t>
      </w:r>
      <w:r>
        <w:t xml:space="preserve">Te dwa projekty pozwoliły gminie, która ma nieco ponad 3700 mieszkańców, przyciągnąć młode rodziny z dziećmi i spopularyzować </w:t>
      </w:r>
      <w:r w:rsidR="002343DD">
        <w:t xml:space="preserve">gminę </w:t>
      </w:r>
      <w:proofErr w:type="spellStart"/>
      <w:r>
        <w:t>Dugopolje</w:t>
      </w:r>
      <w:proofErr w:type="spellEnd"/>
      <w:r>
        <w:t xml:space="preserve"> jako </w:t>
      </w:r>
      <w:r w:rsidR="00090DE5">
        <w:t>atrakcyjne</w:t>
      </w:r>
      <w:r>
        <w:t xml:space="preserve"> miejsce do życia</w:t>
      </w:r>
      <w:r w:rsidR="00090DE5">
        <w:t xml:space="preserve"> na wsi</w:t>
      </w:r>
      <w:r>
        <w:t>.</w:t>
      </w:r>
    </w:p>
    <w:p w14:paraId="69DF50ED" w14:textId="7583532D" w:rsidR="00112DCF" w:rsidRDefault="00112DCF" w:rsidP="00BE7EC1">
      <w:pPr>
        <w:spacing w:after="120"/>
      </w:pPr>
      <w:r w:rsidRPr="00112DCF">
        <w:t>Więcej informacji o wydarzeniu oraz prezentacje dostępne są pod linkiem:</w:t>
      </w:r>
      <w:r w:rsidR="009D1F0A">
        <w:t xml:space="preserve"> </w:t>
      </w:r>
      <w:hyperlink r:id="rId12" w:history="1">
        <w:r w:rsidR="009D1F0A" w:rsidRPr="00B84CD8">
          <w:rPr>
            <w:rStyle w:val="Hipercze"/>
          </w:rPr>
          <w:t>https://eu-cap-network.ec.europa.eu/events/1st-national-networks-meeting_en</w:t>
        </w:r>
      </w:hyperlink>
    </w:p>
    <w:p w14:paraId="3A2AFA26" w14:textId="3ED5CB57" w:rsidR="00112DCF" w:rsidRDefault="00112DCF" w:rsidP="00112DCF">
      <w:pPr>
        <w:spacing w:after="120"/>
      </w:pPr>
      <w:r w:rsidRPr="00112DCF">
        <w:t>________________________________________</w:t>
      </w:r>
    </w:p>
    <w:p w14:paraId="2D3993E7" w14:textId="5021C262" w:rsidR="00112DCF" w:rsidRDefault="00112DCF" w:rsidP="00112DCF">
      <w:pPr>
        <w:spacing w:after="120"/>
      </w:pPr>
      <w:r w:rsidRPr="00112DCF">
        <w:t>Opracowano w jednostce centralnej Krajowej Sieci Obszarów Wiejskich</w:t>
      </w:r>
    </w:p>
    <w:sectPr w:rsidR="00112D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B25D5"/>
    <w:multiLevelType w:val="hybridMultilevel"/>
    <w:tmpl w:val="2D9C2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11101"/>
    <w:multiLevelType w:val="hybridMultilevel"/>
    <w:tmpl w:val="FEC47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6691E"/>
    <w:multiLevelType w:val="hybridMultilevel"/>
    <w:tmpl w:val="C1E86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C557F"/>
    <w:multiLevelType w:val="hybridMultilevel"/>
    <w:tmpl w:val="4C6C5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648DB"/>
    <w:multiLevelType w:val="hybridMultilevel"/>
    <w:tmpl w:val="7A00D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FD6BB3"/>
    <w:multiLevelType w:val="hybridMultilevel"/>
    <w:tmpl w:val="E99E0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9A29B2"/>
    <w:multiLevelType w:val="hybridMultilevel"/>
    <w:tmpl w:val="DC44DD44"/>
    <w:lvl w:ilvl="0" w:tplc="5FA46B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41764"/>
    <w:multiLevelType w:val="hybridMultilevel"/>
    <w:tmpl w:val="FF0059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5017954">
    <w:abstractNumId w:val="1"/>
  </w:num>
  <w:num w:numId="2" w16cid:durableId="62720072">
    <w:abstractNumId w:val="4"/>
  </w:num>
  <w:num w:numId="3" w16cid:durableId="452289467">
    <w:abstractNumId w:val="3"/>
  </w:num>
  <w:num w:numId="4" w16cid:durableId="110126677">
    <w:abstractNumId w:val="0"/>
  </w:num>
  <w:num w:numId="5" w16cid:durableId="1160852928">
    <w:abstractNumId w:val="2"/>
  </w:num>
  <w:num w:numId="6" w16cid:durableId="848256045">
    <w:abstractNumId w:val="7"/>
  </w:num>
  <w:num w:numId="7" w16cid:durableId="1714037996">
    <w:abstractNumId w:val="6"/>
  </w:num>
  <w:num w:numId="8" w16cid:durableId="11623100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68C"/>
    <w:rsid w:val="00063331"/>
    <w:rsid w:val="00064945"/>
    <w:rsid w:val="00067293"/>
    <w:rsid w:val="00090DE5"/>
    <w:rsid w:val="0009577C"/>
    <w:rsid w:val="000B3633"/>
    <w:rsid w:val="00112DCF"/>
    <w:rsid w:val="00122A87"/>
    <w:rsid w:val="00177998"/>
    <w:rsid w:val="00181F32"/>
    <w:rsid w:val="00187B0C"/>
    <w:rsid w:val="001E58AD"/>
    <w:rsid w:val="001E5A91"/>
    <w:rsid w:val="00213C9D"/>
    <w:rsid w:val="00233018"/>
    <w:rsid w:val="002343DD"/>
    <w:rsid w:val="002B45B3"/>
    <w:rsid w:val="002B7A60"/>
    <w:rsid w:val="002D4A73"/>
    <w:rsid w:val="003051FD"/>
    <w:rsid w:val="00307321"/>
    <w:rsid w:val="003466EC"/>
    <w:rsid w:val="003642A8"/>
    <w:rsid w:val="00367EC1"/>
    <w:rsid w:val="0039620C"/>
    <w:rsid w:val="003A5E29"/>
    <w:rsid w:val="003C158C"/>
    <w:rsid w:val="003D5319"/>
    <w:rsid w:val="00414D24"/>
    <w:rsid w:val="004849DC"/>
    <w:rsid w:val="00493CDE"/>
    <w:rsid w:val="004D3390"/>
    <w:rsid w:val="004E1AF1"/>
    <w:rsid w:val="00557EFE"/>
    <w:rsid w:val="00595C92"/>
    <w:rsid w:val="00596CF7"/>
    <w:rsid w:val="005B18E5"/>
    <w:rsid w:val="005D3DAF"/>
    <w:rsid w:val="005E1FA5"/>
    <w:rsid w:val="005E6D81"/>
    <w:rsid w:val="006024CE"/>
    <w:rsid w:val="00606C19"/>
    <w:rsid w:val="00624520"/>
    <w:rsid w:val="006352FE"/>
    <w:rsid w:val="0063630D"/>
    <w:rsid w:val="00636E72"/>
    <w:rsid w:val="00686451"/>
    <w:rsid w:val="006D5992"/>
    <w:rsid w:val="006E138F"/>
    <w:rsid w:val="006E3005"/>
    <w:rsid w:val="00751E6B"/>
    <w:rsid w:val="00776B5A"/>
    <w:rsid w:val="007D5EC1"/>
    <w:rsid w:val="007F72DA"/>
    <w:rsid w:val="0081227A"/>
    <w:rsid w:val="00833149"/>
    <w:rsid w:val="0084507E"/>
    <w:rsid w:val="00896EDC"/>
    <w:rsid w:val="008A068C"/>
    <w:rsid w:val="008A5D80"/>
    <w:rsid w:val="008B0C06"/>
    <w:rsid w:val="00907103"/>
    <w:rsid w:val="00920310"/>
    <w:rsid w:val="0093171F"/>
    <w:rsid w:val="00935F64"/>
    <w:rsid w:val="00937991"/>
    <w:rsid w:val="009570DE"/>
    <w:rsid w:val="00981CA9"/>
    <w:rsid w:val="00993F1B"/>
    <w:rsid w:val="00995B9E"/>
    <w:rsid w:val="009D1F0A"/>
    <w:rsid w:val="009E25C0"/>
    <w:rsid w:val="009E3941"/>
    <w:rsid w:val="009E6A9B"/>
    <w:rsid w:val="00A27AA9"/>
    <w:rsid w:val="00A30C8E"/>
    <w:rsid w:val="00A74A70"/>
    <w:rsid w:val="00AA730C"/>
    <w:rsid w:val="00AA7D17"/>
    <w:rsid w:val="00AB6AF0"/>
    <w:rsid w:val="00AC3633"/>
    <w:rsid w:val="00B0768F"/>
    <w:rsid w:val="00B16394"/>
    <w:rsid w:val="00BC7A53"/>
    <w:rsid w:val="00BE7EC1"/>
    <w:rsid w:val="00C43DAC"/>
    <w:rsid w:val="00C76462"/>
    <w:rsid w:val="00C8290A"/>
    <w:rsid w:val="00C92CA4"/>
    <w:rsid w:val="00CD1914"/>
    <w:rsid w:val="00CE0FEB"/>
    <w:rsid w:val="00CF2260"/>
    <w:rsid w:val="00D07537"/>
    <w:rsid w:val="00D4353B"/>
    <w:rsid w:val="00DC65E1"/>
    <w:rsid w:val="00DD2B19"/>
    <w:rsid w:val="00EA29C0"/>
    <w:rsid w:val="00ED054E"/>
    <w:rsid w:val="00F20FCD"/>
    <w:rsid w:val="00F32C93"/>
    <w:rsid w:val="00F51810"/>
    <w:rsid w:val="00F543C6"/>
    <w:rsid w:val="00F57C30"/>
    <w:rsid w:val="00F61E79"/>
    <w:rsid w:val="00F932CD"/>
    <w:rsid w:val="00FC4F7C"/>
    <w:rsid w:val="00FC6FCC"/>
    <w:rsid w:val="00FF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B62FB"/>
  <w15:chartTrackingRefBased/>
  <w15:docId w15:val="{F3B7BB92-0C25-4C3A-9E10-7B42CD2B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7EC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D1F0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D1F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u-cap-network.ec.europa.eu/events/1st-national-networks-meeting_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eu-cap-network.ec.europa.eu/index_e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2933</Words>
  <Characters>17598</Characters>
  <Application>Microsoft Office Word</Application>
  <DocSecurity>0</DocSecurity>
  <Lines>146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agata</cp:lastModifiedBy>
  <cp:revision>3</cp:revision>
  <dcterms:created xsi:type="dcterms:W3CDTF">2023-04-14T12:44:00Z</dcterms:created>
  <dcterms:modified xsi:type="dcterms:W3CDTF">2023-04-14T13:53:00Z</dcterms:modified>
</cp:coreProperties>
</file>